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12228C" w14:textId="1258632C" w:rsidR="002706FA" w:rsidRPr="00C75851" w:rsidRDefault="00B477DB" w:rsidP="00B477DB">
      <w:pPr>
        <w:spacing w:line="600" w:lineRule="exact"/>
        <w:jc w:val="center"/>
        <w:rPr>
          <w:rFonts w:ascii="仿宋" w:eastAsia="仿宋" w:hAnsi="仿宋" w:cs="宋体" w:hint="eastAsia"/>
          <w:b/>
          <w:sz w:val="40"/>
          <w:szCs w:val="40"/>
          <w:lang w:bidi="ar"/>
        </w:rPr>
      </w:pPr>
      <w:r w:rsidRPr="00C75851">
        <w:rPr>
          <w:rFonts w:ascii="仿宋" w:eastAsia="仿宋" w:hAnsi="仿宋" w:cs="宋体" w:hint="eastAsia"/>
          <w:b/>
          <w:sz w:val="40"/>
          <w:szCs w:val="40"/>
          <w:lang w:bidi="ar"/>
        </w:rPr>
        <w:t>柬埔寨国家民航局（SSCA）附件维修AMO证书</w:t>
      </w:r>
      <w:r w:rsidR="00112892" w:rsidRPr="00C75851">
        <w:rPr>
          <w:rFonts w:ascii="仿宋" w:eastAsia="仿宋" w:hAnsi="仿宋" w:cs="宋体" w:hint="eastAsia"/>
          <w:b/>
          <w:sz w:val="40"/>
          <w:szCs w:val="40"/>
          <w:lang w:bidi="ar"/>
        </w:rPr>
        <w:t>获取</w:t>
      </w:r>
      <w:r w:rsidR="002706FA" w:rsidRPr="00C75851">
        <w:rPr>
          <w:rFonts w:ascii="仿宋" w:eastAsia="仿宋" w:hAnsi="仿宋" w:cs="宋体" w:hint="eastAsia"/>
          <w:b/>
          <w:sz w:val="40"/>
          <w:szCs w:val="40"/>
          <w:lang w:bidi="ar"/>
        </w:rPr>
        <w:t>咨询服务要求</w:t>
      </w:r>
    </w:p>
    <w:p w14:paraId="2FC40C9B" w14:textId="77777777" w:rsidR="002706FA" w:rsidRPr="00C75851" w:rsidRDefault="002706FA" w:rsidP="00315793">
      <w:pPr>
        <w:spacing w:line="600" w:lineRule="exact"/>
        <w:ind w:firstLineChars="200" w:firstLine="643"/>
        <w:rPr>
          <w:rFonts w:ascii="仿宋" w:eastAsia="仿宋" w:hAnsi="仿宋" w:hint="eastAsia"/>
          <w:b/>
          <w:bCs/>
          <w:sz w:val="32"/>
          <w:szCs w:val="32"/>
        </w:rPr>
      </w:pPr>
    </w:p>
    <w:p w14:paraId="0F24758C" w14:textId="77777777" w:rsidR="00820D22"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一、</w:t>
      </w:r>
      <w:r w:rsidR="005D3C3E" w:rsidRPr="00C75851">
        <w:rPr>
          <w:rFonts w:ascii="仿宋" w:eastAsia="仿宋" w:hAnsi="仿宋" w:hint="eastAsia"/>
          <w:b/>
          <w:bCs/>
          <w:sz w:val="32"/>
          <w:szCs w:val="32"/>
        </w:rPr>
        <w:t>咨询</w:t>
      </w:r>
      <w:r w:rsidR="0053316F" w:rsidRPr="00C75851">
        <w:rPr>
          <w:rFonts w:ascii="仿宋" w:eastAsia="仿宋" w:hAnsi="仿宋" w:hint="eastAsia"/>
          <w:b/>
          <w:bCs/>
          <w:sz w:val="32"/>
          <w:szCs w:val="32"/>
        </w:rPr>
        <w:t>服务描述</w:t>
      </w:r>
    </w:p>
    <w:p w14:paraId="04BE35AC" w14:textId="3BF00354" w:rsidR="00A7430C" w:rsidRPr="00C75851" w:rsidRDefault="009650BB" w:rsidP="00E209CD">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（一）</w:t>
      </w:r>
      <w:r w:rsidR="00632E80" w:rsidRPr="00C75851">
        <w:rPr>
          <w:rFonts w:ascii="仿宋" w:eastAsia="仿宋" w:hAnsi="仿宋" w:hint="eastAsia"/>
          <w:sz w:val="32"/>
          <w:szCs w:val="32"/>
        </w:rPr>
        <w:t>根据柬埔寨国家民航局（SSCA）CCAR-Part 6 规章，为海航技术提供 SSCA 附件维修 AMO 取证全流程咨询服务，包括但不限于维修单位手册、培训大纲、NDT 手册、二级程序手册等文件的</w:t>
      </w:r>
      <w:r w:rsidR="00F377A2" w:rsidRPr="00C75851">
        <w:rPr>
          <w:rFonts w:ascii="仿宋" w:eastAsia="仿宋" w:hAnsi="仿宋" w:hint="eastAsia"/>
          <w:sz w:val="32"/>
          <w:szCs w:val="32"/>
        </w:rPr>
        <w:t>评审</w:t>
      </w:r>
      <w:r w:rsidR="00632E80" w:rsidRPr="00C75851">
        <w:rPr>
          <w:rFonts w:ascii="仿宋" w:eastAsia="仿宋" w:hAnsi="仿宋" w:hint="eastAsia"/>
          <w:sz w:val="32"/>
          <w:szCs w:val="32"/>
        </w:rPr>
        <w:t>与符合性指导</w:t>
      </w:r>
      <w:r w:rsidR="0053316F" w:rsidRPr="00C75851">
        <w:rPr>
          <w:rFonts w:ascii="仿宋" w:eastAsia="仿宋" w:hAnsi="仿宋"/>
          <w:sz w:val="32"/>
          <w:szCs w:val="32"/>
        </w:rPr>
        <w:t>。</w:t>
      </w:r>
    </w:p>
    <w:p w14:paraId="101DACFD" w14:textId="476C1903" w:rsidR="0053316F" w:rsidRPr="00C75851" w:rsidRDefault="009650BB" w:rsidP="00E209CD">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（二）</w:t>
      </w:r>
      <w:r w:rsidR="00632E80" w:rsidRPr="00C75851">
        <w:rPr>
          <w:rFonts w:ascii="仿宋" w:eastAsia="仿宋" w:hAnsi="仿宋"/>
          <w:sz w:val="32"/>
          <w:szCs w:val="32"/>
        </w:rPr>
        <w:t>咨询顾问须参与所有与 SSCA 局方的会议、检查及沟通工作</w:t>
      </w:r>
      <w:r w:rsidR="0053316F" w:rsidRPr="00C75851">
        <w:rPr>
          <w:rFonts w:ascii="仿宋" w:eastAsia="仿宋" w:hAnsi="仿宋"/>
          <w:sz w:val="32"/>
          <w:szCs w:val="32"/>
        </w:rPr>
        <w:t>。</w:t>
      </w:r>
    </w:p>
    <w:p w14:paraId="28CA5762" w14:textId="79B7A00C" w:rsidR="00C01DB7" w:rsidRPr="00C75851" w:rsidRDefault="009650BB" w:rsidP="008E1990">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（三）</w:t>
      </w:r>
      <w:r w:rsidR="00632E80" w:rsidRPr="00C75851">
        <w:rPr>
          <w:rFonts w:ascii="仿宋" w:eastAsia="仿宋" w:hAnsi="仿宋" w:hint="eastAsia"/>
          <w:sz w:val="32"/>
          <w:szCs w:val="32"/>
        </w:rPr>
        <w:t>SSCA局方审核期间，咨询顾问须全程陪同审核、现场答疑，并指导完成不符合项整改</w:t>
      </w:r>
      <w:r w:rsidR="008E1990" w:rsidRPr="00C75851">
        <w:rPr>
          <w:rFonts w:ascii="仿宋" w:eastAsia="仿宋" w:hAnsi="仿宋" w:hint="eastAsia"/>
          <w:sz w:val="32"/>
          <w:szCs w:val="32"/>
        </w:rPr>
        <w:t>。</w:t>
      </w:r>
      <w:r w:rsidR="00C01DB7" w:rsidRPr="00C75851">
        <w:rPr>
          <w:rFonts w:ascii="仿宋" w:eastAsia="仿宋" w:hAnsi="仿宋" w:cs="宋体" w:hint="eastAsia"/>
          <w:sz w:val="32"/>
          <w:szCs w:val="32"/>
          <w:lang w:bidi="ar"/>
        </w:rPr>
        <w:t xml:space="preserve"> </w:t>
      </w:r>
    </w:p>
    <w:p w14:paraId="5A7BA4A0" w14:textId="77777777" w:rsidR="00550A8E"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二、</w:t>
      </w:r>
      <w:r w:rsidR="00550A8E" w:rsidRPr="00C75851">
        <w:rPr>
          <w:rFonts w:ascii="仿宋" w:eastAsia="仿宋" w:hAnsi="仿宋" w:hint="eastAsia"/>
          <w:b/>
          <w:bCs/>
          <w:sz w:val="32"/>
          <w:szCs w:val="32"/>
        </w:rPr>
        <w:t>服务报告</w:t>
      </w:r>
    </w:p>
    <w:p w14:paraId="54677527" w14:textId="2835BA3A" w:rsidR="00550A8E" w:rsidRPr="00C75851" w:rsidRDefault="005A3D88" w:rsidP="00E209CD">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（一）</w:t>
      </w:r>
      <w:r w:rsidR="00F377A2" w:rsidRPr="00C75851">
        <w:rPr>
          <w:rFonts w:ascii="仿宋" w:eastAsia="仿宋" w:hAnsi="仿宋"/>
          <w:sz w:val="32"/>
          <w:szCs w:val="32"/>
        </w:rPr>
        <w:t>手册评审</w:t>
      </w:r>
      <w:r w:rsidR="00F377A2" w:rsidRPr="00C75851">
        <w:rPr>
          <w:rFonts w:ascii="仿宋" w:eastAsia="仿宋" w:hAnsi="仿宋" w:hint="eastAsia"/>
          <w:sz w:val="32"/>
          <w:szCs w:val="32"/>
        </w:rPr>
        <w:t>，</w:t>
      </w:r>
      <w:r w:rsidR="00F377A2" w:rsidRPr="00C75851">
        <w:rPr>
          <w:rFonts w:ascii="仿宋" w:eastAsia="仿宋" w:hAnsi="仿宋"/>
          <w:sz w:val="32"/>
          <w:szCs w:val="32"/>
        </w:rPr>
        <w:t>包括但不限于</w:t>
      </w:r>
      <w:r w:rsidR="00F377A2" w:rsidRPr="00C75851">
        <w:rPr>
          <w:rFonts w:ascii="仿宋" w:eastAsia="仿宋" w:hAnsi="仿宋" w:hint="eastAsia"/>
          <w:sz w:val="32"/>
          <w:szCs w:val="32"/>
        </w:rPr>
        <w:t>维修单位手册</w:t>
      </w:r>
      <w:r w:rsidR="00F377A2" w:rsidRPr="00C75851">
        <w:rPr>
          <w:rFonts w:ascii="仿宋" w:eastAsia="仿宋" w:hAnsi="仿宋"/>
          <w:sz w:val="32"/>
          <w:szCs w:val="32"/>
        </w:rPr>
        <w:t>、培训</w:t>
      </w:r>
      <w:r w:rsidR="00F377A2" w:rsidRPr="00C75851">
        <w:rPr>
          <w:rFonts w:ascii="仿宋" w:eastAsia="仿宋" w:hAnsi="仿宋" w:hint="eastAsia"/>
          <w:sz w:val="32"/>
          <w:szCs w:val="32"/>
        </w:rPr>
        <w:t>大纲</w:t>
      </w:r>
      <w:r w:rsidR="00F377A2" w:rsidRPr="00C75851">
        <w:rPr>
          <w:rFonts w:ascii="仿宋" w:eastAsia="仿宋" w:hAnsi="仿宋"/>
          <w:sz w:val="32"/>
          <w:szCs w:val="32"/>
        </w:rPr>
        <w:t>、NDT手册和二级工作程序手册</w:t>
      </w:r>
      <w:r w:rsidR="00F377A2" w:rsidRPr="00C75851">
        <w:rPr>
          <w:rFonts w:ascii="仿宋" w:eastAsia="仿宋" w:hAnsi="仿宋" w:hint="eastAsia"/>
          <w:sz w:val="32"/>
          <w:szCs w:val="32"/>
        </w:rPr>
        <w:t>等</w:t>
      </w:r>
      <w:r w:rsidR="00550A8E" w:rsidRPr="00C75851">
        <w:rPr>
          <w:rFonts w:ascii="仿宋" w:eastAsia="仿宋" w:hAnsi="仿宋"/>
          <w:sz w:val="32"/>
          <w:szCs w:val="32"/>
        </w:rPr>
        <w:t>。</w:t>
      </w:r>
    </w:p>
    <w:p w14:paraId="200629A5" w14:textId="014346EE" w:rsidR="00313106" w:rsidRPr="00C75851" w:rsidRDefault="007E056E" w:rsidP="00B36960">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（二）</w:t>
      </w:r>
      <w:r w:rsidR="00550A8E" w:rsidRPr="00C75851">
        <w:rPr>
          <w:rFonts w:ascii="仿宋" w:eastAsia="仿宋" w:hAnsi="仿宋" w:hint="eastAsia"/>
          <w:sz w:val="32"/>
          <w:szCs w:val="32"/>
        </w:rPr>
        <w:t>对于</w:t>
      </w:r>
      <w:r w:rsidR="00A05948" w:rsidRPr="00C75851">
        <w:rPr>
          <w:rFonts w:ascii="仿宋" w:eastAsia="仿宋" w:hAnsi="仿宋" w:hint="eastAsia"/>
          <w:sz w:val="32"/>
          <w:szCs w:val="32"/>
        </w:rPr>
        <w:t>在</w:t>
      </w:r>
      <w:r w:rsidR="002456F7" w:rsidRPr="00C75851">
        <w:rPr>
          <w:rFonts w:ascii="仿宋" w:eastAsia="仿宋" w:hAnsi="仿宋" w:hint="eastAsia"/>
          <w:sz w:val="32"/>
          <w:szCs w:val="32"/>
        </w:rPr>
        <w:t>海航技术</w:t>
      </w:r>
      <w:r w:rsidR="00550A8E" w:rsidRPr="00C75851">
        <w:rPr>
          <w:rFonts w:ascii="仿宋" w:eastAsia="仿宋" w:hAnsi="仿宋" w:hint="eastAsia"/>
          <w:sz w:val="32"/>
          <w:szCs w:val="32"/>
        </w:rPr>
        <w:t>现场</w:t>
      </w:r>
      <w:r w:rsidR="00A05948" w:rsidRPr="00C75851">
        <w:rPr>
          <w:rFonts w:ascii="仿宋" w:eastAsia="仿宋" w:hAnsi="仿宋" w:hint="eastAsia"/>
          <w:sz w:val="32"/>
          <w:szCs w:val="32"/>
        </w:rPr>
        <w:t>开展</w:t>
      </w:r>
      <w:r w:rsidRPr="00C75851">
        <w:rPr>
          <w:rFonts w:ascii="仿宋" w:eastAsia="仿宋" w:hAnsi="仿宋" w:hint="eastAsia"/>
          <w:sz w:val="32"/>
          <w:szCs w:val="32"/>
        </w:rPr>
        <w:t>的</w:t>
      </w:r>
      <w:r w:rsidR="00AA65FB" w:rsidRPr="00C75851">
        <w:rPr>
          <w:rFonts w:ascii="仿宋" w:eastAsia="仿宋" w:hAnsi="仿宋" w:hint="eastAsia"/>
          <w:sz w:val="32"/>
          <w:szCs w:val="32"/>
        </w:rPr>
        <w:t>SSCA局方审核陪审</w:t>
      </w:r>
      <w:r w:rsidR="00A05948" w:rsidRPr="00C75851">
        <w:rPr>
          <w:rFonts w:ascii="仿宋" w:eastAsia="仿宋" w:hAnsi="仿宋" w:hint="eastAsia"/>
          <w:sz w:val="32"/>
          <w:szCs w:val="32"/>
        </w:rPr>
        <w:t>工作</w:t>
      </w:r>
      <w:r w:rsidR="00550A8E" w:rsidRPr="00C75851">
        <w:rPr>
          <w:rFonts w:ascii="仿宋" w:eastAsia="仿宋" w:hAnsi="仿宋"/>
          <w:sz w:val="32"/>
          <w:szCs w:val="32"/>
        </w:rPr>
        <w:t>，</w:t>
      </w:r>
      <w:r w:rsidR="00EC6E69" w:rsidRPr="00C75851">
        <w:rPr>
          <w:rFonts w:ascii="仿宋" w:eastAsia="仿宋" w:hAnsi="仿宋"/>
          <w:sz w:val="32"/>
          <w:szCs w:val="32"/>
        </w:rPr>
        <w:t>咨询顾问</w:t>
      </w:r>
      <w:r w:rsidR="00550A8E" w:rsidRPr="00C75851">
        <w:rPr>
          <w:rFonts w:ascii="仿宋" w:eastAsia="仿宋" w:hAnsi="仿宋"/>
          <w:sz w:val="32"/>
          <w:szCs w:val="32"/>
        </w:rPr>
        <w:t>将</w:t>
      </w:r>
      <w:r w:rsidR="008A4FBC" w:rsidRPr="00C75851">
        <w:rPr>
          <w:rFonts w:ascii="仿宋" w:eastAsia="仿宋" w:hAnsi="仿宋" w:hint="eastAsia"/>
          <w:sz w:val="32"/>
          <w:szCs w:val="32"/>
        </w:rPr>
        <w:t>在五天内</w:t>
      </w:r>
      <w:r w:rsidR="00AA65FB" w:rsidRPr="00C75851">
        <w:rPr>
          <w:rFonts w:ascii="仿宋" w:eastAsia="仿宋" w:hAnsi="仿宋" w:hint="eastAsia"/>
          <w:sz w:val="32"/>
          <w:szCs w:val="32"/>
        </w:rPr>
        <w:t>为海航技术</w:t>
      </w:r>
      <w:r w:rsidR="00550A8E" w:rsidRPr="00C75851">
        <w:rPr>
          <w:rFonts w:ascii="仿宋" w:eastAsia="仿宋" w:hAnsi="仿宋"/>
          <w:sz w:val="32"/>
          <w:szCs w:val="32"/>
        </w:rPr>
        <w:t>提供详细的</w:t>
      </w:r>
      <w:r w:rsidR="00AA65FB" w:rsidRPr="00C75851">
        <w:rPr>
          <w:rFonts w:ascii="仿宋" w:eastAsia="仿宋" w:hAnsi="仿宋" w:hint="eastAsia"/>
          <w:sz w:val="32"/>
          <w:szCs w:val="32"/>
        </w:rPr>
        <w:t>不符合项</w:t>
      </w:r>
      <w:r w:rsidR="00B15B1A" w:rsidRPr="00C75851">
        <w:rPr>
          <w:rFonts w:ascii="仿宋" w:eastAsia="仿宋" w:hAnsi="仿宋" w:hint="eastAsia"/>
          <w:sz w:val="32"/>
          <w:szCs w:val="32"/>
        </w:rPr>
        <w:t>整改措施报告</w:t>
      </w:r>
      <w:r w:rsidR="00550A8E" w:rsidRPr="00C75851">
        <w:rPr>
          <w:rFonts w:ascii="仿宋" w:eastAsia="仿宋" w:hAnsi="仿宋"/>
          <w:sz w:val="32"/>
          <w:szCs w:val="32"/>
        </w:rPr>
        <w:t>。</w:t>
      </w:r>
    </w:p>
    <w:p w14:paraId="27785591" w14:textId="77777777" w:rsidR="00065D5E"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三、</w:t>
      </w:r>
      <w:r w:rsidR="005C4529" w:rsidRPr="00C75851">
        <w:rPr>
          <w:rFonts w:ascii="仿宋" w:eastAsia="仿宋" w:hAnsi="仿宋" w:hint="eastAsia"/>
          <w:b/>
          <w:bCs/>
          <w:sz w:val="32"/>
          <w:szCs w:val="32"/>
        </w:rPr>
        <w:t>审核方式</w:t>
      </w:r>
    </w:p>
    <w:p w14:paraId="01DF68DF" w14:textId="77777777" w:rsidR="00F24B0F" w:rsidRPr="00C75851" w:rsidRDefault="00DE0501" w:rsidP="00F24B0F">
      <w:pPr>
        <w:spacing w:line="600" w:lineRule="exact"/>
        <w:ind w:firstLineChars="200" w:firstLine="640"/>
        <w:rPr>
          <w:rFonts w:ascii="仿宋_GB2312" w:eastAsia="仿宋_GB2312" w:hAnsi="华文楷体" w:cs="华文楷体" w:hint="eastAsia"/>
          <w:spacing w:val="-5"/>
          <w:sz w:val="32"/>
          <w:szCs w:val="32"/>
        </w:rPr>
      </w:pPr>
      <w:r w:rsidRPr="00C75851">
        <w:rPr>
          <w:rFonts w:ascii="仿宋" w:eastAsia="仿宋" w:hAnsi="仿宋" w:hint="eastAsia"/>
          <w:sz w:val="32"/>
          <w:szCs w:val="32"/>
        </w:rPr>
        <w:t>现场审</w:t>
      </w:r>
      <w:r w:rsidR="005C4529" w:rsidRPr="00C75851">
        <w:rPr>
          <w:rFonts w:ascii="仿宋" w:eastAsia="仿宋" w:hAnsi="仿宋" w:hint="eastAsia"/>
          <w:sz w:val="32"/>
          <w:szCs w:val="32"/>
        </w:rPr>
        <w:t>核</w:t>
      </w:r>
      <w:r w:rsidRPr="00C75851">
        <w:rPr>
          <w:rFonts w:ascii="仿宋" w:eastAsia="仿宋" w:hAnsi="仿宋" w:hint="eastAsia"/>
          <w:sz w:val="32"/>
          <w:szCs w:val="32"/>
        </w:rPr>
        <w:t>：</w:t>
      </w:r>
      <w:r w:rsidR="00EC6E69" w:rsidRPr="00C75851">
        <w:rPr>
          <w:rFonts w:ascii="仿宋" w:eastAsia="仿宋" w:hAnsi="仿宋"/>
          <w:sz w:val="32"/>
          <w:szCs w:val="32"/>
        </w:rPr>
        <w:t>咨询顾问</w:t>
      </w:r>
      <w:r w:rsidR="00065D5E" w:rsidRPr="00C75851">
        <w:rPr>
          <w:rFonts w:ascii="仿宋" w:eastAsia="仿宋" w:hAnsi="仿宋"/>
          <w:sz w:val="32"/>
          <w:szCs w:val="32"/>
        </w:rPr>
        <w:t>将在</w:t>
      </w:r>
      <w:r w:rsidR="005F1FF8" w:rsidRPr="00C75851">
        <w:rPr>
          <w:rFonts w:ascii="仿宋" w:eastAsia="仿宋" w:hAnsi="仿宋"/>
          <w:sz w:val="32"/>
          <w:szCs w:val="32"/>
        </w:rPr>
        <w:t>SSCA</w:t>
      </w:r>
      <w:r w:rsidR="002E575C" w:rsidRPr="00C75851">
        <w:rPr>
          <w:rFonts w:ascii="仿宋" w:eastAsia="仿宋" w:hAnsi="仿宋" w:hint="eastAsia"/>
          <w:sz w:val="32"/>
          <w:szCs w:val="32"/>
        </w:rPr>
        <w:t>现场审核</w:t>
      </w:r>
      <w:r w:rsidR="00065D5E" w:rsidRPr="00C75851">
        <w:rPr>
          <w:rFonts w:ascii="仿宋" w:eastAsia="仿宋" w:hAnsi="仿宋"/>
          <w:sz w:val="32"/>
          <w:szCs w:val="32"/>
        </w:rPr>
        <w:t>期间，</w:t>
      </w:r>
      <w:r w:rsidR="00F24B0F" w:rsidRPr="00C75851">
        <w:rPr>
          <w:rFonts w:ascii="仿宋_GB2312" w:eastAsia="仿宋_GB2312" w:hAnsi="华文楷体" w:cs="华文楷体" w:hint="eastAsia"/>
          <w:spacing w:val="-5"/>
          <w:sz w:val="32"/>
          <w:szCs w:val="32"/>
        </w:rPr>
        <w:t>陪同SSCA局方审查人员进行现场审核以及指导整改SSCA局方检查发现问题。</w:t>
      </w:r>
    </w:p>
    <w:p w14:paraId="18A09835" w14:textId="72C6DE64" w:rsidR="0032239D"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四、</w:t>
      </w:r>
      <w:r w:rsidR="0032239D" w:rsidRPr="00C75851">
        <w:rPr>
          <w:rFonts w:ascii="仿宋" w:eastAsia="仿宋" w:hAnsi="仿宋" w:hint="eastAsia"/>
          <w:b/>
          <w:bCs/>
          <w:sz w:val="32"/>
          <w:szCs w:val="32"/>
        </w:rPr>
        <w:t>协议</w:t>
      </w:r>
      <w:r w:rsidR="00B34B30" w:rsidRPr="00C75851">
        <w:rPr>
          <w:rFonts w:ascii="仿宋" w:eastAsia="仿宋" w:hAnsi="仿宋" w:hint="eastAsia"/>
          <w:b/>
          <w:bCs/>
          <w:sz w:val="32"/>
          <w:szCs w:val="32"/>
        </w:rPr>
        <w:t>有</w:t>
      </w:r>
      <w:r w:rsidR="00CE0566" w:rsidRPr="00C75851">
        <w:rPr>
          <w:rFonts w:ascii="仿宋" w:eastAsia="仿宋" w:hAnsi="仿宋" w:hint="eastAsia"/>
          <w:b/>
          <w:bCs/>
          <w:sz w:val="32"/>
          <w:szCs w:val="32"/>
        </w:rPr>
        <w:t>效</w:t>
      </w:r>
      <w:r w:rsidR="0083629C" w:rsidRPr="00C75851">
        <w:rPr>
          <w:rFonts w:ascii="仿宋" w:eastAsia="仿宋" w:hAnsi="仿宋" w:hint="eastAsia"/>
          <w:b/>
          <w:bCs/>
          <w:sz w:val="32"/>
          <w:szCs w:val="32"/>
        </w:rPr>
        <w:t>期</w:t>
      </w:r>
    </w:p>
    <w:p w14:paraId="63FBFA8D" w14:textId="77777777" w:rsidR="0032239D" w:rsidRPr="00C75851" w:rsidRDefault="00C43AFD" w:rsidP="00EE3D16">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lastRenderedPageBreak/>
        <w:t>（一）</w:t>
      </w:r>
      <w:r w:rsidR="0032239D" w:rsidRPr="00C75851">
        <w:rPr>
          <w:rFonts w:ascii="仿宋" w:eastAsia="仿宋" w:hAnsi="仿宋" w:hint="eastAsia"/>
          <w:sz w:val="32"/>
          <w:szCs w:val="32"/>
        </w:rPr>
        <w:t>开始</w:t>
      </w:r>
      <w:r w:rsidR="0032239D" w:rsidRPr="00C75851">
        <w:rPr>
          <w:rFonts w:ascii="仿宋" w:eastAsia="仿宋" w:hAnsi="仿宋"/>
          <w:sz w:val="32"/>
          <w:szCs w:val="32"/>
        </w:rPr>
        <w:t>:</w:t>
      </w:r>
      <w:r w:rsidR="00CD5F15" w:rsidRPr="00C75851">
        <w:rPr>
          <w:rFonts w:ascii="仿宋" w:eastAsia="仿宋" w:hAnsi="仿宋"/>
          <w:sz w:val="32"/>
          <w:szCs w:val="32"/>
        </w:rPr>
        <w:t>签署协议</w:t>
      </w:r>
      <w:r w:rsidR="00CD5F15" w:rsidRPr="00C75851">
        <w:rPr>
          <w:rFonts w:ascii="仿宋" w:eastAsia="仿宋" w:hAnsi="仿宋" w:hint="eastAsia"/>
          <w:sz w:val="32"/>
          <w:szCs w:val="32"/>
        </w:rPr>
        <w:t>生效之日起</w:t>
      </w:r>
      <w:r w:rsidR="00CD5F15" w:rsidRPr="00C75851">
        <w:rPr>
          <w:rFonts w:ascii="仿宋" w:eastAsia="仿宋" w:hAnsi="仿宋"/>
          <w:sz w:val="32"/>
          <w:szCs w:val="32"/>
        </w:rPr>
        <w:t>。</w:t>
      </w:r>
    </w:p>
    <w:p w14:paraId="54C7D022" w14:textId="60175C61" w:rsidR="0032239D" w:rsidRPr="00C75851" w:rsidRDefault="00C43AFD" w:rsidP="00C43AFD">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（二）</w:t>
      </w:r>
      <w:r w:rsidR="0032239D" w:rsidRPr="00C75851">
        <w:rPr>
          <w:rFonts w:ascii="仿宋" w:eastAsia="仿宋" w:hAnsi="仿宋" w:hint="eastAsia"/>
          <w:sz w:val="32"/>
          <w:szCs w:val="32"/>
        </w:rPr>
        <w:t>结束</w:t>
      </w:r>
      <w:r w:rsidR="0032239D" w:rsidRPr="00C75851">
        <w:rPr>
          <w:rFonts w:ascii="仿宋" w:eastAsia="仿宋" w:hAnsi="仿宋"/>
          <w:sz w:val="32"/>
          <w:szCs w:val="32"/>
        </w:rPr>
        <w:t>:</w:t>
      </w:r>
      <w:r w:rsidR="00DB130B" w:rsidRPr="00C75851">
        <w:rPr>
          <w:rFonts w:ascii="仿宋" w:eastAsia="仿宋" w:hAnsi="仿宋" w:hint="eastAsia"/>
          <w:sz w:val="32"/>
          <w:szCs w:val="32"/>
        </w:rPr>
        <w:t>成功为海航技术取得</w:t>
      </w:r>
      <w:r w:rsidR="005F1FF8" w:rsidRPr="00C75851">
        <w:rPr>
          <w:rFonts w:ascii="仿宋" w:eastAsia="仿宋" w:hAnsi="仿宋" w:hint="eastAsia"/>
          <w:sz w:val="32"/>
          <w:szCs w:val="32"/>
        </w:rPr>
        <w:t>柬埔寨国家民航局（SSCA）附件维修AMO证书</w:t>
      </w:r>
      <w:r w:rsidR="0032239D" w:rsidRPr="00C75851">
        <w:rPr>
          <w:rFonts w:ascii="仿宋" w:eastAsia="仿宋" w:hAnsi="仿宋"/>
          <w:sz w:val="32"/>
          <w:szCs w:val="32"/>
        </w:rPr>
        <w:t>。</w:t>
      </w:r>
      <w:r w:rsidR="00EC6E69" w:rsidRPr="00C75851">
        <w:rPr>
          <w:rFonts w:ascii="仿宋" w:eastAsia="仿宋" w:hAnsi="仿宋"/>
          <w:sz w:val="32"/>
          <w:szCs w:val="32"/>
        </w:rPr>
        <w:t>咨询顾问</w:t>
      </w:r>
      <w:r w:rsidR="0032239D" w:rsidRPr="00C75851">
        <w:rPr>
          <w:rFonts w:ascii="仿宋" w:eastAsia="仿宋" w:hAnsi="仿宋"/>
          <w:sz w:val="32"/>
          <w:szCs w:val="32"/>
        </w:rPr>
        <w:t>致力于确保所有提交的文件都符合</w:t>
      </w:r>
      <w:r w:rsidR="00CE3C84" w:rsidRPr="00C75851">
        <w:rPr>
          <w:rFonts w:ascii="仿宋" w:eastAsia="仿宋" w:hAnsi="仿宋"/>
          <w:sz w:val="32"/>
          <w:szCs w:val="32"/>
        </w:rPr>
        <w:t>SSCA</w:t>
      </w:r>
      <w:r w:rsidR="0032239D" w:rsidRPr="00C75851">
        <w:rPr>
          <w:rFonts w:ascii="仿宋" w:eastAsia="仿宋" w:hAnsi="仿宋"/>
          <w:sz w:val="32"/>
          <w:szCs w:val="32"/>
        </w:rPr>
        <w:t>的要求，并得到</w:t>
      </w:r>
      <w:r w:rsidR="00CE3C84" w:rsidRPr="00C75851">
        <w:rPr>
          <w:rFonts w:ascii="仿宋" w:eastAsia="仿宋" w:hAnsi="仿宋"/>
          <w:sz w:val="32"/>
          <w:szCs w:val="32"/>
        </w:rPr>
        <w:t>SSCA</w:t>
      </w:r>
      <w:r w:rsidR="0032239D" w:rsidRPr="00C75851">
        <w:rPr>
          <w:rFonts w:ascii="仿宋" w:eastAsia="仿宋" w:hAnsi="仿宋"/>
          <w:sz w:val="32"/>
          <w:szCs w:val="32"/>
        </w:rPr>
        <w:t>的接受和批准。</w:t>
      </w:r>
      <w:r w:rsidR="00EC6E69" w:rsidRPr="00C75851">
        <w:rPr>
          <w:rFonts w:ascii="仿宋" w:eastAsia="仿宋" w:hAnsi="仿宋"/>
          <w:sz w:val="32"/>
          <w:szCs w:val="32"/>
        </w:rPr>
        <w:t>咨询顾问</w:t>
      </w:r>
      <w:r w:rsidR="0032239D" w:rsidRPr="00C75851">
        <w:rPr>
          <w:rFonts w:ascii="仿宋" w:eastAsia="仿宋" w:hAnsi="仿宋"/>
          <w:sz w:val="32"/>
          <w:szCs w:val="32"/>
        </w:rPr>
        <w:t>将</w:t>
      </w:r>
      <w:r w:rsidR="00DB130B" w:rsidRPr="00C75851">
        <w:rPr>
          <w:rFonts w:ascii="仿宋" w:eastAsia="仿宋" w:hAnsi="仿宋"/>
          <w:sz w:val="32"/>
          <w:szCs w:val="32"/>
        </w:rPr>
        <w:t>投入必要的时间与资源</w:t>
      </w:r>
      <w:r w:rsidR="0032239D" w:rsidRPr="00C75851">
        <w:rPr>
          <w:rFonts w:ascii="仿宋" w:eastAsia="仿宋" w:hAnsi="仿宋"/>
          <w:sz w:val="32"/>
          <w:szCs w:val="32"/>
        </w:rPr>
        <w:t>来实现这一目标，</w:t>
      </w:r>
      <w:r w:rsidR="000301EC" w:rsidRPr="00C75851">
        <w:rPr>
          <w:rFonts w:ascii="仿宋" w:eastAsia="仿宋" w:hAnsi="仿宋" w:hint="eastAsia"/>
          <w:sz w:val="32"/>
          <w:szCs w:val="32"/>
        </w:rPr>
        <w:t>且</w:t>
      </w:r>
      <w:r w:rsidR="0032239D" w:rsidRPr="00C75851">
        <w:rPr>
          <w:rFonts w:ascii="仿宋" w:eastAsia="仿宋" w:hAnsi="仿宋"/>
          <w:sz w:val="32"/>
          <w:szCs w:val="32"/>
        </w:rPr>
        <w:t>不需要额外的费用。</w:t>
      </w:r>
    </w:p>
    <w:p w14:paraId="10888B2F" w14:textId="77777777" w:rsidR="0032239D"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五、</w:t>
      </w:r>
      <w:r w:rsidR="0032239D" w:rsidRPr="00C75851">
        <w:rPr>
          <w:rFonts w:ascii="仿宋" w:eastAsia="仿宋" w:hAnsi="仿宋" w:hint="eastAsia"/>
          <w:b/>
          <w:bCs/>
          <w:sz w:val="32"/>
          <w:szCs w:val="32"/>
        </w:rPr>
        <w:t>材料</w:t>
      </w:r>
    </w:p>
    <w:p w14:paraId="615053F4" w14:textId="77777777" w:rsidR="0032239D" w:rsidRPr="00C75851" w:rsidRDefault="00C3644F" w:rsidP="00BC1616">
      <w:pPr>
        <w:spacing w:line="600" w:lineRule="exact"/>
        <w:ind w:firstLineChars="200" w:firstLine="640"/>
        <w:rPr>
          <w:rFonts w:ascii="仿宋" w:eastAsia="仿宋" w:hAnsi="仿宋" w:hint="eastAsia"/>
          <w:sz w:val="32"/>
          <w:szCs w:val="32"/>
        </w:rPr>
      </w:pPr>
      <w:r w:rsidRPr="00C75851">
        <w:rPr>
          <w:rFonts w:ascii="仿宋" w:eastAsia="仿宋" w:hAnsi="仿宋" w:hint="eastAsia"/>
          <w:sz w:val="32"/>
          <w:szCs w:val="32"/>
        </w:rPr>
        <w:t>由</w:t>
      </w:r>
      <w:r w:rsidR="0032239D" w:rsidRPr="00C75851">
        <w:rPr>
          <w:rFonts w:ascii="仿宋" w:eastAsia="仿宋" w:hAnsi="仿宋" w:hint="eastAsia"/>
          <w:sz w:val="32"/>
          <w:szCs w:val="32"/>
        </w:rPr>
        <w:t>海航</w:t>
      </w:r>
      <w:r w:rsidRPr="00C75851">
        <w:rPr>
          <w:rFonts w:ascii="仿宋" w:eastAsia="仿宋" w:hAnsi="仿宋" w:hint="eastAsia"/>
          <w:sz w:val="32"/>
          <w:szCs w:val="32"/>
        </w:rPr>
        <w:t>技术</w:t>
      </w:r>
      <w:r w:rsidR="0032239D" w:rsidRPr="00C75851">
        <w:rPr>
          <w:rFonts w:ascii="仿宋" w:eastAsia="仿宋" w:hAnsi="仿宋" w:hint="eastAsia"/>
          <w:sz w:val="32"/>
          <w:szCs w:val="32"/>
        </w:rPr>
        <w:t>提供</w:t>
      </w:r>
      <w:r w:rsidRPr="00C75851">
        <w:rPr>
          <w:rFonts w:ascii="仿宋" w:eastAsia="仿宋" w:hAnsi="仿宋" w:hint="eastAsia"/>
          <w:sz w:val="32"/>
          <w:szCs w:val="32"/>
        </w:rPr>
        <w:t>需审核的</w:t>
      </w:r>
      <w:r w:rsidR="0032239D" w:rsidRPr="00C75851">
        <w:rPr>
          <w:rFonts w:ascii="仿宋" w:eastAsia="仿宋" w:hAnsi="仿宋" w:hint="eastAsia"/>
          <w:sz w:val="32"/>
          <w:szCs w:val="32"/>
        </w:rPr>
        <w:t>手册</w:t>
      </w:r>
      <w:r w:rsidR="0032239D" w:rsidRPr="00C75851">
        <w:rPr>
          <w:rFonts w:ascii="仿宋" w:eastAsia="仿宋" w:hAnsi="仿宋"/>
          <w:sz w:val="32"/>
          <w:szCs w:val="32"/>
        </w:rPr>
        <w:t>/文件(电子)。</w:t>
      </w:r>
    </w:p>
    <w:p w14:paraId="61B19539" w14:textId="77777777" w:rsidR="00CC69F5"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六、</w:t>
      </w:r>
      <w:r w:rsidR="00C3644F" w:rsidRPr="00C75851">
        <w:rPr>
          <w:rFonts w:ascii="仿宋" w:eastAsia="仿宋" w:hAnsi="仿宋" w:hint="eastAsia"/>
          <w:b/>
          <w:bCs/>
          <w:sz w:val="32"/>
          <w:szCs w:val="32"/>
        </w:rPr>
        <w:t>交通</w:t>
      </w:r>
      <w:r w:rsidR="00CC69F5" w:rsidRPr="00C75851">
        <w:rPr>
          <w:rFonts w:ascii="仿宋" w:eastAsia="仿宋" w:hAnsi="仿宋"/>
          <w:b/>
          <w:bCs/>
          <w:sz w:val="32"/>
          <w:szCs w:val="32"/>
        </w:rPr>
        <w:t>(海口)</w:t>
      </w:r>
    </w:p>
    <w:p w14:paraId="74B6A6E3" w14:textId="334A9BF2" w:rsidR="00CC69F5" w:rsidRPr="00C75851" w:rsidRDefault="00C3644F" w:rsidP="00C3644F">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（一）机票费用</w:t>
      </w:r>
      <w:r w:rsidR="00CC69F5" w:rsidRPr="00C75851">
        <w:rPr>
          <w:rFonts w:ascii="仿宋" w:eastAsia="仿宋" w:hAnsi="仿宋" w:hint="eastAsia"/>
          <w:sz w:val="32"/>
          <w:szCs w:val="32"/>
        </w:rPr>
        <w:t>包</w:t>
      </w:r>
      <w:r w:rsidRPr="00C75851">
        <w:rPr>
          <w:rFonts w:ascii="仿宋" w:eastAsia="仿宋" w:hAnsi="仿宋" w:hint="eastAsia"/>
          <w:sz w:val="32"/>
          <w:szCs w:val="32"/>
        </w:rPr>
        <w:t>含</w:t>
      </w:r>
      <w:r w:rsidR="00CC69F5" w:rsidRPr="00C75851">
        <w:rPr>
          <w:rFonts w:ascii="仿宋" w:eastAsia="仿宋" w:hAnsi="仿宋" w:hint="eastAsia"/>
          <w:sz w:val="32"/>
          <w:szCs w:val="32"/>
        </w:rPr>
        <w:t>在服务费中。</w:t>
      </w:r>
    </w:p>
    <w:p w14:paraId="1E2D43FC" w14:textId="77777777" w:rsidR="00CC69F5" w:rsidRPr="00C75851" w:rsidRDefault="00C3644F" w:rsidP="00E209CD">
      <w:pPr>
        <w:spacing w:line="600" w:lineRule="exact"/>
        <w:rPr>
          <w:rFonts w:ascii="仿宋" w:eastAsia="仿宋" w:hAnsi="仿宋" w:hint="eastAsia"/>
          <w:sz w:val="32"/>
          <w:szCs w:val="32"/>
        </w:rPr>
      </w:pPr>
      <w:r w:rsidRPr="00C75851">
        <w:rPr>
          <w:rFonts w:ascii="仿宋" w:eastAsia="仿宋" w:hAnsi="仿宋" w:hint="eastAsia"/>
          <w:sz w:val="32"/>
          <w:szCs w:val="32"/>
        </w:rPr>
        <w:t xml:space="preserve"> </w:t>
      </w:r>
      <w:r w:rsidRPr="00C75851">
        <w:rPr>
          <w:rFonts w:ascii="仿宋" w:eastAsia="仿宋" w:hAnsi="仿宋"/>
          <w:sz w:val="32"/>
          <w:szCs w:val="32"/>
        </w:rPr>
        <w:t xml:space="preserve">   </w:t>
      </w:r>
      <w:r w:rsidRPr="00C75851">
        <w:rPr>
          <w:rFonts w:ascii="仿宋" w:eastAsia="仿宋" w:hAnsi="仿宋" w:hint="eastAsia"/>
          <w:bCs/>
          <w:sz w:val="32"/>
          <w:szCs w:val="32"/>
        </w:rPr>
        <w:t>（二）在</w:t>
      </w:r>
      <w:r w:rsidRPr="00C75851">
        <w:rPr>
          <w:rFonts w:ascii="仿宋" w:eastAsia="仿宋" w:hAnsi="仿宋"/>
          <w:sz w:val="32"/>
          <w:szCs w:val="32"/>
        </w:rPr>
        <w:t>海口</w:t>
      </w:r>
      <w:r w:rsidR="00CC69F5" w:rsidRPr="00C75851">
        <w:rPr>
          <w:rFonts w:ascii="仿宋" w:eastAsia="仿宋" w:hAnsi="仿宋" w:hint="eastAsia"/>
          <w:sz w:val="32"/>
          <w:szCs w:val="32"/>
        </w:rPr>
        <w:t>当地的交通</w:t>
      </w:r>
      <w:r w:rsidRPr="00C75851">
        <w:rPr>
          <w:rFonts w:ascii="仿宋" w:eastAsia="仿宋" w:hAnsi="仿宋" w:hint="eastAsia"/>
          <w:sz w:val="32"/>
          <w:szCs w:val="32"/>
        </w:rPr>
        <w:t>费用包含在服务费中。</w:t>
      </w:r>
    </w:p>
    <w:p w14:paraId="4995D537" w14:textId="77777777" w:rsidR="007F30DF" w:rsidRPr="00C75851" w:rsidRDefault="00E209CD" w:rsidP="00315793">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七、</w:t>
      </w:r>
      <w:r w:rsidR="00180F29" w:rsidRPr="00C75851">
        <w:rPr>
          <w:rFonts w:ascii="仿宋" w:eastAsia="仿宋" w:hAnsi="仿宋" w:hint="eastAsia"/>
          <w:b/>
          <w:bCs/>
          <w:sz w:val="32"/>
          <w:szCs w:val="32"/>
        </w:rPr>
        <w:t>咨询</w:t>
      </w:r>
      <w:r w:rsidR="007F30DF" w:rsidRPr="00C75851">
        <w:rPr>
          <w:rFonts w:ascii="仿宋" w:eastAsia="仿宋" w:hAnsi="仿宋" w:hint="eastAsia"/>
          <w:b/>
          <w:bCs/>
          <w:sz w:val="32"/>
          <w:szCs w:val="32"/>
        </w:rPr>
        <w:t>服务费用</w:t>
      </w:r>
    </w:p>
    <w:p w14:paraId="14218170" w14:textId="77777777" w:rsidR="007F30DF" w:rsidRPr="00C75851" w:rsidRDefault="00DC7CD7" w:rsidP="005D61D2">
      <w:pPr>
        <w:spacing w:line="600" w:lineRule="exact"/>
        <w:ind w:firstLineChars="200" w:firstLine="640"/>
        <w:rPr>
          <w:rFonts w:ascii="仿宋" w:eastAsia="仿宋" w:hAnsi="仿宋" w:hint="eastAsia"/>
          <w:sz w:val="32"/>
          <w:szCs w:val="32"/>
        </w:rPr>
      </w:pPr>
      <w:r w:rsidRPr="00C75851">
        <w:rPr>
          <w:rFonts w:ascii="仿宋" w:eastAsia="仿宋" w:hAnsi="仿宋" w:hint="eastAsia"/>
          <w:sz w:val="32"/>
          <w:szCs w:val="32"/>
        </w:rPr>
        <w:t>咨询</w:t>
      </w:r>
      <w:r w:rsidR="00180F29" w:rsidRPr="00C75851">
        <w:rPr>
          <w:rFonts w:ascii="仿宋" w:eastAsia="仿宋" w:hAnsi="仿宋" w:hint="eastAsia"/>
          <w:sz w:val="32"/>
          <w:szCs w:val="32"/>
        </w:rPr>
        <w:t>服务</w:t>
      </w:r>
      <w:r w:rsidR="007F30DF" w:rsidRPr="00C75851">
        <w:rPr>
          <w:rFonts w:ascii="仿宋" w:eastAsia="仿宋" w:hAnsi="仿宋" w:hint="eastAsia"/>
          <w:sz w:val="32"/>
          <w:szCs w:val="32"/>
        </w:rPr>
        <w:t>费用包括</w:t>
      </w:r>
      <w:r w:rsidR="005D61D2" w:rsidRPr="00C75851">
        <w:rPr>
          <w:rFonts w:ascii="仿宋" w:eastAsia="仿宋" w:hAnsi="仿宋" w:hint="eastAsia"/>
          <w:sz w:val="32"/>
          <w:szCs w:val="32"/>
        </w:rPr>
        <w:t>：</w:t>
      </w:r>
    </w:p>
    <w:p w14:paraId="14C496C3" w14:textId="4C254F82" w:rsidR="005F23A9" w:rsidRPr="00C75851" w:rsidRDefault="005F23A9" w:rsidP="005F23A9">
      <w:pPr>
        <w:spacing w:line="600" w:lineRule="exact"/>
        <w:ind w:firstLineChars="200" w:firstLine="640"/>
        <w:rPr>
          <w:rFonts w:ascii="仿宋" w:eastAsia="仿宋" w:hAnsi="仿宋" w:hint="eastAsia"/>
          <w:bCs/>
          <w:sz w:val="32"/>
          <w:szCs w:val="32"/>
        </w:rPr>
      </w:pPr>
      <w:r w:rsidRPr="00C75851">
        <w:rPr>
          <w:rFonts w:ascii="仿宋" w:eastAsia="仿宋" w:hAnsi="仿宋" w:hint="eastAsia"/>
          <w:bCs/>
          <w:sz w:val="32"/>
          <w:szCs w:val="32"/>
        </w:rPr>
        <w:t>（一）评估我公司设施/设备和人员情况，指导SSCA局方认证工作流程，明确下一步工作方向。</w:t>
      </w:r>
    </w:p>
    <w:p w14:paraId="54D86C7D" w14:textId="1002D77A" w:rsidR="005F23A9" w:rsidRPr="00C75851" w:rsidRDefault="005F23A9" w:rsidP="005F23A9">
      <w:pPr>
        <w:spacing w:line="600" w:lineRule="exact"/>
        <w:ind w:firstLineChars="200" w:firstLine="640"/>
        <w:rPr>
          <w:rFonts w:ascii="仿宋" w:eastAsia="仿宋" w:hAnsi="仿宋" w:hint="eastAsia"/>
          <w:bCs/>
          <w:sz w:val="32"/>
          <w:szCs w:val="32"/>
        </w:rPr>
      </w:pPr>
      <w:r w:rsidRPr="00C75851">
        <w:rPr>
          <w:rFonts w:ascii="仿宋" w:eastAsia="仿宋" w:hAnsi="仿宋" w:hint="eastAsia"/>
          <w:bCs/>
          <w:sz w:val="32"/>
          <w:szCs w:val="32"/>
        </w:rPr>
        <w:t>（二）</w:t>
      </w:r>
      <w:r w:rsidR="0015644B" w:rsidRPr="00C75851">
        <w:rPr>
          <w:rFonts w:ascii="仿宋" w:eastAsia="仿宋" w:hAnsi="仿宋" w:hint="eastAsia"/>
          <w:bCs/>
          <w:sz w:val="32"/>
          <w:szCs w:val="32"/>
        </w:rPr>
        <w:t>评审我公司</w:t>
      </w:r>
      <w:r w:rsidRPr="00C75851">
        <w:rPr>
          <w:rFonts w:ascii="仿宋" w:eastAsia="仿宋" w:hAnsi="仿宋" w:hint="eastAsia"/>
          <w:bCs/>
          <w:sz w:val="32"/>
          <w:szCs w:val="32"/>
        </w:rPr>
        <w:t>维修单位手册、培训大纲、NDT手册和二级工作程序手册。</w:t>
      </w:r>
    </w:p>
    <w:p w14:paraId="1FA6D24E" w14:textId="1D498501" w:rsidR="005F23A9" w:rsidRPr="00C75851" w:rsidRDefault="005F23A9" w:rsidP="005F23A9">
      <w:pPr>
        <w:spacing w:line="600" w:lineRule="exact"/>
        <w:ind w:firstLineChars="200" w:firstLine="640"/>
        <w:rPr>
          <w:rFonts w:ascii="仿宋" w:eastAsia="仿宋" w:hAnsi="仿宋" w:hint="eastAsia"/>
          <w:bCs/>
          <w:sz w:val="32"/>
          <w:szCs w:val="32"/>
        </w:rPr>
      </w:pPr>
      <w:r w:rsidRPr="00C75851">
        <w:rPr>
          <w:rFonts w:ascii="仿宋" w:eastAsia="仿宋" w:hAnsi="仿宋" w:hint="eastAsia"/>
          <w:bCs/>
          <w:sz w:val="32"/>
          <w:szCs w:val="32"/>
        </w:rPr>
        <w:t>（三）SSCA局方现场审核期间，咨询顾问需陪同SSCA局方审查人员进行现场审核以及指导整改SSCA局方检查发现问题。</w:t>
      </w:r>
    </w:p>
    <w:p w14:paraId="122987C5" w14:textId="2C36E90E" w:rsidR="005F23A9" w:rsidRPr="00C75851" w:rsidRDefault="005F23A9" w:rsidP="005F23A9">
      <w:pPr>
        <w:spacing w:line="600" w:lineRule="exact"/>
        <w:ind w:firstLineChars="200" w:firstLine="640"/>
        <w:rPr>
          <w:rFonts w:ascii="仿宋" w:eastAsia="仿宋" w:hAnsi="仿宋" w:hint="eastAsia"/>
          <w:bCs/>
          <w:sz w:val="32"/>
          <w:szCs w:val="32"/>
        </w:rPr>
      </w:pPr>
      <w:r w:rsidRPr="00C75851">
        <w:rPr>
          <w:rFonts w:ascii="仿宋" w:eastAsia="仿宋" w:hAnsi="仿宋" w:hint="eastAsia"/>
          <w:bCs/>
          <w:sz w:val="32"/>
          <w:szCs w:val="32"/>
        </w:rPr>
        <w:t>（</w:t>
      </w:r>
      <w:r w:rsidR="00D16878">
        <w:rPr>
          <w:rFonts w:ascii="仿宋" w:eastAsia="仿宋" w:hAnsi="仿宋" w:hint="eastAsia"/>
          <w:bCs/>
          <w:sz w:val="32"/>
          <w:szCs w:val="32"/>
        </w:rPr>
        <w:t>四</w:t>
      </w:r>
      <w:r w:rsidRPr="00C75851">
        <w:rPr>
          <w:rFonts w:ascii="仿宋" w:eastAsia="仿宋" w:hAnsi="仿宋" w:hint="eastAsia"/>
          <w:bCs/>
          <w:sz w:val="32"/>
          <w:szCs w:val="32"/>
        </w:rPr>
        <w:t>）向SSCA局方支付的所有官方申请费用、审核员津贴，以及乙方人员和 SSCA审核员在现场审核过程中产生的往返机票和住宿费用。</w:t>
      </w:r>
    </w:p>
    <w:p w14:paraId="35C62B3F" w14:textId="77777777" w:rsidR="003C3138" w:rsidRPr="00C75851" w:rsidRDefault="00E209CD" w:rsidP="001716AC">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lastRenderedPageBreak/>
        <w:t>八、</w:t>
      </w:r>
      <w:r w:rsidR="003C3138" w:rsidRPr="00C75851">
        <w:rPr>
          <w:rFonts w:ascii="仿宋" w:eastAsia="仿宋" w:hAnsi="仿宋" w:hint="eastAsia"/>
          <w:b/>
          <w:bCs/>
          <w:sz w:val="32"/>
          <w:szCs w:val="32"/>
        </w:rPr>
        <w:t>适用法律和争议解决</w:t>
      </w:r>
    </w:p>
    <w:p w14:paraId="0E75DDE4" w14:textId="77777777" w:rsidR="003C3138" w:rsidRPr="00C75851" w:rsidRDefault="001716AC" w:rsidP="001716AC">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（一）</w:t>
      </w:r>
      <w:r w:rsidR="003C3138" w:rsidRPr="00C75851">
        <w:rPr>
          <w:rFonts w:ascii="仿宋" w:eastAsia="仿宋" w:hAnsi="仿宋"/>
          <w:sz w:val="32"/>
          <w:szCs w:val="32"/>
        </w:rPr>
        <w:t>本协议的</w:t>
      </w:r>
      <w:r w:rsidR="00A65CF9" w:rsidRPr="00C75851">
        <w:rPr>
          <w:rFonts w:ascii="仿宋" w:eastAsia="仿宋" w:hAnsi="仿宋" w:hint="eastAsia"/>
          <w:sz w:val="32"/>
          <w:szCs w:val="32"/>
        </w:rPr>
        <w:t>制</w:t>
      </w:r>
      <w:r w:rsidR="003C3138" w:rsidRPr="00C75851">
        <w:rPr>
          <w:rFonts w:ascii="仿宋" w:eastAsia="仿宋" w:hAnsi="仿宋"/>
          <w:sz w:val="32"/>
          <w:szCs w:val="32"/>
        </w:rPr>
        <w:t>订、效力、解释和执行均适用中华人民共和国公布和公开的法律。</w:t>
      </w:r>
    </w:p>
    <w:p w14:paraId="5ACE2AAD" w14:textId="078E2D6E" w:rsidR="003C3138" w:rsidRPr="00C75851" w:rsidRDefault="001716AC" w:rsidP="001716AC">
      <w:pPr>
        <w:spacing w:line="600" w:lineRule="exact"/>
        <w:ind w:firstLineChars="200" w:firstLine="640"/>
        <w:rPr>
          <w:rFonts w:ascii="仿宋" w:eastAsia="仿宋" w:hAnsi="仿宋" w:hint="eastAsia"/>
          <w:sz w:val="32"/>
          <w:szCs w:val="32"/>
        </w:rPr>
      </w:pPr>
      <w:r w:rsidRPr="00C75851">
        <w:rPr>
          <w:rFonts w:ascii="仿宋" w:eastAsia="仿宋" w:hAnsi="仿宋" w:hint="eastAsia"/>
          <w:bCs/>
          <w:sz w:val="32"/>
          <w:szCs w:val="32"/>
        </w:rPr>
        <w:t>（二）</w:t>
      </w:r>
      <w:r w:rsidR="003C3138" w:rsidRPr="00C75851">
        <w:rPr>
          <w:rFonts w:ascii="仿宋" w:eastAsia="仿宋" w:hAnsi="仿宋" w:cs="仿宋" w:hint="eastAsia"/>
          <w:sz w:val="32"/>
          <w:szCs w:val="32"/>
        </w:rPr>
        <w:t>因本协议引起的或与本协议有关的任何争议或索赔，包括有关本协议的</w:t>
      </w:r>
      <w:r w:rsidR="00A65CF9" w:rsidRPr="00C75851">
        <w:rPr>
          <w:rFonts w:ascii="仿宋" w:eastAsia="仿宋" w:hAnsi="仿宋" w:cs="仿宋" w:hint="eastAsia"/>
          <w:sz w:val="32"/>
          <w:szCs w:val="32"/>
        </w:rPr>
        <w:t>内容</w:t>
      </w:r>
      <w:r w:rsidR="003C3138" w:rsidRPr="00C75851">
        <w:rPr>
          <w:rFonts w:ascii="仿宋" w:eastAsia="仿宋" w:hAnsi="仿宋" w:cs="仿宋" w:hint="eastAsia"/>
          <w:sz w:val="32"/>
          <w:szCs w:val="32"/>
        </w:rPr>
        <w:t>、有效性、解释或终止的任何问题</w:t>
      </w:r>
      <w:r w:rsidR="003C3138" w:rsidRPr="00C75851">
        <w:rPr>
          <w:rFonts w:ascii="仿宋" w:eastAsia="仿宋" w:hAnsi="仿宋"/>
          <w:sz w:val="32"/>
          <w:szCs w:val="32"/>
        </w:rPr>
        <w:t>(争议)应由双方通过友好协商解决。如果在一方书面通知另一方发生争议之日起三十(30)天内仍未达成解决，则该争议应提交协议签订地有管辖权的人民法院解决。</w:t>
      </w:r>
    </w:p>
    <w:p w14:paraId="32480730" w14:textId="77777777" w:rsidR="00AD405E" w:rsidRPr="00C75851" w:rsidRDefault="00E209CD" w:rsidP="001716AC">
      <w:pPr>
        <w:spacing w:line="600" w:lineRule="exact"/>
        <w:ind w:firstLineChars="200" w:firstLine="643"/>
        <w:rPr>
          <w:rFonts w:ascii="仿宋" w:eastAsia="仿宋" w:hAnsi="仿宋" w:hint="eastAsia"/>
          <w:b/>
          <w:bCs/>
          <w:sz w:val="32"/>
          <w:szCs w:val="32"/>
        </w:rPr>
      </w:pPr>
      <w:r w:rsidRPr="00C75851">
        <w:rPr>
          <w:rFonts w:ascii="仿宋" w:eastAsia="仿宋" w:hAnsi="仿宋" w:hint="eastAsia"/>
          <w:b/>
          <w:bCs/>
          <w:sz w:val="32"/>
          <w:szCs w:val="32"/>
        </w:rPr>
        <w:t>九、</w:t>
      </w:r>
      <w:r w:rsidR="00AD405E" w:rsidRPr="00C75851">
        <w:rPr>
          <w:rFonts w:ascii="仿宋" w:eastAsia="仿宋" w:hAnsi="仿宋" w:hint="eastAsia"/>
          <w:b/>
          <w:bCs/>
          <w:sz w:val="32"/>
          <w:szCs w:val="32"/>
        </w:rPr>
        <w:t>不可抗力</w:t>
      </w:r>
    </w:p>
    <w:p w14:paraId="10489C33" w14:textId="77777777" w:rsidR="00AD405E" w:rsidRPr="00C75851" w:rsidRDefault="00AD405E" w:rsidP="00180F29">
      <w:pPr>
        <w:spacing w:line="600" w:lineRule="exact"/>
        <w:ind w:firstLineChars="200" w:firstLine="640"/>
        <w:rPr>
          <w:rFonts w:ascii="仿宋" w:eastAsia="仿宋" w:hAnsi="仿宋" w:hint="eastAsia"/>
          <w:sz w:val="32"/>
          <w:szCs w:val="32"/>
        </w:rPr>
      </w:pPr>
      <w:r w:rsidRPr="00C75851">
        <w:rPr>
          <w:rFonts w:ascii="仿宋" w:eastAsia="仿宋" w:hAnsi="仿宋" w:hint="eastAsia"/>
          <w:sz w:val="32"/>
          <w:szCs w:val="32"/>
        </w:rPr>
        <w:t>任何一方均不对因超出其合理控制范围的任何事件而导致的违约或延迟承担责任。</w:t>
      </w:r>
    </w:p>
    <w:sectPr w:rsidR="00AD405E" w:rsidRPr="00C7585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AAA0E" w14:textId="77777777" w:rsidR="00E54DB2" w:rsidRDefault="00E54DB2" w:rsidP="0053316F">
      <w:pPr>
        <w:rPr>
          <w:rFonts w:hint="eastAsia"/>
        </w:rPr>
      </w:pPr>
      <w:r>
        <w:separator/>
      </w:r>
    </w:p>
  </w:endnote>
  <w:endnote w:type="continuationSeparator" w:id="0">
    <w:p w14:paraId="7928170D" w14:textId="77777777" w:rsidR="00E54DB2" w:rsidRDefault="00E54DB2" w:rsidP="0053316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89D15" w14:textId="77777777" w:rsidR="00E54DB2" w:rsidRDefault="00E54DB2" w:rsidP="0053316F">
      <w:pPr>
        <w:rPr>
          <w:rFonts w:hint="eastAsia"/>
        </w:rPr>
      </w:pPr>
      <w:r>
        <w:separator/>
      </w:r>
    </w:p>
  </w:footnote>
  <w:footnote w:type="continuationSeparator" w:id="0">
    <w:p w14:paraId="0F177408" w14:textId="77777777" w:rsidR="00E54DB2" w:rsidRDefault="00E54DB2" w:rsidP="0053316F">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2A3"/>
    <w:rsid w:val="00000ED2"/>
    <w:rsid w:val="00002772"/>
    <w:rsid w:val="000234E9"/>
    <w:rsid w:val="0002397A"/>
    <w:rsid w:val="000269A8"/>
    <w:rsid w:val="000301EC"/>
    <w:rsid w:val="000351FA"/>
    <w:rsid w:val="00057CA0"/>
    <w:rsid w:val="00065D5E"/>
    <w:rsid w:val="00084F21"/>
    <w:rsid w:val="0009364B"/>
    <w:rsid w:val="00112892"/>
    <w:rsid w:val="001157B0"/>
    <w:rsid w:val="00116081"/>
    <w:rsid w:val="001173FB"/>
    <w:rsid w:val="00120C5A"/>
    <w:rsid w:val="001436D1"/>
    <w:rsid w:val="0015644B"/>
    <w:rsid w:val="00165A16"/>
    <w:rsid w:val="00167530"/>
    <w:rsid w:val="001716AC"/>
    <w:rsid w:val="00173160"/>
    <w:rsid w:val="0017739C"/>
    <w:rsid w:val="00180F29"/>
    <w:rsid w:val="00187F52"/>
    <w:rsid w:val="001D3664"/>
    <w:rsid w:val="001D53F0"/>
    <w:rsid w:val="00206CDD"/>
    <w:rsid w:val="00241A26"/>
    <w:rsid w:val="00242266"/>
    <w:rsid w:val="002456F7"/>
    <w:rsid w:val="002513F4"/>
    <w:rsid w:val="002568DB"/>
    <w:rsid w:val="002630D3"/>
    <w:rsid w:val="002706FA"/>
    <w:rsid w:val="00292035"/>
    <w:rsid w:val="002E575C"/>
    <w:rsid w:val="002E6F84"/>
    <w:rsid w:val="00313106"/>
    <w:rsid w:val="00315793"/>
    <w:rsid w:val="003213A6"/>
    <w:rsid w:val="0032239D"/>
    <w:rsid w:val="003356AE"/>
    <w:rsid w:val="003662C1"/>
    <w:rsid w:val="00375339"/>
    <w:rsid w:val="003963E1"/>
    <w:rsid w:val="003C3138"/>
    <w:rsid w:val="003C42A3"/>
    <w:rsid w:val="0045327C"/>
    <w:rsid w:val="004866FC"/>
    <w:rsid w:val="004B6635"/>
    <w:rsid w:val="004C55D4"/>
    <w:rsid w:val="004D3BC7"/>
    <w:rsid w:val="004D4D9B"/>
    <w:rsid w:val="004D595B"/>
    <w:rsid w:val="004D7067"/>
    <w:rsid w:val="004E6734"/>
    <w:rsid w:val="00520FA7"/>
    <w:rsid w:val="0053316F"/>
    <w:rsid w:val="00550A8E"/>
    <w:rsid w:val="00566642"/>
    <w:rsid w:val="00575C5A"/>
    <w:rsid w:val="00591C59"/>
    <w:rsid w:val="00593759"/>
    <w:rsid w:val="005A3D88"/>
    <w:rsid w:val="005C4529"/>
    <w:rsid w:val="005D3C3E"/>
    <w:rsid w:val="005D4B0D"/>
    <w:rsid w:val="005D61D2"/>
    <w:rsid w:val="005E690C"/>
    <w:rsid w:val="005F1FF8"/>
    <w:rsid w:val="005F23A9"/>
    <w:rsid w:val="006075CB"/>
    <w:rsid w:val="00632E80"/>
    <w:rsid w:val="006337EF"/>
    <w:rsid w:val="006426C6"/>
    <w:rsid w:val="006558E8"/>
    <w:rsid w:val="006603FE"/>
    <w:rsid w:val="00665342"/>
    <w:rsid w:val="00690927"/>
    <w:rsid w:val="00691026"/>
    <w:rsid w:val="006C755A"/>
    <w:rsid w:val="006F147C"/>
    <w:rsid w:val="006F289A"/>
    <w:rsid w:val="006F5E10"/>
    <w:rsid w:val="00721FCD"/>
    <w:rsid w:val="00736395"/>
    <w:rsid w:val="007411B5"/>
    <w:rsid w:val="007973AB"/>
    <w:rsid w:val="007B5797"/>
    <w:rsid w:val="007E056E"/>
    <w:rsid w:val="007F30DF"/>
    <w:rsid w:val="00820D22"/>
    <w:rsid w:val="008230BC"/>
    <w:rsid w:val="0083629C"/>
    <w:rsid w:val="00867DDA"/>
    <w:rsid w:val="00891235"/>
    <w:rsid w:val="008A4FBC"/>
    <w:rsid w:val="008B2FD6"/>
    <w:rsid w:val="008B4840"/>
    <w:rsid w:val="008C189E"/>
    <w:rsid w:val="008E1990"/>
    <w:rsid w:val="00905000"/>
    <w:rsid w:val="00917A1A"/>
    <w:rsid w:val="00944E7A"/>
    <w:rsid w:val="0095066D"/>
    <w:rsid w:val="009517A4"/>
    <w:rsid w:val="00952123"/>
    <w:rsid w:val="009650BB"/>
    <w:rsid w:val="0097480C"/>
    <w:rsid w:val="0097613E"/>
    <w:rsid w:val="009C61F9"/>
    <w:rsid w:val="009D4111"/>
    <w:rsid w:val="00A01DCA"/>
    <w:rsid w:val="00A05948"/>
    <w:rsid w:val="00A11F83"/>
    <w:rsid w:val="00A23304"/>
    <w:rsid w:val="00A3115E"/>
    <w:rsid w:val="00A457CF"/>
    <w:rsid w:val="00A46583"/>
    <w:rsid w:val="00A65CF9"/>
    <w:rsid w:val="00A7430C"/>
    <w:rsid w:val="00A7523C"/>
    <w:rsid w:val="00A90FAE"/>
    <w:rsid w:val="00AA65FB"/>
    <w:rsid w:val="00AA7538"/>
    <w:rsid w:val="00AC1BE6"/>
    <w:rsid w:val="00AD405E"/>
    <w:rsid w:val="00AF221A"/>
    <w:rsid w:val="00B15B1A"/>
    <w:rsid w:val="00B26D6A"/>
    <w:rsid w:val="00B31734"/>
    <w:rsid w:val="00B34B30"/>
    <w:rsid w:val="00B36960"/>
    <w:rsid w:val="00B373B9"/>
    <w:rsid w:val="00B477DB"/>
    <w:rsid w:val="00B62BDF"/>
    <w:rsid w:val="00B85C49"/>
    <w:rsid w:val="00BA3FF6"/>
    <w:rsid w:val="00BA65BD"/>
    <w:rsid w:val="00BB7925"/>
    <w:rsid w:val="00BC1616"/>
    <w:rsid w:val="00BC7E49"/>
    <w:rsid w:val="00C01DB7"/>
    <w:rsid w:val="00C05A58"/>
    <w:rsid w:val="00C2261E"/>
    <w:rsid w:val="00C3644F"/>
    <w:rsid w:val="00C36C97"/>
    <w:rsid w:val="00C43AFD"/>
    <w:rsid w:val="00C61EB1"/>
    <w:rsid w:val="00C75851"/>
    <w:rsid w:val="00CB4CAE"/>
    <w:rsid w:val="00CC6841"/>
    <w:rsid w:val="00CC69F5"/>
    <w:rsid w:val="00CD3153"/>
    <w:rsid w:val="00CD57B8"/>
    <w:rsid w:val="00CD5F15"/>
    <w:rsid w:val="00CD7974"/>
    <w:rsid w:val="00CE0566"/>
    <w:rsid w:val="00CE3C84"/>
    <w:rsid w:val="00D0111E"/>
    <w:rsid w:val="00D10331"/>
    <w:rsid w:val="00D16878"/>
    <w:rsid w:val="00D26401"/>
    <w:rsid w:val="00D33C4E"/>
    <w:rsid w:val="00D501AA"/>
    <w:rsid w:val="00D622B8"/>
    <w:rsid w:val="00D83D78"/>
    <w:rsid w:val="00D87319"/>
    <w:rsid w:val="00DB130B"/>
    <w:rsid w:val="00DC1A32"/>
    <w:rsid w:val="00DC7CD7"/>
    <w:rsid w:val="00DD0504"/>
    <w:rsid w:val="00DD65D6"/>
    <w:rsid w:val="00DE0501"/>
    <w:rsid w:val="00E17C29"/>
    <w:rsid w:val="00E200C3"/>
    <w:rsid w:val="00E209CD"/>
    <w:rsid w:val="00E41FFB"/>
    <w:rsid w:val="00E54DB2"/>
    <w:rsid w:val="00E82872"/>
    <w:rsid w:val="00E82CB2"/>
    <w:rsid w:val="00E859EE"/>
    <w:rsid w:val="00E95026"/>
    <w:rsid w:val="00E95410"/>
    <w:rsid w:val="00E95680"/>
    <w:rsid w:val="00EC6E69"/>
    <w:rsid w:val="00EC7CAD"/>
    <w:rsid w:val="00EE3D16"/>
    <w:rsid w:val="00EE43B9"/>
    <w:rsid w:val="00F17BAD"/>
    <w:rsid w:val="00F24B0F"/>
    <w:rsid w:val="00F377A2"/>
    <w:rsid w:val="00F65971"/>
    <w:rsid w:val="00FA7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8026B3"/>
  <w15:chartTrackingRefBased/>
  <w15:docId w15:val="{A42564C5-C63D-464B-AEF5-0AA7364C6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316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3316F"/>
    <w:rPr>
      <w:sz w:val="18"/>
      <w:szCs w:val="18"/>
    </w:rPr>
  </w:style>
  <w:style w:type="paragraph" w:styleId="a5">
    <w:name w:val="footer"/>
    <w:basedOn w:val="a"/>
    <w:link w:val="a6"/>
    <w:uiPriority w:val="99"/>
    <w:unhideWhenUsed/>
    <w:rsid w:val="0053316F"/>
    <w:pPr>
      <w:tabs>
        <w:tab w:val="center" w:pos="4153"/>
        <w:tab w:val="right" w:pos="8306"/>
      </w:tabs>
      <w:snapToGrid w:val="0"/>
      <w:jc w:val="left"/>
    </w:pPr>
    <w:rPr>
      <w:sz w:val="18"/>
      <w:szCs w:val="18"/>
    </w:rPr>
  </w:style>
  <w:style w:type="character" w:customStyle="1" w:styleId="a6">
    <w:name w:val="页脚 字符"/>
    <w:basedOn w:val="a0"/>
    <w:link w:val="a5"/>
    <w:uiPriority w:val="99"/>
    <w:rsid w:val="0053316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9979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159</Words>
  <Characters>911</Characters>
  <Application>Microsoft Office Word</Application>
  <DocSecurity>0</DocSecurity>
  <Lines>7</Lines>
  <Paragraphs>2</Paragraphs>
  <ScaleCrop>false</ScaleCrop>
  <Company/>
  <LinksUpToDate>false</LinksUpToDate>
  <CharactersWithSpaces>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dc:creator>
  <cp:keywords/>
  <dc:description/>
  <cp:lastModifiedBy>冯清宁</cp:lastModifiedBy>
  <cp:revision>43</cp:revision>
  <dcterms:created xsi:type="dcterms:W3CDTF">2026-04-08T08:37:00Z</dcterms:created>
  <dcterms:modified xsi:type="dcterms:W3CDTF">2026-04-23T00:35:00Z</dcterms:modified>
</cp:coreProperties>
</file>