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982D73">
      <w:pPr>
        <w:autoSpaceDE w:val="0"/>
        <w:autoSpaceDN w:val="0"/>
        <w:spacing w:line="360" w:lineRule="auto"/>
        <w:rPr>
          <w:rFonts w:hint="eastAsia" w:ascii="宋体" w:hAnsi="宋体" w:eastAsia="宋体" w:cs="宋体"/>
          <w:b/>
          <w:bCs/>
          <w:sz w:val="28"/>
          <w:szCs w:val="28"/>
        </w:rPr>
      </w:pPr>
      <w:r>
        <w:rPr>
          <w:rFonts w:hint="eastAsia" w:ascii="宋体" w:hAnsi="宋体" w:eastAsia="宋体" w:cs="宋体"/>
          <w:b/>
          <w:bCs/>
          <w:sz w:val="28"/>
          <w:szCs w:val="28"/>
        </w:rPr>
        <w:t>封面</w:t>
      </w:r>
    </w:p>
    <w:p w14:paraId="2624B0CF">
      <w:pPr>
        <w:pStyle w:val="3"/>
        <w:autoSpaceDE w:val="0"/>
        <w:autoSpaceDN w:val="0"/>
        <w:spacing w:line="360" w:lineRule="auto"/>
        <w:rPr>
          <w:rFonts w:hint="eastAsia"/>
          <w:b/>
          <w:sz w:val="28"/>
          <w:szCs w:val="28"/>
        </w:rPr>
      </w:pPr>
    </w:p>
    <w:p w14:paraId="38023190">
      <w:pPr>
        <w:pStyle w:val="3"/>
        <w:autoSpaceDE w:val="0"/>
        <w:autoSpaceDN w:val="0"/>
        <w:spacing w:line="360" w:lineRule="auto"/>
        <w:rPr>
          <w:rFonts w:hint="eastAsia"/>
          <w:b/>
          <w:sz w:val="28"/>
          <w:szCs w:val="28"/>
        </w:rPr>
      </w:pPr>
    </w:p>
    <w:p w14:paraId="00F26492">
      <w:pPr>
        <w:pStyle w:val="3"/>
        <w:autoSpaceDE w:val="0"/>
        <w:autoSpaceDN w:val="0"/>
        <w:spacing w:line="360" w:lineRule="auto"/>
        <w:rPr>
          <w:rFonts w:hint="eastAsia"/>
          <w:b/>
          <w:sz w:val="28"/>
          <w:szCs w:val="28"/>
          <w:lang w:val="en-US"/>
        </w:rPr>
      </w:pPr>
    </w:p>
    <w:p w14:paraId="2AC55EA2">
      <w:pPr>
        <w:widowControl/>
        <w:spacing w:line="480" w:lineRule="auto"/>
        <w:jc w:val="center"/>
        <w:rPr>
          <w:rFonts w:hint="eastAsia" w:ascii="小标宋" w:hAnsi="小标宋" w:eastAsia="小标宋" w:cs="Times New Roman"/>
          <w:b/>
          <w:bCs/>
          <w:kern w:val="32"/>
          <w:sz w:val="56"/>
          <w:szCs w:val="56"/>
        </w:rPr>
      </w:pPr>
      <w:r>
        <w:rPr>
          <w:rFonts w:hint="eastAsia" w:ascii="小标宋" w:hAnsi="小标宋" w:eastAsia="小标宋" w:cs="Times New Roman"/>
          <w:b/>
          <w:bCs/>
          <w:kern w:val="32"/>
          <w:sz w:val="56"/>
          <w:szCs w:val="56"/>
        </w:rPr>
        <w:t>报名资料</w:t>
      </w:r>
    </w:p>
    <w:p w14:paraId="21E58ECB">
      <w:pPr>
        <w:widowControl/>
        <w:spacing w:line="480" w:lineRule="auto"/>
        <w:jc w:val="center"/>
        <w:rPr>
          <w:rFonts w:hint="eastAsia" w:ascii="宋体" w:hAnsi="宋体" w:eastAsia="宋体" w:cs="宋体"/>
          <w:b/>
          <w:bCs/>
          <w:sz w:val="28"/>
          <w:szCs w:val="28"/>
        </w:rPr>
      </w:pPr>
    </w:p>
    <w:p w14:paraId="45283607">
      <w:pPr>
        <w:pStyle w:val="3"/>
        <w:autoSpaceDE w:val="0"/>
        <w:autoSpaceDN w:val="0"/>
        <w:spacing w:before="5" w:line="360" w:lineRule="auto"/>
        <w:rPr>
          <w:rFonts w:hint="eastAsia"/>
          <w:sz w:val="28"/>
          <w:szCs w:val="28"/>
        </w:rPr>
      </w:pPr>
    </w:p>
    <w:p w14:paraId="6A26182C">
      <w:pPr>
        <w:pStyle w:val="3"/>
        <w:autoSpaceDE w:val="0"/>
        <w:autoSpaceDN w:val="0"/>
        <w:spacing w:before="5" w:line="360" w:lineRule="auto"/>
        <w:rPr>
          <w:rFonts w:hint="eastAsia"/>
          <w:sz w:val="28"/>
          <w:szCs w:val="28"/>
        </w:rPr>
      </w:pPr>
    </w:p>
    <w:p w14:paraId="048911CD">
      <w:pPr>
        <w:pStyle w:val="3"/>
        <w:autoSpaceDE w:val="0"/>
        <w:autoSpaceDN w:val="0"/>
        <w:spacing w:before="5" w:line="360" w:lineRule="auto"/>
        <w:rPr>
          <w:rFonts w:hint="eastAsia"/>
          <w:sz w:val="28"/>
          <w:szCs w:val="28"/>
        </w:rPr>
      </w:pPr>
    </w:p>
    <w:p w14:paraId="02273E32">
      <w:pPr>
        <w:autoSpaceDE w:val="0"/>
        <w:autoSpaceDN w:val="0"/>
        <w:spacing w:line="600" w:lineRule="auto"/>
        <w:ind w:firstLine="960" w:firstLineChars="300"/>
        <w:jc w:val="left"/>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sz w:val="32"/>
          <w:szCs w:val="32"/>
        </w:rPr>
        <w:t>项目名称：</w:t>
      </w:r>
      <w:r>
        <w:rPr>
          <w:rFonts w:hint="eastAsia" w:ascii="仿宋_GB2312" w:hAnsi="仿宋_GB2312" w:eastAsia="仿宋_GB2312" w:cs="仿宋_GB2312"/>
          <w:color w:val="000000" w:themeColor="text1"/>
          <w:sz w:val="32"/>
          <w:szCs w:val="32"/>
          <w14:textFill>
            <w14:solidFill>
              <w14:schemeClr w14:val="tx1"/>
            </w14:solidFill>
          </w14:textFill>
        </w:rPr>
        <w:t>海航技术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飞机轮毂自动清洗线采购</w:t>
      </w:r>
      <w:r>
        <w:rPr>
          <w:rFonts w:hint="eastAsia" w:ascii="仿宋_GB2312" w:hAnsi="仿宋_GB2312" w:eastAsia="仿宋_GB2312" w:cs="仿宋_GB2312"/>
          <w:color w:val="000000" w:themeColor="text1"/>
          <w:sz w:val="32"/>
          <w:szCs w:val="32"/>
          <w14:textFill>
            <w14:solidFill>
              <w14:schemeClr w14:val="tx1"/>
            </w14:solidFill>
          </w14:textFill>
        </w:rPr>
        <w:t>项目</w:t>
      </w:r>
    </w:p>
    <w:p w14:paraId="0402AEFE">
      <w:pPr>
        <w:autoSpaceDE w:val="0"/>
        <w:autoSpaceDN w:val="0"/>
        <w:spacing w:line="600" w:lineRule="auto"/>
        <w:ind w:firstLine="960" w:firstLineChars="300"/>
        <w:jc w:val="left"/>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供 应 商：</w:t>
      </w:r>
      <w:r>
        <w:rPr>
          <w:rFonts w:hint="eastAsia" w:ascii="仿宋_GB2312" w:hAnsi="仿宋_GB2312" w:eastAsia="仿宋_GB2312" w:cs="仿宋_GB2312"/>
          <w:color w:val="000000" w:themeColor="text1"/>
          <w:sz w:val="32"/>
          <w:szCs w:val="32"/>
          <w:u w:val="single"/>
          <w14:textFill>
            <w14:solidFill>
              <w14:schemeClr w14:val="tx1"/>
            </w14:solidFill>
          </w14:textFill>
        </w:rPr>
        <w:t xml:space="preserve">                   </w:t>
      </w:r>
      <w:r>
        <w:rPr>
          <w:rFonts w:hint="eastAsia" w:ascii="仿宋_GB2312" w:hAnsi="仿宋_GB2312" w:eastAsia="仿宋_GB2312" w:cs="仿宋_GB2312"/>
          <w:color w:val="000000" w:themeColor="text1"/>
          <w:sz w:val="32"/>
          <w:szCs w:val="32"/>
          <w14:textFill>
            <w14:solidFill>
              <w14:schemeClr w14:val="tx1"/>
            </w14:solidFill>
          </w14:textFill>
        </w:rPr>
        <w:t>（盖章）</w:t>
      </w:r>
    </w:p>
    <w:p w14:paraId="12BC7E9A">
      <w:pPr>
        <w:autoSpaceDE w:val="0"/>
        <w:autoSpaceDN w:val="0"/>
        <w:spacing w:line="600" w:lineRule="auto"/>
        <w:ind w:firstLine="960" w:firstLineChars="300"/>
        <w:jc w:val="left"/>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法定代表人或授权代表签字：</w:t>
      </w:r>
    </w:p>
    <w:p w14:paraId="04A76F13">
      <w:pPr>
        <w:autoSpaceDE w:val="0"/>
        <w:autoSpaceDN w:val="0"/>
        <w:spacing w:line="600" w:lineRule="auto"/>
        <w:ind w:firstLine="960" w:firstLineChars="300"/>
        <w:jc w:val="left"/>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报名日期：    年    月    日</w:t>
      </w:r>
    </w:p>
    <w:p w14:paraId="56BA3A39">
      <w:pPr>
        <w:rPr>
          <w:rFonts w:hint="eastAsia" w:ascii="仿宋_GB2312" w:hAnsi="仿宋_GB2312" w:eastAsia="仿宋_GB2312" w:cs="仿宋_GB2312"/>
          <w:color w:val="000000" w:themeColor="text1"/>
          <w:sz w:val="30"/>
          <w:szCs w:val="30"/>
          <w14:textFill>
            <w14:solidFill>
              <w14:schemeClr w14:val="tx1"/>
            </w14:solidFill>
          </w14:textFill>
        </w:rPr>
      </w:pPr>
    </w:p>
    <w:p w14:paraId="2DFCDA54">
      <w:pPr>
        <w:rPr>
          <w:rFonts w:hint="eastAsia" w:ascii="仿宋_GB2312" w:hAnsi="仿宋_GB2312" w:eastAsia="仿宋_GB2312" w:cs="仿宋_GB2312"/>
          <w:color w:val="000000" w:themeColor="text1"/>
          <w:sz w:val="30"/>
          <w:szCs w:val="30"/>
          <w14:textFill>
            <w14:solidFill>
              <w14:schemeClr w14:val="tx1"/>
            </w14:solidFill>
          </w14:textFill>
        </w:rPr>
      </w:pPr>
    </w:p>
    <w:p w14:paraId="4CF858EB">
      <w:pPr>
        <w:rPr>
          <w:rFonts w:hint="eastAsia" w:ascii="仿宋_GB2312" w:hAnsi="仿宋_GB2312" w:eastAsia="仿宋_GB2312" w:cs="仿宋_GB2312"/>
          <w:color w:val="000000" w:themeColor="text1"/>
          <w:sz w:val="30"/>
          <w:szCs w:val="30"/>
          <w14:textFill>
            <w14:solidFill>
              <w14:schemeClr w14:val="tx1"/>
            </w14:solidFill>
          </w14:textFill>
        </w:rPr>
      </w:pPr>
    </w:p>
    <w:p w14:paraId="12F7B84C">
      <w:pPr>
        <w:rPr>
          <w:rFonts w:hint="eastAsia" w:ascii="仿宋_GB2312" w:hAnsi="仿宋_GB2312" w:eastAsia="仿宋_GB2312" w:cs="仿宋_GB2312"/>
          <w:color w:val="000000" w:themeColor="text1"/>
          <w:sz w:val="30"/>
          <w:szCs w:val="30"/>
          <w14:textFill>
            <w14:solidFill>
              <w14:schemeClr w14:val="tx1"/>
            </w14:solidFill>
          </w14:textFill>
        </w:rPr>
      </w:pPr>
    </w:p>
    <w:p w14:paraId="56AE7342">
      <w:pPr>
        <w:jc w:val="center"/>
        <w:rPr>
          <w:rFonts w:hint="eastAsia"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盖章要求：报名资料每页均要求加盖单位公章</w:t>
      </w:r>
    </w:p>
    <w:p w14:paraId="1F624085">
      <w:pPr>
        <w:jc w:val="center"/>
        <w:rPr>
          <w:rFonts w:hint="eastAsia" w:ascii="仿宋_GB2312" w:hAnsi="仿宋_GB2312" w:eastAsia="仿宋_GB2312" w:cs="仿宋_GB2312"/>
          <w:color w:val="000000" w:themeColor="text1"/>
          <w:sz w:val="30"/>
          <w:szCs w:val="30"/>
          <w14:textFill>
            <w14:solidFill>
              <w14:schemeClr w14:val="tx1"/>
            </w14:solidFill>
          </w14:textFill>
        </w:rPr>
        <w:sectPr>
          <w:pgSz w:w="11906" w:h="16838"/>
          <w:pgMar w:top="2098" w:right="1474" w:bottom="1984" w:left="1587" w:header="851" w:footer="992" w:gutter="0"/>
          <w:cols w:space="0" w:num="1"/>
          <w:docGrid w:type="lines" w:linePitch="312" w:charSpace="0"/>
        </w:sectPr>
      </w:pPr>
    </w:p>
    <w:p w14:paraId="2DF2754C">
      <w:pPr>
        <w:widowControl/>
        <w:spacing w:line="480" w:lineRule="auto"/>
        <w:jc w:val="center"/>
        <w:rPr>
          <w:rFonts w:hint="eastAsia" w:ascii="小标宋" w:hAnsi="小标宋" w:eastAsia="小标宋" w:cs="Times New Roman"/>
          <w:b/>
          <w:bCs/>
          <w:color w:val="000000" w:themeColor="text1"/>
          <w:kern w:val="32"/>
          <w:sz w:val="40"/>
          <w:szCs w:val="40"/>
          <w14:textFill>
            <w14:solidFill>
              <w14:schemeClr w14:val="tx1"/>
            </w14:solidFill>
          </w14:textFill>
        </w:rPr>
      </w:pPr>
      <w:r>
        <w:rPr>
          <w:rFonts w:hint="eastAsia" w:ascii="小标宋" w:hAnsi="小标宋" w:eastAsia="小标宋" w:cs="Times New Roman"/>
          <w:b/>
          <w:bCs/>
          <w:color w:val="000000" w:themeColor="text1"/>
          <w:kern w:val="32"/>
          <w:sz w:val="40"/>
          <w:szCs w:val="40"/>
          <w14:textFill>
            <w14:solidFill>
              <w14:schemeClr w14:val="tx1"/>
            </w14:solidFill>
          </w14:textFill>
        </w:rPr>
        <w:t>一、营业执照</w:t>
      </w:r>
    </w:p>
    <w:p w14:paraId="0021DA04">
      <w:pPr>
        <w:widowControl/>
        <w:jc w:val="left"/>
        <w:rPr>
          <w:rFonts w:hint="eastAsia" w:ascii="宋体" w:hAnsi="宋体" w:eastAsia="宋体" w:cs="宋体"/>
          <w:color w:val="000000" w:themeColor="text1"/>
          <w:sz w:val="24"/>
          <w:szCs w:val="21"/>
          <w14:textFill>
            <w14:solidFill>
              <w14:schemeClr w14:val="tx1"/>
            </w14:solidFill>
          </w14:textFill>
        </w:rPr>
      </w:pPr>
      <w:r>
        <w:rPr>
          <w:rFonts w:hint="eastAsia"/>
          <w:color w:val="000000" w:themeColor="text1"/>
          <w14:textFill>
            <w14:solidFill>
              <w14:schemeClr w14:val="tx1"/>
            </w14:solidFill>
          </w14:textFill>
        </w:rPr>
        <w:br w:type="page"/>
      </w:r>
    </w:p>
    <w:p w14:paraId="26B69F65">
      <w:pPr>
        <w:widowControl/>
        <w:spacing w:line="480" w:lineRule="auto"/>
        <w:jc w:val="center"/>
        <w:rPr>
          <w:rFonts w:hint="eastAsia" w:ascii="小标宋" w:hAnsi="小标宋" w:eastAsia="小标宋" w:cs="Times New Roman"/>
          <w:b/>
          <w:bCs/>
          <w:color w:val="000000" w:themeColor="text1"/>
          <w:kern w:val="32"/>
          <w:sz w:val="40"/>
          <w:szCs w:val="40"/>
          <w14:textFill>
            <w14:solidFill>
              <w14:schemeClr w14:val="tx1"/>
            </w14:solidFill>
          </w14:textFill>
        </w:rPr>
      </w:pPr>
      <w:r>
        <w:rPr>
          <w:rFonts w:hint="eastAsia" w:ascii="小标宋" w:hAnsi="小标宋" w:eastAsia="小标宋" w:cs="Times New Roman"/>
          <w:b/>
          <w:bCs/>
          <w:color w:val="000000" w:themeColor="text1"/>
          <w:kern w:val="32"/>
          <w:sz w:val="40"/>
          <w:szCs w:val="40"/>
          <w14:textFill>
            <w14:solidFill>
              <w14:schemeClr w14:val="tx1"/>
            </w14:solidFill>
          </w14:textFill>
        </w:rPr>
        <w:t>二、</w:t>
      </w:r>
      <w:bookmarkStart w:id="0" w:name="OLE_LINK2"/>
      <w:r>
        <w:rPr>
          <w:rFonts w:hint="eastAsia" w:ascii="小标宋" w:hAnsi="小标宋" w:eastAsia="小标宋" w:cs="Times New Roman"/>
          <w:b/>
          <w:bCs/>
          <w:color w:val="000000" w:themeColor="text1"/>
          <w:kern w:val="32"/>
          <w:sz w:val="40"/>
          <w:szCs w:val="40"/>
          <w14:textFill>
            <w14:solidFill>
              <w14:schemeClr w14:val="tx1"/>
            </w14:solidFill>
          </w14:textFill>
        </w:rPr>
        <w:t>法定代表人资格证明书</w:t>
      </w:r>
      <w:bookmarkEnd w:id="0"/>
    </w:p>
    <w:p w14:paraId="002F9D5F">
      <w:pPr>
        <w:widowControl/>
        <w:spacing w:line="480" w:lineRule="auto"/>
        <w:rPr>
          <w:rFonts w:hint="eastAsia" w:ascii="小标宋" w:hAnsi="小标宋" w:eastAsia="小标宋" w:cs="Times New Roman"/>
          <w:b/>
          <w:bCs/>
          <w:color w:val="000000" w:themeColor="text1"/>
          <w:kern w:val="32"/>
          <w:sz w:val="40"/>
          <w:szCs w:val="40"/>
          <w14:textFill>
            <w14:solidFill>
              <w14:schemeClr w14:val="tx1"/>
            </w14:solidFill>
          </w14:textFill>
        </w:rPr>
      </w:pPr>
    </w:p>
    <w:p w14:paraId="2E786ECC">
      <w:pPr>
        <w:widowControl/>
        <w:spacing w:line="276" w:lineRule="auto"/>
        <w:jc w:val="left"/>
        <w:rPr>
          <w:rFonts w:hint="eastAsia" w:ascii="仿宋_GB2312" w:hAnsi="仿宋_GB2312" w:eastAsia="仿宋_GB2312" w:cs="仿宋_GB2312"/>
          <w:b/>
          <w:bCs/>
          <w:color w:val="000000" w:themeColor="text1"/>
          <w:kern w:val="0"/>
          <w:sz w:val="28"/>
          <w:szCs w:val="28"/>
          <w:lang w:bidi="ar"/>
          <w14:textFill>
            <w14:solidFill>
              <w14:schemeClr w14:val="tx1"/>
            </w14:solidFill>
          </w14:textFill>
        </w:rPr>
      </w:pPr>
      <w:r>
        <w:rPr>
          <w:rFonts w:hint="eastAsia" w:ascii="仿宋_GB2312" w:hAnsi="仿宋_GB2312" w:eastAsia="仿宋_GB2312" w:cs="仿宋_GB2312"/>
          <w:b/>
          <w:bCs/>
          <w:color w:val="000000" w:themeColor="text1"/>
          <w:kern w:val="0"/>
          <w:sz w:val="28"/>
          <w:szCs w:val="28"/>
          <w:lang w:bidi="ar"/>
          <w14:textFill>
            <w14:solidFill>
              <w14:schemeClr w14:val="tx1"/>
            </w14:solidFill>
          </w14:textFill>
        </w:rPr>
        <w:t>海航航空技术有限公司：</w:t>
      </w:r>
    </w:p>
    <w:p w14:paraId="1D16EC4D">
      <w:pPr>
        <w:widowControl/>
        <w:spacing w:line="276" w:lineRule="auto"/>
        <w:ind w:firstLine="560" w:firstLineChars="200"/>
        <w:rPr>
          <w:rFonts w:hint="eastAsia" w:ascii="仿宋_GB2312" w:hAnsi="仿宋_GB2312" w:eastAsia="仿宋_GB2312" w:cs="仿宋_GB2312"/>
          <w:color w:val="000000" w:themeColor="text1"/>
          <w:kern w:val="0"/>
          <w:sz w:val="28"/>
          <w:szCs w:val="28"/>
          <w:lang w:bidi="ar"/>
          <w14:textFill>
            <w14:solidFill>
              <w14:schemeClr w14:val="tx1"/>
            </w14:solidFill>
          </w14:textFill>
        </w:rPr>
      </w:pPr>
      <w:r>
        <w:rPr>
          <w:rFonts w:hint="eastAsia" w:ascii="仿宋_GB2312" w:hAnsi="仿宋_GB2312" w:eastAsia="仿宋_GB2312" w:cs="仿宋_GB2312"/>
          <w:color w:val="000000" w:themeColor="text1"/>
          <w:kern w:val="0"/>
          <w:sz w:val="28"/>
          <w:szCs w:val="28"/>
          <w:lang w:bidi="ar"/>
          <w14:textFill>
            <w14:solidFill>
              <w14:schemeClr w14:val="tx1"/>
            </w14:solidFill>
          </w14:textFill>
        </w:rPr>
        <w:t>姓名：</w:t>
      </w:r>
      <w:r>
        <w:rPr>
          <w:rFonts w:hint="eastAsia" w:ascii="仿宋_GB2312" w:hAnsi="仿宋_GB2312" w:eastAsia="仿宋_GB2312" w:cs="仿宋_GB2312"/>
          <w:color w:val="000000" w:themeColor="text1"/>
          <w:kern w:val="0"/>
          <w:sz w:val="28"/>
          <w:szCs w:val="28"/>
          <w:u w:val="single"/>
          <w:lang w:bidi="ar"/>
          <w14:textFill>
            <w14:solidFill>
              <w14:schemeClr w14:val="tx1"/>
            </w14:solidFill>
          </w14:textFill>
        </w:rPr>
        <w:t xml:space="preserve">      </w:t>
      </w:r>
      <w:r>
        <w:rPr>
          <w:rFonts w:hint="eastAsia" w:ascii="仿宋_GB2312" w:hAnsi="仿宋_GB2312" w:eastAsia="仿宋_GB2312" w:cs="仿宋_GB2312"/>
          <w:color w:val="000000" w:themeColor="text1"/>
          <w:kern w:val="0"/>
          <w:sz w:val="28"/>
          <w:szCs w:val="28"/>
          <w:lang w:bidi="ar"/>
          <w14:textFill>
            <w14:solidFill>
              <w14:schemeClr w14:val="tx1"/>
            </w14:solidFill>
          </w14:textFill>
        </w:rPr>
        <w:t>，身份证号：</w:t>
      </w:r>
      <w:r>
        <w:rPr>
          <w:rFonts w:hint="eastAsia" w:ascii="仿宋_GB2312" w:hAnsi="仿宋_GB2312" w:eastAsia="仿宋_GB2312" w:cs="仿宋_GB2312"/>
          <w:color w:val="000000" w:themeColor="text1"/>
          <w:kern w:val="0"/>
          <w:sz w:val="28"/>
          <w:szCs w:val="28"/>
          <w:u w:val="single"/>
          <w:lang w:bidi="ar"/>
          <w14:textFill>
            <w14:solidFill>
              <w14:schemeClr w14:val="tx1"/>
            </w14:solidFill>
          </w14:textFill>
        </w:rPr>
        <w:t xml:space="preserve">             </w:t>
      </w:r>
      <w:r>
        <w:rPr>
          <w:rFonts w:hint="eastAsia" w:ascii="仿宋_GB2312" w:hAnsi="仿宋_GB2312" w:eastAsia="仿宋_GB2312" w:cs="仿宋_GB2312"/>
          <w:color w:val="000000" w:themeColor="text1"/>
          <w:kern w:val="0"/>
          <w:sz w:val="28"/>
          <w:szCs w:val="28"/>
          <w:lang w:bidi="ar"/>
          <w14:textFill>
            <w14:solidFill>
              <w14:schemeClr w14:val="tx1"/>
            </w14:solidFill>
          </w14:textFill>
        </w:rPr>
        <w:t>，在我公司职务：</w:t>
      </w:r>
      <w:r>
        <w:rPr>
          <w:rFonts w:hint="eastAsia" w:ascii="仿宋_GB2312" w:hAnsi="仿宋_GB2312" w:eastAsia="仿宋_GB2312" w:cs="仿宋_GB2312"/>
          <w:color w:val="000000" w:themeColor="text1"/>
          <w:kern w:val="0"/>
          <w:sz w:val="28"/>
          <w:szCs w:val="28"/>
          <w:u w:val="single"/>
          <w:lang w:bidi="ar"/>
          <w14:textFill>
            <w14:solidFill>
              <w14:schemeClr w14:val="tx1"/>
            </w14:solidFill>
          </w14:textFill>
        </w:rPr>
        <w:t xml:space="preserve">             </w:t>
      </w:r>
      <w:r>
        <w:rPr>
          <w:rFonts w:hint="eastAsia" w:ascii="仿宋_GB2312" w:hAnsi="仿宋_GB2312" w:eastAsia="仿宋_GB2312" w:cs="仿宋_GB2312"/>
          <w:color w:val="000000" w:themeColor="text1"/>
          <w:kern w:val="0"/>
          <w:sz w:val="28"/>
          <w:szCs w:val="28"/>
          <w:lang w:bidi="ar"/>
          <w14:textFill>
            <w14:solidFill>
              <w14:schemeClr w14:val="tx1"/>
            </w14:solidFill>
          </w14:textFill>
        </w:rPr>
        <w:t>，系</w:t>
      </w:r>
      <w:r>
        <w:rPr>
          <w:rFonts w:hint="eastAsia" w:ascii="仿宋_GB2312" w:hAnsi="仿宋_GB2312" w:eastAsia="仿宋_GB2312" w:cs="仿宋_GB2312"/>
          <w:color w:val="000000" w:themeColor="text1"/>
          <w:kern w:val="0"/>
          <w:sz w:val="28"/>
          <w:szCs w:val="28"/>
          <w:u w:val="single"/>
          <w:lang w:bidi="ar"/>
          <w14:textFill>
            <w14:solidFill>
              <w14:schemeClr w14:val="tx1"/>
            </w14:solidFill>
          </w14:textFill>
        </w:rPr>
        <w:t xml:space="preserve">             </w:t>
      </w:r>
      <w:r>
        <w:rPr>
          <w:rFonts w:hint="eastAsia" w:ascii="仿宋_GB2312" w:hAnsi="仿宋_GB2312" w:eastAsia="仿宋_GB2312" w:cs="仿宋_GB2312"/>
          <w:color w:val="000000" w:themeColor="text1"/>
          <w:kern w:val="0"/>
          <w:sz w:val="28"/>
          <w:szCs w:val="28"/>
          <w:lang w:bidi="ar"/>
          <w14:textFill>
            <w14:solidFill>
              <w14:schemeClr w14:val="tx1"/>
            </w14:solidFill>
          </w14:textFill>
        </w:rPr>
        <w:t>的法定代表人，代表我公司参加贵公司组织的</w:t>
      </w:r>
      <w:r>
        <w:rPr>
          <w:rFonts w:hint="eastAsia" w:ascii="仿宋_GB2312" w:hAnsi="仿宋_GB2312" w:eastAsia="仿宋_GB2312" w:cs="仿宋_GB2312"/>
          <w:color w:val="000000" w:themeColor="text1"/>
          <w:kern w:val="0"/>
          <w:sz w:val="28"/>
          <w:szCs w:val="28"/>
          <w:u w:val="single"/>
          <w:lang w:bidi="ar"/>
          <w14:textFill>
            <w14:solidFill>
              <w14:schemeClr w14:val="tx1"/>
            </w14:solidFill>
          </w14:textFill>
        </w:rPr>
        <w:t xml:space="preserve"> </w:t>
      </w:r>
      <w:r>
        <w:rPr>
          <w:rFonts w:hint="eastAsia" w:ascii="仿宋_GB2312" w:hAnsi="仿宋_GB2312" w:eastAsia="仿宋_GB2312" w:cs="仿宋_GB2312"/>
          <w:color w:val="000000" w:themeColor="text1"/>
          <w:kern w:val="0"/>
          <w:sz w:val="28"/>
          <w:szCs w:val="28"/>
          <w:u w:val="single"/>
          <w:lang w:val="en-US" w:eastAsia="zh-CN" w:bidi="ar"/>
          <w14:textFill>
            <w14:solidFill>
              <w14:schemeClr w14:val="tx1"/>
            </w14:solidFill>
          </w14:textFill>
        </w:rPr>
        <w:t>海航技术飞机轮毂自动清洗线采购项目</w:t>
      </w:r>
      <w:r>
        <w:rPr>
          <w:rFonts w:hint="eastAsia" w:ascii="仿宋_GB2312" w:hAnsi="仿宋_GB2312" w:eastAsia="仿宋_GB2312" w:cs="仿宋_GB2312"/>
          <w:color w:val="000000" w:themeColor="text1"/>
          <w:kern w:val="0"/>
          <w:sz w:val="28"/>
          <w:szCs w:val="28"/>
          <w:lang w:bidi="ar"/>
          <w14:textFill>
            <w14:solidFill>
              <w14:schemeClr w14:val="tx1"/>
            </w14:solidFill>
          </w14:textFill>
        </w:rPr>
        <w:t xml:space="preserve"> 招（议）标活动，签署该招（议）标项目的投标文件、进行合同谈判、签署合同和处理与之有关的一切事务。</w:t>
      </w:r>
    </w:p>
    <w:p w14:paraId="0927F671">
      <w:pPr>
        <w:widowControl/>
        <w:spacing w:line="276" w:lineRule="auto"/>
        <w:ind w:left="480"/>
        <w:rPr>
          <w:rFonts w:hint="eastAsia" w:ascii="仿宋_GB2312" w:hAnsi="仿宋_GB2312" w:eastAsia="仿宋_GB2312" w:cs="仿宋_GB2312"/>
          <w:color w:val="000000" w:themeColor="text1"/>
          <w:kern w:val="0"/>
          <w:sz w:val="28"/>
          <w:szCs w:val="28"/>
          <w:lang w:bidi="ar"/>
          <w14:textFill>
            <w14:solidFill>
              <w14:schemeClr w14:val="tx1"/>
            </w14:solidFill>
          </w14:textFill>
        </w:rPr>
      </w:pPr>
      <w:r>
        <w:rPr>
          <w:rFonts w:hint="eastAsia" w:ascii="仿宋_GB2312" w:hAnsi="仿宋_GB2312" w:eastAsia="仿宋_GB2312" w:cs="仿宋_GB2312"/>
          <w:color w:val="000000" w:themeColor="text1"/>
          <w:kern w:val="0"/>
          <w:sz w:val="28"/>
          <w:szCs w:val="28"/>
          <w:lang w:bidi="ar"/>
          <w14:textFill>
            <w14:solidFill>
              <w14:schemeClr w14:val="tx1"/>
            </w14:solidFill>
          </w14:textFill>
        </w:rPr>
        <w:t>特此证明</w:t>
      </w:r>
    </w:p>
    <w:p w14:paraId="3BF487FD">
      <w:pPr>
        <w:widowControl/>
        <w:spacing w:line="520" w:lineRule="exact"/>
        <w:rPr>
          <w:rFonts w:hint="eastAsia" w:ascii="仿宋_GB2312" w:hAnsi="仿宋_GB2312" w:eastAsia="仿宋_GB2312" w:cs="仿宋_GB2312"/>
          <w:color w:val="000000" w:themeColor="text1"/>
          <w:kern w:val="0"/>
          <w:sz w:val="28"/>
          <w:szCs w:val="28"/>
          <w:lang w:bidi="ar"/>
          <w14:textFill>
            <w14:solidFill>
              <w14:schemeClr w14:val="tx1"/>
            </w14:solidFill>
          </w14:textFill>
        </w:rPr>
      </w:pPr>
    </w:p>
    <w:p w14:paraId="22C013A8">
      <w:pPr>
        <w:widowControl/>
        <w:spacing w:line="520" w:lineRule="exact"/>
        <w:rPr>
          <w:rFonts w:hint="eastAsia" w:ascii="仿宋_GB2312" w:hAnsi="仿宋_GB2312" w:eastAsia="仿宋_GB2312" w:cs="仿宋_GB2312"/>
          <w:color w:val="000000" w:themeColor="text1"/>
          <w:kern w:val="0"/>
          <w:sz w:val="28"/>
          <w:szCs w:val="28"/>
          <w:lang w:bidi="ar"/>
          <w14:textFill>
            <w14:solidFill>
              <w14:schemeClr w14:val="tx1"/>
            </w14:solidFill>
          </w14:textFill>
        </w:rPr>
      </w:pPr>
    </w:p>
    <w:p w14:paraId="60147D0E">
      <w:pPr>
        <w:widowControl/>
        <w:spacing w:line="520" w:lineRule="exact"/>
        <w:rPr>
          <w:rFonts w:hint="eastAsia" w:ascii="仿宋_GB2312" w:hAnsi="仿宋_GB2312" w:eastAsia="仿宋_GB2312" w:cs="仿宋_GB2312"/>
          <w:color w:val="000000" w:themeColor="text1"/>
          <w:kern w:val="0"/>
          <w:sz w:val="28"/>
          <w:szCs w:val="28"/>
          <w:lang w:bidi="ar"/>
          <w14:textFill>
            <w14:solidFill>
              <w14:schemeClr w14:val="tx1"/>
            </w14:solidFill>
          </w14:textFill>
        </w:rPr>
      </w:pPr>
    </w:p>
    <w:p w14:paraId="4A643E18">
      <w:pPr>
        <w:widowControl/>
        <w:spacing w:line="520" w:lineRule="exact"/>
        <w:ind w:firstLine="3640" w:firstLineChars="1300"/>
        <w:rPr>
          <w:rFonts w:hint="eastAsia" w:ascii="仿宋_GB2312" w:hAnsi="仿宋_GB2312" w:eastAsia="仿宋_GB2312" w:cs="仿宋_GB2312"/>
          <w:color w:val="000000" w:themeColor="text1"/>
          <w:kern w:val="0"/>
          <w:sz w:val="28"/>
          <w:szCs w:val="28"/>
          <w:lang w:bidi="ar"/>
          <w14:textFill>
            <w14:solidFill>
              <w14:schemeClr w14:val="tx1"/>
            </w14:solidFill>
          </w14:textFill>
        </w:rPr>
      </w:pPr>
      <w:r>
        <w:rPr>
          <w:rFonts w:hint="eastAsia" w:ascii="仿宋_GB2312" w:hAnsi="仿宋_GB2312" w:eastAsia="仿宋_GB2312" w:cs="仿宋_GB2312"/>
          <w:color w:val="000000" w:themeColor="text1"/>
          <w:kern w:val="0"/>
          <w:sz w:val="28"/>
          <w:szCs w:val="28"/>
          <w:lang w:bidi="ar"/>
          <w14:textFill>
            <w14:solidFill>
              <w14:schemeClr w14:val="tx1"/>
            </w14:solidFill>
          </w14:textFill>
        </w:rPr>
        <w:t>投标人：（公章）</w:t>
      </w:r>
    </w:p>
    <w:p w14:paraId="20EC7130">
      <w:pPr>
        <w:widowControl/>
        <w:spacing w:line="520" w:lineRule="exact"/>
        <w:ind w:firstLine="3640" w:firstLineChars="1300"/>
        <w:rPr>
          <w:rFonts w:hint="eastAsia" w:ascii="仿宋_GB2312" w:hAnsi="仿宋_GB2312" w:eastAsia="仿宋_GB2312" w:cs="仿宋_GB2312"/>
          <w:color w:val="000000" w:themeColor="text1"/>
          <w:kern w:val="0"/>
          <w:sz w:val="28"/>
          <w:szCs w:val="28"/>
          <w:lang w:bidi="ar"/>
          <w14:textFill>
            <w14:solidFill>
              <w14:schemeClr w14:val="tx1"/>
            </w14:solidFill>
          </w14:textFill>
        </w:rPr>
      </w:pPr>
      <w:r>
        <w:rPr>
          <w:rFonts w:hint="eastAsia" w:ascii="仿宋_GB2312" w:hAnsi="仿宋_GB2312" w:eastAsia="仿宋_GB2312" w:cs="仿宋_GB2312"/>
          <w:color w:val="000000" w:themeColor="text1"/>
          <w:kern w:val="0"/>
          <w:sz w:val="28"/>
          <w:szCs w:val="28"/>
          <w:lang w:bidi="ar"/>
          <w14:textFill>
            <w14:solidFill>
              <w14:schemeClr w14:val="tx1"/>
            </w14:solidFill>
          </w14:textFill>
        </w:rPr>
        <w:t>日期：    年    月    日</w:t>
      </w:r>
    </w:p>
    <w:p w14:paraId="6C5454E5">
      <w:pPr>
        <w:widowControl/>
        <w:jc w:val="left"/>
        <w:rPr>
          <w:rFonts w:hint="eastAsia" w:ascii="仿宋_GB2312" w:hAnsi="仿宋_GB2312" w:eastAsia="仿宋_GB2312" w:cs="仿宋_GB2312"/>
          <w:color w:val="000000" w:themeColor="text1"/>
          <w:kern w:val="0"/>
          <w:sz w:val="32"/>
          <w:szCs w:val="32"/>
          <w:lang w:bidi="ar"/>
          <w14:textFill>
            <w14:solidFill>
              <w14:schemeClr w14:val="tx1"/>
            </w14:solidFill>
          </w14:textFill>
        </w:rPr>
      </w:pPr>
      <w:r>
        <w:rPr>
          <w:rFonts w:hint="eastAsia" w:ascii="仿宋_GB2312" w:hAnsi="仿宋_GB2312" w:eastAsia="仿宋_GB2312" w:cs="仿宋_GB2312"/>
          <w:color w:val="000000" w:themeColor="text1"/>
          <w:kern w:val="0"/>
          <w:sz w:val="32"/>
          <w:szCs w:val="32"/>
          <w:lang w:bidi="ar"/>
          <w14:textFill>
            <w14:solidFill>
              <w14:schemeClr w14:val="tx1"/>
            </w14:solidFill>
          </w14:textFill>
        </w:rPr>
        <w:br w:type="page"/>
      </w:r>
    </w:p>
    <w:p w14:paraId="51227918">
      <w:pPr>
        <w:widowControl/>
        <w:spacing w:line="480" w:lineRule="auto"/>
        <w:jc w:val="center"/>
        <w:rPr>
          <w:rFonts w:hint="eastAsia" w:ascii="小标宋" w:hAnsi="小标宋" w:eastAsia="小标宋" w:cs="Times New Roman"/>
          <w:b/>
          <w:bCs/>
          <w:kern w:val="32"/>
          <w:sz w:val="40"/>
          <w:szCs w:val="40"/>
        </w:rPr>
      </w:pPr>
      <w:bookmarkStart w:id="1" w:name="OLE_LINK1"/>
      <w:r>
        <w:rPr>
          <w:rFonts w:hint="eastAsia" w:ascii="小标宋" w:hAnsi="小标宋" w:eastAsia="小标宋" w:cs="Times New Roman"/>
          <w:b/>
          <w:bCs/>
          <w:kern w:val="32"/>
          <w:sz w:val="40"/>
          <w:szCs w:val="40"/>
        </w:rPr>
        <w:t>三、</w:t>
      </w:r>
      <w:bookmarkStart w:id="2" w:name="OLE_LINK3"/>
      <w:r>
        <w:rPr>
          <w:rFonts w:hint="eastAsia" w:ascii="小标宋" w:hAnsi="小标宋" w:eastAsia="小标宋" w:cs="Times New Roman"/>
          <w:b/>
          <w:bCs/>
          <w:kern w:val="32"/>
          <w:sz w:val="40"/>
          <w:szCs w:val="40"/>
        </w:rPr>
        <w:fldChar w:fldCharType="begin"/>
      </w:r>
      <w:r>
        <w:rPr>
          <w:rFonts w:hint="eastAsia" w:ascii="小标宋" w:hAnsi="小标宋" w:eastAsia="小标宋" w:cs="Times New Roman"/>
          <w:b/>
          <w:bCs/>
          <w:kern w:val="32"/>
          <w:sz w:val="40"/>
          <w:szCs w:val="40"/>
        </w:rPr>
        <w:instrText xml:space="preserve"> HYPERLINK "http://www.so.com/s?q=%E6%B3%95%E4%BA%BA%E4%BB%A3%E8%A1%A8&amp;ie=utf-8&amp;src=wenda_link" </w:instrText>
      </w:r>
      <w:r>
        <w:rPr>
          <w:rFonts w:hint="eastAsia" w:ascii="小标宋" w:hAnsi="小标宋" w:eastAsia="小标宋" w:cs="Times New Roman"/>
          <w:b/>
          <w:bCs/>
          <w:kern w:val="32"/>
          <w:sz w:val="40"/>
          <w:szCs w:val="40"/>
        </w:rPr>
        <w:fldChar w:fldCharType="separate"/>
      </w:r>
      <w:r>
        <w:rPr>
          <w:rFonts w:hint="eastAsia" w:ascii="小标宋" w:hAnsi="小标宋" w:eastAsia="小标宋" w:cs="Times New Roman"/>
          <w:b/>
          <w:bCs/>
          <w:kern w:val="32"/>
          <w:sz w:val="40"/>
          <w:szCs w:val="40"/>
        </w:rPr>
        <w:t>法人授权书</w:t>
      </w:r>
      <w:r>
        <w:rPr>
          <w:rFonts w:hint="eastAsia" w:ascii="小标宋" w:hAnsi="小标宋" w:eastAsia="小标宋" w:cs="Times New Roman"/>
          <w:b/>
          <w:bCs/>
          <w:kern w:val="32"/>
          <w:sz w:val="40"/>
          <w:szCs w:val="40"/>
        </w:rPr>
        <w:fldChar w:fldCharType="end"/>
      </w:r>
      <w:bookmarkEnd w:id="2"/>
    </w:p>
    <w:bookmarkEnd w:id="1"/>
    <w:p w14:paraId="16972B17">
      <w:pPr>
        <w:widowControl/>
        <w:spacing w:line="480" w:lineRule="auto"/>
        <w:rPr>
          <w:rFonts w:hint="eastAsia" w:ascii="小标宋" w:hAnsi="小标宋" w:eastAsia="小标宋" w:cs="Times New Roman"/>
          <w:b/>
          <w:bCs/>
          <w:kern w:val="32"/>
          <w:sz w:val="40"/>
          <w:szCs w:val="40"/>
        </w:rPr>
      </w:pPr>
    </w:p>
    <w:p w14:paraId="77951D28">
      <w:pPr>
        <w:widowControl/>
        <w:spacing w:line="520" w:lineRule="exact"/>
        <w:rPr>
          <w:rFonts w:hint="eastAsia" w:ascii="仿宋_GB2312" w:hAnsi="仿宋_GB2312" w:eastAsia="仿宋_GB2312" w:cs="仿宋_GB2312"/>
          <w:b/>
          <w:bCs/>
          <w:color w:val="auto"/>
          <w:kern w:val="0"/>
          <w:sz w:val="28"/>
          <w:szCs w:val="28"/>
        </w:rPr>
      </w:pPr>
      <w:r>
        <w:rPr>
          <w:rFonts w:hint="eastAsia" w:ascii="仿宋_GB2312" w:hAnsi="仿宋_GB2312" w:eastAsia="仿宋_GB2312" w:cs="仿宋_GB2312"/>
          <w:b/>
          <w:bCs/>
          <w:color w:val="auto"/>
          <w:kern w:val="0"/>
          <w:sz w:val="28"/>
          <w:szCs w:val="28"/>
          <w:lang w:bidi="ar"/>
        </w:rPr>
        <w:t>海航航空技术有限公司</w:t>
      </w:r>
      <w:r>
        <w:rPr>
          <w:rFonts w:hint="eastAsia" w:ascii="仿宋_GB2312" w:hAnsi="仿宋_GB2312" w:eastAsia="仿宋_GB2312" w:cs="仿宋_GB2312"/>
          <w:b/>
          <w:bCs/>
          <w:color w:val="auto"/>
          <w:kern w:val="0"/>
          <w:sz w:val="28"/>
          <w:szCs w:val="28"/>
          <w:shd w:val="clear" w:color="auto" w:fill="FFFFFF"/>
        </w:rPr>
        <w:t>：</w:t>
      </w:r>
    </w:p>
    <w:p w14:paraId="56A235A7">
      <w:pPr>
        <w:widowControl/>
        <w:spacing w:line="520" w:lineRule="exact"/>
        <w:ind w:firstLine="560" w:firstLineChars="200"/>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u w:val="single"/>
          <w:shd w:val="clear" w:color="auto" w:fill="FFFFFF"/>
        </w:rPr>
        <w:t xml:space="preserve">            </w:t>
      </w:r>
      <w:r>
        <w:rPr>
          <w:rFonts w:hint="eastAsia" w:ascii="仿宋_GB2312" w:hAnsi="仿宋_GB2312" w:eastAsia="仿宋_GB2312" w:cs="仿宋_GB2312"/>
          <w:color w:val="auto"/>
          <w:kern w:val="0"/>
          <w:sz w:val="28"/>
          <w:szCs w:val="28"/>
          <w:shd w:val="clear" w:color="auto" w:fill="FFFFFF"/>
        </w:rPr>
        <w:t>是中华人民共和国合法企业，法定地址：</w:t>
      </w:r>
      <w:r>
        <w:rPr>
          <w:rFonts w:hint="eastAsia" w:ascii="仿宋_GB2312" w:hAnsi="仿宋_GB2312" w:eastAsia="仿宋_GB2312" w:cs="仿宋_GB2312"/>
          <w:color w:val="auto"/>
          <w:kern w:val="0"/>
          <w:sz w:val="28"/>
          <w:szCs w:val="28"/>
          <w:u w:val="single"/>
          <w:shd w:val="clear" w:color="auto" w:fill="FFFFFF"/>
        </w:rPr>
        <w:t xml:space="preserve">            </w:t>
      </w:r>
      <w:r>
        <w:rPr>
          <w:rFonts w:hint="eastAsia" w:ascii="仿宋_GB2312" w:hAnsi="仿宋_GB2312" w:eastAsia="仿宋_GB2312" w:cs="仿宋_GB2312"/>
          <w:color w:val="auto"/>
          <w:kern w:val="0"/>
          <w:sz w:val="28"/>
          <w:szCs w:val="28"/>
          <w:shd w:val="clear" w:color="auto" w:fill="FFFFFF"/>
        </w:rPr>
        <w:t>。</w:t>
      </w:r>
    </w:p>
    <w:p w14:paraId="6585493F">
      <w:pPr>
        <w:widowControl/>
        <w:spacing w:line="520" w:lineRule="exact"/>
        <w:ind w:firstLine="560"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color w:val="auto"/>
          <w:kern w:val="0"/>
          <w:sz w:val="28"/>
          <w:szCs w:val="28"/>
          <w:shd w:val="clear" w:color="auto" w:fill="FFFFFF"/>
        </w:rPr>
        <w:t>法定代表人</w:t>
      </w:r>
      <w:r>
        <w:rPr>
          <w:rFonts w:hint="eastAsia" w:ascii="仿宋_GB2312" w:hAnsi="仿宋_GB2312" w:eastAsia="仿宋_GB2312" w:cs="仿宋_GB2312"/>
          <w:color w:val="auto"/>
          <w:kern w:val="0"/>
          <w:sz w:val="28"/>
          <w:szCs w:val="28"/>
          <w:u w:val="single"/>
          <w:shd w:val="clear" w:color="auto" w:fill="FFFFFF"/>
        </w:rPr>
        <w:t xml:space="preserve">            </w:t>
      </w:r>
      <w:r>
        <w:rPr>
          <w:rFonts w:hint="eastAsia" w:ascii="仿宋_GB2312" w:hAnsi="仿宋_GB2312" w:eastAsia="仿宋_GB2312" w:cs="仿宋_GB2312"/>
          <w:color w:val="auto"/>
          <w:kern w:val="0"/>
          <w:sz w:val="28"/>
          <w:szCs w:val="28"/>
          <w:shd w:val="clear" w:color="auto" w:fill="FFFFFF"/>
        </w:rPr>
        <w:t>特授权</w:t>
      </w:r>
      <w:r>
        <w:rPr>
          <w:rFonts w:hint="eastAsia" w:ascii="仿宋_GB2312" w:hAnsi="仿宋_GB2312" w:eastAsia="仿宋_GB2312" w:cs="仿宋_GB2312"/>
          <w:color w:val="auto"/>
          <w:kern w:val="0"/>
          <w:sz w:val="28"/>
          <w:szCs w:val="28"/>
          <w:u w:val="single"/>
          <w:shd w:val="clear" w:color="auto" w:fill="FFFFFF"/>
        </w:rPr>
        <w:t xml:space="preserve">            </w:t>
      </w:r>
      <w:r>
        <w:rPr>
          <w:rFonts w:hint="eastAsia" w:ascii="仿宋_GB2312" w:hAnsi="仿宋_GB2312" w:eastAsia="仿宋_GB2312" w:cs="仿宋_GB2312"/>
          <w:color w:val="auto"/>
          <w:kern w:val="0"/>
          <w:sz w:val="28"/>
          <w:szCs w:val="28"/>
          <w:shd w:val="clear" w:color="auto" w:fill="FFFFFF"/>
        </w:rPr>
        <w:t>代表我公司全权办理针对贵公司</w:t>
      </w:r>
      <w:r>
        <w:rPr>
          <w:rFonts w:hint="eastAsia" w:ascii="仿宋_GB2312" w:hAnsi="仿宋_GB2312" w:eastAsia="仿宋_GB2312" w:cs="仿宋_GB2312"/>
          <w:color w:val="auto"/>
          <w:kern w:val="0"/>
          <w:sz w:val="28"/>
          <w:szCs w:val="28"/>
          <w:u w:val="single"/>
          <w:shd w:val="clear" w:color="auto" w:fill="FFFFFF"/>
          <w:lang w:val="en-US" w:eastAsia="zh-CN"/>
        </w:rPr>
        <w:t xml:space="preserve"> 海航技术</w:t>
      </w:r>
      <w:r>
        <w:rPr>
          <w:rFonts w:hint="eastAsia" w:ascii="仿宋_GB2312" w:hAnsi="仿宋_GB2312" w:eastAsia="仿宋_GB2312" w:cs="仿宋_GB2312"/>
          <w:color w:val="auto"/>
          <w:kern w:val="0"/>
          <w:sz w:val="28"/>
          <w:szCs w:val="28"/>
          <w:u w:val="single"/>
          <w:lang w:val="en-US" w:eastAsia="zh-CN" w:bidi="ar"/>
        </w:rPr>
        <w:t xml:space="preserve">飞机轮毂自动清洗线采购项目 </w:t>
      </w:r>
      <w:r>
        <w:rPr>
          <w:rFonts w:hint="eastAsia" w:ascii="仿宋_GB2312" w:hAnsi="仿宋_GB2312" w:eastAsia="仿宋_GB2312" w:cs="仿宋_GB2312"/>
          <w:color w:val="000000"/>
          <w:kern w:val="0"/>
          <w:sz w:val="28"/>
          <w:szCs w:val="28"/>
          <w:shd w:val="clear" w:color="auto" w:fill="FFFFFF"/>
        </w:rPr>
        <w:t>招标活动的投标、谈判、签约等具体工作，并签署全部的有关文件、协议及合同。</w:t>
      </w:r>
    </w:p>
    <w:p w14:paraId="17EE129C">
      <w:pPr>
        <w:widowControl/>
        <w:spacing w:line="520" w:lineRule="exact"/>
        <w:ind w:firstLine="560" w:firstLineChars="200"/>
        <w:rPr>
          <w:rFonts w:hint="eastAsia" w:ascii="仿宋_GB2312" w:hAnsi="仿宋_GB2312" w:eastAsia="仿宋_GB2312" w:cs="仿宋_GB2312"/>
          <w:color w:val="000000"/>
          <w:kern w:val="0"/>
          <w:sz w:val="28"/>
          <w:szCs w:val="28"/>
          <w:shd w:val="clear" w:color="auto" w:fill="FFFFFF"/>
        </w:rPr>
      </w:pPr>
      <w:r>
        <w:rPr>
          <w:rFonts w:hint="eastAsia" w:ascii="仿宋_GB2312" w:hAnsi="仿宋_GB2312" w:eastAsia="仿宋_GB2312" w:cs="仿宋_GB2312"/>
          <w:color w:val="000000"/>
          <w:kern w:val="0"/>
          <w:sz w:val="28"/>
          <w:szCs w:val="28"/>
          <w:shd w:val="clear" w:color="auto" w:fill="FFFFFF"/>
        </w:rPr>
        <w:t>我公司对被授权人的签名负全部责任，本授权书有效期为：</w:t>
      </w:r>
      <w:r>
        <w:rPr>
          <w:rFonts w:hint="eastAsia" w:ascii="仿宋_GB2312" w:hAnsi="仿宋_GB2312" w:eastAsia="仿宋_GB2312" w:cs="仿宋_GB2312"/>
          <w:color w:val="000000"/>
          <w:kern w:val="0"/>
          <w:sz w:val="28"/>
          <w:szCs w:val="28"/>
          <w:u w:val="single"/>
          <w:shd w:val="clear" w:color="auto" w:fill="FFFFFF"/>
        </w:rPr>
        <w:t xml:space="preserve">     </w:t>
      </w:r>
      <w:r>
        <w:rPr>
          <w:rFonts w:hint="eastAsia" w:ascii="仿宋_GB2312" w:hAnsi="仿宋_GB2312" w:eastAsia="仿宋_GB2312" w:cs="仿宋_GB2312"/>
          <w:color w:val="000000"/>
          <w:kern w:val="0"/>
          <w:sz w:val="28"/>
          <w:szCs w:val="28"/>
          <w:shd w:val="clear" w:color="auto" w:fill="FFFFFF"/>
        </w:rPr>
        <w:t>年</w:t>
      </w:r>
      <w:r>
        <w:rPr>
          <w:rFonts w:hint="eastAsia" w:ascii="仿宋_GB2312" w:hAnsi="仿宋_GB2312" w:eastAsia="仿宋_GB2312" w:cs="仿宋_GB2312"/>
          <w:color w:val="000000"/>
          <w:kern w:val="0"/>
          <w:sz w:val="28"/>
          <w:szCs w:val="28"/>
          <w:u w:val="single"/>
          <w:shd w:val="clear" w:color="auto" w:fill="FFFFFF"/>
        </w:rPr>
        <w:t xml:space="preserve">    </w:t>
      </w:r>
      <w:r>
        <w:rPr>
          <w:rFonts w:hint="eastAsia" w:ascii="仿宋_GB2312" w:hAnsi="仿宋_GB2312" w:eastAsia="仿宋_GB2312" w:cs="仿宋_GB2312"/>
          <w:color w:val="000000"/>
          <w:kern w:val="0"/>
          <w:sz w:val="28"/>
          <w:szCs w:val="28"/>
          <w:shd w:val="clear" w:color="auto" w:fill="FFFFFF"/>
        </w:rPr>
        <w:t>月</w:t>
      </w:r>
      <w:r>
        <w:rPr>
          <w:rFonts w:hint="eastAsia" w:ascii="仿宋_GB2312" w:hAnsi="仿宋_GB2312" w:eastAsia="仿宋_GB2312" w:cs="仿宋_GB2312"/>
          <w:color w:val="000000"/>
          <w:kern w:val="0"/>
          <w:sz w:val="28"/>
          <w:szCs w:val="28"/>
          <w:u w:val="single"/>
          <w:shd w:val="clear" w:color="auto" w:fill="FFFFFF"/>
        </w:rPr>
        <w:t xml:space="preserve">    </w:t>
      </w:r>
      <w:r>
        <w:rPr>
          <w:rFonts w:hint="eastAsia" w:ascii="仿宋_GB2312" w:hAnsi="仿宋_GB2312" w:eastAsia="仿宋_GB2312" w:cs="仿宋_GB2312"/>
          <w:color w:val="000000"/>
          <w:kern w:val="0"/>
          <w:sz w:val="28"/>
          <w:szCs w:val="28"/>
          <w:shd w:val="clear" w:color="auto" w:fill="FFFFFF"/>
        </w:rPr>
        <w:t>日至</w:t>
      </w:r>
      <w:r>
        <w:rPr>
          <w:rFonts w:hint="eastAsia" w:ascii="仿宋_GB2312" w:hAnsi="仿宋_GB2312" w:eastAsia="仿宋_GB2312" w:cs="仿宋_GB2312"/>
          <w:color w:val="000000"/>
          <w:kern w:val="0"/>
          <w:sz w:val="28"/>
          <w:szCs w:val="28"/>
          <w:u w:val="single"/>
          <w:shd w:val="clear" w:color="auto" w:fill="FFFFFF"/>
        </w:rPr>
        <w:t xml:space="preserve">    </w:t>
      </w:r>
      <w:r>
        <w:rPr>
          <w:rFonts w:hint="eastAsia" w:ascii="仿宋_GB2312" w:hAnsi="仿宋_GB2312" w:eastAsia="仿宋_GB2312" w:cs="仿宋_GB2312"/>
          <w:color w:val="000000"/>
          <w:kern w:val="0"/>
          <w:sz w:val="28"/>
          <w:szCs w:val="28"/>
          <w:shd w:val="clear" w:color="auto" w:fill="FFFFFF"/>
        </w:rPr>
        <w:t>年</w:t>
      </w:r>
      <w:r>
        <w:rPr>
          <w:rFonts w:hint="eastAsia" w:ascii="仿宋_GB2312" w:hAnsi="仿宋_GB2312" w:eastAsia="仿宋_GB2312" w:cs="仿宋_GB2312"/>
          <w:color w:val="000000"/>
          <w:kern w:val="0"/>
          <w:sz w:val="28"/>
          <w:szCs w:val="28"/>
          <w:u w:val="single"/>
          <w:shd w:val="clear" w:color="auto" w:fill="FFFFFF"/>
        </w:rPr>
        <w:t xml:space="preserve">    </w:t>
      </w:r>
      <w:r>
        <w:rPr>
          <w:rFonts w:hint="eastAsia" w:ascii="仿宋_GB2312" w:hAnsi="仿宋_GB2312" w:eastAsia="仿宋_GB2312" w:cs="仿宋_GB2312"/>
          <w:color w:val="000000"/>
          <w:kern w:val="0"/>
          <w:sz w:val="28"/>
          <w:szCs w:val="28"/>
          <w:shd w:val="clear" w:color="auto" w:fill="FFFFFF"/>
        </w:rPr>
        <w:t>月</w:t>
      </w:r>
      <w:r>
        <w:rPr>
          <w:rFonts w:hint="eastAsia" w:ascii="仿宋_GB2312" w:hAnsi="仿宋_GB2312" w:eastAsia="仿宋_GB2312" w:cs="仿宋_GB2312"/>
          <w:color w:val="000000"/>
          <w:kern w:val="0"/>
          <w:sz w:val="28"/>
          <w:szCs w:val="28"/>
          <w:u w:val="single"/>
          <w:shd w:val="clear" w:color="auto" w:fill="FFFFFF"/>
        </w:rPr>
        <w:t xml:space="preserve">    </w:t>
      </w:r>
      <w:r>
        <w:rPr>
          <w:rFonts w:hint="eastAsia" w:ascii="仿宋_GB2312" w:hAnsi="仿宋_GB2312" w:eastAsia="仿宋_GB2312" w:cs="仿宋_GB2312"/>
          <w:color w:val="000000"/>
          <w:kern w:val="0"/>
          <w:sz w:val="28"/>
          <w:szCs w:val="28"/>
          <w:shd w:val="clear" w:color="auto" w:fill="FFFFFF"/>
        </w:rPr>
        <w:t>日。</w:t>
      </w:r>
    </w:p>
    <w:p w14:paraId="54C8E190">
      <w:pPr>
        <w:widowControl/>
        <w:spacing w:line="520" w:lineRule="exact"/>
        <w:ind w:firstLine="560"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shd w:val="clear" w:color="auto" w:fill="FFFFFF"/>
        </w:rPr>
        <w:t>在撤销授权的书面通知之前，本授权书一直有效。被授权人签署的所有文件（在授权书有效期内签署的）不因授权的撤销而失效。</w:t>
      </w:r>
    </w:p>
    <w:tbl>
      <w:tblPr>
        <w:tblStyle w:val="10"/>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794"/>
        <w:gridCol w:w="4673"/>
      </w:tblGrid>
      <w:tr w14:paraId="59AD2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794" w:type="dxa"/>
          </w:tcPr>
          <w:p w14:paraId="265473D5">
            <w:pPr>
              <w:pStyle w:val="7"/>
              <w:ind w:firstLine="0"/>
              <w:rPr>
                <w:rFonts w:hint="eastAsia" w:ascii="仿宋_GB2312" w:hAnsi="仿宋_GB2312" w:eastAsia="仿宋_GB2312" w:cs="仿宋_GB2312"/>
                <w:color w:val="000000"/>
                <w:kern w:val="0"/>
                <w:sz w:val="28"/>
                <w:szCs w:val="28"/>
                <w:shd w:val="clear" w:color="auto" w:fill="FFFFFF"/>
                <w:lang w:val="en-US" w:bidi="ar-SA"/>
              </w:rPr>
            </w:pPr>
            <w:r>
              <w:rPr>
                <w:rFonts w:hint="eastAsia" w:ascii="仿宋_GB2312" w:hAnsi="仿宋_GB2312" w:eastAsia="仿宋_GB2312" w:cs="仿宋_GB2312"/>
                <w:color w:val="000000"/>
                <w:kern w:val="0"/>
                <w:sz w:val="28"/>
                <w:szCs w:val="28"/>
                <w:shd w:val="clear" w:color="auto" w:fill="FFFFFF"/>
                <w:lang w:val="en-US" w:bidi="ar-SA"/>
              </w:rPr>
              <w:t>被授权人签字：</w:t>
            </w:r>
            <w:r>
              <w:rPr>
                <w:rFonts w:hint="eastAsia" w:ascii="仿宋_GB2312" w:hAnsi="仿宋_GB2312" w:eastAsia="仿宋_GB2312" w:cs="仿宋_GB2312"/>
                <w:color w:val="000000"/>
                <w:kern w:val="0"/>
                <w:sz w:val="28"/>
                <w:szCs w:val="28"/>
                <w:u w:val="single"/>
                <w:shd w:val="clear" w:color="auto" w:fill="FFFFFF"/>
                <w:lang w:val="en-US" w:bidi="ar-SA"/>
              </w:rPr>
              <w:t xml:space="preserve">      </w:t>
            </w:r>
          </w:p>
        </w:tc>
        <w:tc>
          <w:tcPr>
            <w:tcW w:w="4673" w:type="dxa"/>
          </w:tcPr>
          <w:p w14:paraId="10EC70B9">
            <w:pPr>
              <w:pStyle w:val="7"/>
              <w:ind w:firstLine="0"/>
              <w:rPr>
                <w:rFonts w:hint="eastAsia" w:ascii="仿宋_GB2312" w:hAnsi="仿宋_GB2312" w:eastAsia="仿宋_GB2312" w:cs="仿宋_GB2312"/>
                <w:color w:val="000000"/>
                <w:kern w:val="0"/>
                <w:sz w:val="28"/>
                <w:szCs w:val="28"/>
                <w:shd w:val="clear" w:color="auto" w:fill="FFFFFF"/>
                <w:lang w:val="en-US" w:bidi="ar-SA"/>
              </w:rPr>
            </w:pPr>
            <w:r>
              <w:rPr>
                <w:rFonts w:hint="eastAsia" w:ascii="仿宋_GB2312" w:hAnsi="仿宋_GB2312" w:eastAsia="仿宋_GB2312" w:cs="仿宋_GB2312"/>
                <w:color w:val="000000"/>
                <w:kern w:val="0"/>
                <w:sz w:val="28"/>
                <w:szCs w:val="28"/>
                <w:shd w:val="clear" w:color="auto" w:fill="FFFFFF"/>
                <w:lang w:val="en-US" w:bidi="ar-SA"/>
              </w:rPr>
              <w:t>授权人（签章或签字）：</w:t>
            </w:r>
            <w:r>
              <w:rPr>
                <w:rFonts w:hint="eastAsia" w:ascii="仿宋_GB2312" w:hAnsi="仿宋_GB2312" w:eastAsia="仿宋_GB2312" w:cs="仿宋_GB2312"/>
                <w:color w:val="000000"/>
                <w:kern w:val="0"/>
                <w:sz w:val="28"/>
                <w:szCs w:val="28"/>
                <w:u w:val="single"/>
                <w:shd w:val="clear" w:color="auto" w:fill="FFFFFF"/>
                <w:lang w:val="en-US" w:bidi="ar-SA"/>
              </w:rPr>
              <w:t xml:space="preserve">           </w:t>
            </w:r>
          </w:p>
        </w:tc>
      </w:tr>
      <w:tr w14:paraId="00489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794" w:type="dxa"/>
          </w:tcPr>
          <w:p w14:paraId="61EA2EF8">
            <w:pPr>
              <w:pStyle w:val="7"/>
              <w:ind w:firstLine="0"/>
              <w:rPr>
                <w:rFonts w:hint="eastAsia" w:ascii="仿宋_GB2312" w:hAnsi="仿宋_GB2312" w:eastAsia="仿宋_GB2312" w:cs="仿宋_GB2312"/>
                <w:color w:val="000000"/>
                <w:kern w:val="0"/>
                <w:sz w:val="28"/>
                <w:szCs w:val="28"/>
                <w:shd w:val="clear" w:color="auto" w:fill="FFFFFF"/>
                <w:lang w:val="en-US" w:bidi="ar-SA"/>
              </w:rPr>
            </w:pPr>
            <w:bookmarkStart w:id="3" w:name="OLE_LINK7"/>
            <w:r>
              <w:rPr>
                <w:rFonts w:hint="eastAsia" w:ascii="仿宋_GB2312" w:hAnsi="仿宋_GB2312" w:eastAsia="仿宋_GB2312" w:cs="仿宋_GB2312"/>
                <w:color w:val="000000"/>
                <w:kern w:val="0"/>
                <w:sz w:val="28"/>
                <w:szCs w:val="28"/>
                <w:shd w:val="clear" w:color="auto" w:fill="FFFFFF"/>
                <w:lang w:val="en-US" w:bidi="ar-SA"/>
              </w:rPr>
              <w:t>身份证号：</w:t>
            </w:r>
            <w:r>
              <w:rPr>
                <w:rFonts w:hint="eastAsia" w:ascii="仿宋_GB2312" w:hAnsi="仿宋_GB2312" w:eastAsia="仿宋_GB2312" w:cs="仿宋_GB2312"/>
                <w:color w:val="000000"/>
                <w:kern w:val="0"/>
                <w:sz w:val="28"/>
                <w:szCs w:val="28"/>
                <w:u w:val="single"/>
                <w:shd w:val="clear" w:color="auto" w:fill="FFFFFF"/>
                <w:lang w:val="en-US" w:bidi="ar-SA"/>
              </w:rPr>
              <w:t xml:space="preserve">          </w:t>
            </w:r>
            <w:bookmarkEnd w:id="3"/>
          </w:p>
        </w:tc>
        <w:tc>
          <w:tcPr>
            <w:tcW w:w="4673" w:type="dxa"/>
          </w:tcPr>
          <w:p w14:paraId="7018BE47">
            <w:pPr>
              <w:pStyle w:val="7"/>
              <w:ind w:firstLine="0"/>
              <w:rPr>
                <w:rFonts w:hint="eastAsia" w:ascii="仿宋_GB2312" w:hAnsi="仿宋_GB2312" w:eastAsia="仿宋_GB2312" w:cs="仿宋_GB2312"/>
                <w:color w:val="000000"/>
                <w:kern w:val="0"/>
                <w:sz w:val="28"/>
                <w:szCs w:val="28"/>
                <w:shd w:val="clear" w:color="auto" w:fill="FFFFFF"/>
                <w:lang w:val="en-US" w:bidi="ar-SA"/>
              </w:rPr>
            </w:pPr>
            <w:r>
              <w:rPr>
                <w:rFonts w:hint="eastAsia" w:ascii="仿宋_GB2312" w:hAnsi="仿宋_GB2312" w:eastAsia="仿宋_GB2312" w:cs="仿宋_GB2312"/>
                <w:color w:val="000000"/>
                <w:kern w:val="0"/>
                <w:sz w:val="28"/>
                <w:szCs w:val="28"/>
                <w:shd w:val="clear" w:color="auto" w:fill="FFFFFF"/>
                <w:lang w:val="en-US" w:bidi="ar-SA"/>
              </w:rPr>
              <w:t>身份证号：</w:t>
            </w:r>
            <w:r>
              <w:rPr>
                <w:rFonts w:hint="eastAsia" w:ascii="仿宋_GB2312" w:hAnsi="仿宋_GB2312" w:eastAsia="仿宋_GB2312" w:cs="仿宋_GB2312"/>
                <w:color w:val="000000"/>
                <w:kern w:val="0"/>
                <w:sz w:val="28"/>
                <w:szCs w:val="28"/>
                <w:u w:val="single"/>
                <w:shd w:val="clear" w:color="auto" w:fill="FFFFFF"/>
                <w:lang w:val="en-US" w:bidi="ar-SA"/>
              </w:rPr>
              <w:t xml:space="preserve">                  </w:t>
            </w:r>
          </w:p>
        </w:tc>
      </w:tr>
      <w:tr w14:paraId="35241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794" w:type="dxa"/>
          </w:tcPr>
          <w:p w14:paraId="7AC8FA2E">
            <w:pPr>
              <w:pStyle w:val="7"/>
              <w:ind w:firstLine="0"/>
              <w:rPr>
                <w:rFonts w:hint="eastAsia" w:ascii="仿宋_GB2312" w:hAnsi="仿宋_GB2312" w:eastAsia="仿宋_GB2312" w:cs="仿宋_GB2312"/>
                <w:color w:val="000000"/>
                <w:kern w:val="0"/>
                <w:sz w:val="28"/>
                <w:szCs w:val="28"/>
                <w:shd w:val="clear" w:color="auto" w:fill="FFFFFF"/>
                <w:lang w:val="en-US" w:bidi="ar-SA"/>
              </w:rPr>
            </w:pPr>
            <w:r>
              <w:rPr>
                <w:rFonts w:hint="eastAsia" w:ascii="仿宋_GB2312" w:hAnsi="仿宋_GB2312" w:eastAsia="仿宋_GB2312" w:cs="仿宋_GB2312"/>
                <w:color w:val="000000"/>
                <w:kern w:val="0"/>
                <w:sz w:val="28"/>
                <w:szCs w:val="28"/>
                <w:shd w:val="clear" w:color="auto" w:fill="FFFFFF"/>
                <w:lang w:val="en-US" w:bidi="ar-SA"/>
              </w:rPr>
              <w:t>职务：</w:t>
            </w:r>
            <w:r>
              <w:rPr>
                <w:rFonts w:hint="eastAsia" w:ascii="仿宋_GB2312" w:hAnsi="仿宋_GB2312" w:eastAsia="仿宋_GB2312" w:cs="仿宋_GB2312"/>
                <w:color w:val="000000"/>
                <w:kern w:val="0"/>
                <w:sz w:val="28"/>
                <w:szCs w:val="28"/>
                <w:u w:val="single"/>
                <w:shd w:val="clear" w:color="auto" w:fill="FFFFFF"/>
                <w:lang w:val="en-US" w:bidi="ar-SA"/>
              </w:rPr>
              <w:t xml:space="preserve">              </w:t>
            </w:r>
          </w:p>
        </w:tc>
        <w:tc>
          <w:tcPr>
            <w:tcW w:w="4673" w:type="dxa"/>
          </w:tcPr>
          <w:p w14:paraId="0B32C109">
            <w:pPr>
              <w:pStyle w:val="7"/>
              <w:ind w:firstLine="0"/>
              <w:rPr>
                <w:rFonts w:hint="eastAsia" w:ascii="仿宋_GB2312" w:hAnsi="仿宋_GB2312" w:eastAsia="仿宋_GB2312" w:cs="仿宋_GB2312"/>
                <w:color w:val="000000"/>
                <w:kern w:val="0"/>
                <w:sz w:val="28"/>
                <w:szCs w:val="28"/>
                <w:shd w:val="clear" w:color="auto" w:fill="FFFFFF"/>
                <w:lang w:val="en-US" w:bidi="ar-SA"/>
              </w:rPr>
            </w:pPr>
            <w:r>
              <w:rPr>
                <w:rFonts w:hint="eastAsia" w:ascii="仿宋_GB2312" w:hAnsi="仿宋_GB2312" w:eastAsia="仿宋_GB2312" w:cs="仿宋_GB2312"/>
                <w:color w:val="000000"/>
                <w:kern w:val="0"/>
                <w:sz w:val="28"/>
                <w:szCs w:val="28"/>
                <w:shd w:val="clear" w:color="auto" w:fill="FFFFFF"/>
                <w:lang w:val="en-US" w:bidi="ar-SA"/>
              </w:rPr>
              <w:t>职务：</w:t>
            </w:r>
            <w:r>
              <w:rPr>
                <w:rFonts w:hint="eastAsia" w:ascii="仿宋_GB2312" w:hAnsi="仿宋_GB2312" w:eastAsia="仿宋_GB2312" w:cs="仿宋_GB2312"/>
                <w:color w:val="000000"/>
                <w:kern w:val="0"/>
                <w:sz w:val="28"/>
                <w:szCs w:val="28"/>
                <w:u w:val="single"/>
                <w:shd w:val="clear" w:color="auto" w:fill="FFFFFF"/>
                <w:lang w:val="en-US" w:bidi="ar-SA"/>
              </w:rPr>
              <w:t xml:space="preserve">                      </w:t>
            </w:r>
          </w:p>
        </w:tc>
      </w:tr>
      <w:tr w14:paraId="66A18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794" w:type="dxa"/>
          </w:tcPr>
          <w:p w14:paraId="4590AB02">
            <w:pPr>
              <w:pStyle w:val="7"/>
              <w:ind w:firstLine="0"/>
              <w:rPr>
                <w:rFonts w:hint="eastAsia" w:ascii="仿宋_GB2312" w:hAnsi="仿宋_GB2312" w:eastAsia="仿宋_GB2312" w:cs="仿宋_GB2312"/>
                <w:color w:val="000000"/>
                <w:kern w:val="0"/>
                <w:sz w:val="28"/>
                <w:szCs w:val="28"/>
                <w:shd w:val="clear" w:color="auto" w:fill="FFFFFF"/>
                <w:lang w:val="en-US" w:bidi="ar-SA"/>
              </w:rPr>
            </w:pPr>
            <w:r>
              <w:rPr>
                <w:rFonts w:hint="eastAsia" w:ascii="仿宋_GB2312" w:hAnsi="仿宋_GB2312" w:eastAsia="仿宋_GB2312" w:cs="仿宋_GB2312"/>
                <w:color w:val="000000"/>
                <w:kern w:val="0"/>
                <w:sz w:val="28"/>
                <w:szCs w:val="28"/>
                <w:shd w:val="clear" w:color="auto" w:fill="FFFFFF"/>
                <w:lang w:val="en-US" w:bidi="ar-SA"/>
              </w:rPr>
              <w:t>电话：</w:t>
            </w:r>
            <w:r>
              <w:rPr>
                <w:rFonts w:hint="eastAsia" w:ascii="仿宋_GB2312" w:hAnsi="仿宋_GB2312" w:eastAsia="仿宋_GB2312" w:cs="仿宋_GB2312"/>
                <w:color w:val="000000"/>
                <w:kern w:val="0"/>
                <w:sz w:val="28"/>
                <w:szCs w:val="28"/>
                <w:u w:val="single"/>
                <w:shd w:val="clear" w:color="auto" w:fill="FFFFFF"/>
                <w:lang w:val="en-US" w:bidi="ar-SA"/>
              </w:rPr>
              <w:t xml:space="preserve">              </w:t>
            </w:r>
          </w:p>
        </w:tc>
        <w:tc>
          <w:tcPr>
            <w:tcW w:w="4673" w:type="dxa"/>
          </w:tcPr>
          <w:p w14:paraId="59FD548D">
            <w:pPr>
              <w:pStyle w:val="7"/>
              <w:ind w:firstLine="0"/>
              <w:rPr>
                <w:rFonts w:hint="eastAsia" w:ascii="仿宋_GB2312" w:hAnsi="仿宋_GB2312" w:eastAsia="仿宋_GB2312" w:cs="仿宋_GB2312"/>
                <w:color w:val="000000"/>
                <w:kern w:val="0"/>
                <w:sz w:val="28"/>
                <w:szCs w:val="28"/>
                <w:shd w:val="clear" w:color="auto" w:fill="FFFFFF"/>
                <w:lang w:val="en-US" w:bidi="ar-SA"/>
              </w:rPr>
            </w:pPr>
            <w:r>
              <w:rPr>
                <w:rFonts w:hint="eastAsia" w:ascii="仿宋_GB2312" w:hAnsi="仿宋_GB2312" w:eastAsia="仿宋_GB2312" w:cs="仿宋_GB2312"/>
                <w:color w:val="000000"/>
                <w:kern w:val="0"/>
                <w:sz w:val="28"/>
                <w:szCs w:val="28"/>
                <w:shd w:val="clear" w:color="auto" w:fill="FFFFFF"/>
                <w:lang w:val="en-US" w:bidi="ar-SA"/>
              </w:rPr>
              <w:t>电话：</w:t>
            </w:r>
            <w:r>
              <w:rPr>
                <w:rFonts w:hint="eastAsia" w:ascii="仿宋_GB2312" w:hAnsi="仿宋_GB2312" w:eastAsia="仿宋_GB2312" w:cs="仿宋_GB2312"/>
                <w:color w:val="000000"/>
                <w:kern w:val="0"/>
                <w:sz w:val="28"/>
                <w:szCs w:val="28"/>
                <w:u w:val="single"/>
                <w:shd w:val="clear" w:color="auto" w:fill="FFFFFF"/>
                <w:lang w:val="en-US" w:bidi="ar-SA"/>
              </w:rPr>
              <w:t xml:space="preserve">                      </w:t>
            </w:r>
          </w:p>
        </w:tc>
      </w:tr>
    </w:tbl>
    <w:p w14:paraId="4A7DE9F9">
      <w:pPr>
        <w:widowControl/>
        <w:spacing w:line="520" w:lineRule="exact"/>
        <w:rPr>
          <w:rFonts w:hint="eastAsia" w:ascii="仿宋_GB2312" w:hAnsi="仿宋_GB2312" w:eastAsia="仿宋_GB2312" w:cs="仿宋_GB2312"/>
          <w:kern w:val="0"/>
          <w:sz w:val="24"/>
        </w:rPr>
      </w:pPr>
    </w:p>
    <w:p w14:paraId="33CCC4B5">
      <w:pPr>
        <w:widowControl/>
        <w:spacing w:line="520" w:lineRule="exact"/>
        <w:ind w:left="480"/>
        <w:rPr>
          <w:rFonts w:hint="eastAsia" w:ascii="仿宋_GB2312" w:hAnsi="仿宋_GB2312" w:eastAsia="仿宋_GB2312" w:cs="仿宋_GB2312"/>
          <w:color w:val="000000"/>
          <w:kern w:val="0"/>
          <w:sz w:val="28"/>
          <w:szCs w:val="28"/>
          <w:shd w:val="clear" w:color="auto" w:fill="FFFFFF"/>
        </w:rPr>
      </w:pPr>
      <w:r>
        <w:rPr>
          <w:rFonts w:hint="eastAsia" w:ascii="仿宋_GB2312" w:hAnsi="仿宋_GB2312" w:eastAsia="仿宋_GB2312" w:cs="仿宋_GB2312"/>
          <w:color w:val="000000"/>
          <w:kern w:val="0"/>
          <w:sz w:val="28"/>
          <w:szCs w:val="28"/>
          <w:shd w:val="clear" w:color="auto" w:fill="FFFFFF"/>
        </w:rPr>
        <w:t>企业名称：（公章）</w:t>
      </w:r>
    </w:p>
    <w:p w14:paraId="07D4B8E8">
      <w:pPr>
        <w:widowControl/>
        <w:spacing w:line="520" w:lineRule="exact"/>
        <w:ind w:left="480"/>
        <w:rPr>
          <w:rFonts w:hint="eastAsia" w:ascii="仿宋_GB2312" w:hAnsi="仿宋_GB2312" w:eastAsia="仿宋_GB2312" w:cs="仿宋_GB2312"/>
          <w:color w:val="000000"/>
          <w:kern w:val="0"/>
          <w:sz w:val="28"/>
          <w:szCs w:val="28"/>
          <w:shd w:val="clear" w:color="auto" w:fill="FFFFFF"/>
        </w:rPr>
      </w:pPr>
      <w:r>
        <w:rPr>
          <w:rFonts w:hint="eastAsia" w:ascii="仿宋_GB2312" w:hAnsi="仿宋_GB2312" w:eastAsia="仿宋_GB2312" w:cs="仿宋_GB2312"/>
          <w:color w:val="000000"/>
          <w:kern w:val="0"/>
          <w:sz w:val="28"/>
          <w:szCs w:val="28"/>
          <w:shd w:val="clear" w:color="auto" w:fill="FFFFFF"/>
        </w:rPr>
        <w:t xml:space="preserve">签署日期：    年    月    日 </w:t>
      </w:r>
    </w:p>
    <w:p w14:paraId="75E0474C">
      <w:pPr>
        <w:widowControl/>
        <w:spacing w:line="520" w:lineRule="exact"/>
        <w:ind w:left="480"/>
        <w:rPr>
          <w:rFonts w:hint="eastAsia" w:ascii="仿宋_GB2312" w:hAnsi="仿宋_GB2312" w:eastAsia="仿宋_GB2312" w:cs="仿宋_GB2312"/>
          <w:color w:val="000000"/>
          <w:kern w:val="0"/>
          <w:sz w:val="24"/>
        </w:rPr>
      </w:pPr>
    </w:p>
    <w:p w14:paraId="3E3E5957">
      <w:pPr>
        <w:widowControl/>
        <w:spacing w:line="520" w:lineRule="exact"/>
        <w:rPr>
          <w:rFonts w:hint="eastAsia" w:ascii="仿宋_GB2312" w:hAnsi="仿宋_GB2312" w:eastAsia="仿宋_GB2312" w:cs="仿宋_GB2312"/>
          <w:color w:val="000000"/>
          <w:kern w:val="0"/>
          <w:sz w:val="28"/>
          <w:szCs w:val="28"/>
          <w:shd w:val="clear" w:color="auto" w:fill="FFFFFF"/>
        </w:rPr>
      </w:pPr>
      <w:r>
        <w:rPr>
          <w:rFonts w:hint="eastAsia" w:ascii="仿宋_GB2312" w:hAnsi="仿宋_GB2312" w:eastAsia="仿宋_GB2312" w:cs="仿宋_GB2312"/>
          <w:color w:val="000000"/>
          <w:kern w:val="0"/>
          <w:sz w:val="28"/>
          <w:szCs w:val="28"/>
          <w:shd w:val="clear" w:color="auto" w:fill="FFFFFF"/>
        </w:rPr>
        <w:t>被授权人身份证（正、反面）：  授权人身份证（正、反面）：</w:t>
      </w:r>
    </w:p>
    <w:p w14:paraId="2AD0BB33">
      <w:pPr>
        <w:widowControl/>
        <w:jc w:val="left"/>
        <w:rPr>
          <w:rFonts w:hint="eastAsia" w:ascii="仿宋_GB2312" w:hAnsi="仿宋_GB2312" w:eastAsia="仿宋_GB2312" w:cs="仿宋_GB2312"/>
          <w:color w:val="000000"/>
          <w:kern w:val="0"/>
          <w:sz w:val="24"/>
          <w:shd w:val="clear" w:color="auto" w:fill="FFFFFF"/>
        </w:rPr>
      </w:pPr>
      <w:r>
        <w:rPr>
          <w:rFonts w:hint="eastAsia" w:ascii="仿宋_GB2312" w:hAnsi="仿宋_GB2312" w:eastAsia="仿宋_GB2312" w:cs="仿宋_GB2312"/>
          <w:color w:val="000000"/>
          <w:kern w:val="0"/>
          <w:sz w:val="24"/>
          <w:shd w:val="clear" w:color="auto" w:fill="FFFFFF"/>
        </w:rPr>
        <w:br w:type="page"/>
      </w:r>
    </w:p>
    <w:p w14:paraId="705890F7">
      <w:pPr>
        <w:widowControl/>
        <w:spacing w:line="480" w:lineRule="auto"/>
        <w:jc w:val="center"/>
        <w:rPr>
          <w:rFonts w:hint="eastAsia" w:ascii="小标宋" w:hAnsi="小标宋" w:eastAsia="小标宋" w:cs="Times New Roman"/>
          <w:b/>
          <w:bCs/>
          <w:kern w:val="32"/>
          <w:sz w:val="40"/>
          <w:szCs w:val="40"/>
        </w:rPr>
      </w:pPr>
      <w:r>
        <w:rPr>
          <w:rFonts w:hint="eastAsia" w:ascii="小标宋" w:hAnsi="小标宋" w:eastAsia="小标宋" w:cs="Times New Roman"/>
          <w:b/>
          <w:bCs/>
          <w:kern w:val="32"/>
          <w:sz w:val="40"/>
          <w:szCs w:val="40"/>
        </w:rPr>
        <w:t>四、投标承诺书</w:t>
      </w:r>
    </w:p>
    <w:p w14:paraId="38704534">
      <w:pPr>
        <w:widowControl/>
        <w:spacing w:line="480" w:lineRule="auto"/>
        <w:rPr>
          <w:rFonts w:hint="eastAsia" w:ascii="小标宋" w:hAnsi="小标宋" w:eastAsia="小标宋" w:cs="Times New Roman"/>
          <w:b/>
          <w:bCs/>
          <w:kern w:val="32"/>
          <w:sz w:val="40"/>
          <w:szCs w:val="40"/>
        </w:rPr>
      </w:pPr>
    </w:p>
    <w:p w14:paraId="576F059D">
      <w:pPr>
        <w:widowControl/>
        <w:spacing w:line="520" w:lineRule="exact"/>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b/>
          <w:bCs/>
          <w:color w:val="auto"/>
          <w:kern w:val="0"/>
          <w:sz w:val="28"/>
          <w:szCs w:val="28"/>
          <w:lang w:bidi="ar"/>
        </w:rPr>
        <w:t>海航航空技术有限公司</w:t>
      </w:r>
      <w:r>
        <w:rPr>
          <w:rFonts w:hint="eastAsia" w:ascii="仿宋_GB2312" w:hAnsi="仿宋_GB2312" w:eastAsia="仿宋_GB2312" w:cs="仿宋_GB2312"/>
          <w:b/>
          <w:bCs/>
          <w:color w:val="auto"/>
          <w:kern w:val="0"/>
          <w:sz w:val="28"/>
          <w:szCs w:val="28"/>
        </w:rPr>
        <w:t>：</w:t>
      </w:r>
    </w:p>
    <w:p w14:paraId="1A1E5453">
      <w:pPr>
        <w:widowControl/>
        <w:spacing w:line="520" w:lineRule="exact"/>
        <w:ind w:firstLine="560"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color w:val="auto"/>
          <w:kern w:val="0"/>
          <w:sz w:val="28"/>
          <w:szCs w:val="28"/>
        </w:rPr>
        <w:t>我司自愿参与贵司</w:t>
      </w:r>
      <w:r>
        <w:rPr>
          <w:rFonts w:hint="eastAsia" w:ascii="仿宋_GB2312" w:hAnsi="仿宋_GB2312" w:eastAsia="仿宋_GB2312" w:cs="仿宋_GB2312"/>
          <w:color w:val="auto"/>
          <w:kern w:val="0"/>
          <w:sz w:val="28"/>
          <w:szCs w:val="28"/>
          <w:u w:val="single"/>
          <w:lang w:val="en-US" w:eastAsia="zh-CN"/>
        </w:rPr>
        <w:t xml:space="preserve"> 海航技术</w:t>
      </w:r>
      <w:r>
        <w:rPr>
          <w:rFonts w:hint="eastAsia" w:ascii="仿宋_GB2312" w:hAnsi="仿宋_GB2312" w:eastAsia="仿宋_GB2312" w:cs="仿宋_GB2312"/>
          <w:color w:val="auto"/>
          <w:kern w:val="0"/>
          <w:sz w:val="28"/>
          <w:szCs w:val="28"/>
          <w:u w:val="single"/>
          <w:lang w:val="en-US" w:eastAsia="zh-CN" w:bidi="ar"/>
        </w:rPr>
        <w:t>飞机轮毂自动清洗线采购项目</w:t>
      </w:r>
      <w:r>
        <w:rPr>
          <w:rFonts w:hint="eastAsia" w:ascii="仿宋_GB2312" w:hAnsi="仿宋_GB2312" w:eastAsia="仿宋_GB2312" w:cs="仿宋_GB2312"/>
          <w:color w:val="000000"/>
          <w:kern w:val="0"/>
          <w:sz w:val="28"/>
          <w:szCs w:val="28"/>
          <w:u w:val="single"/>
        </w:rPr>
        <w:t xml:space="preserve"> </w:t>
      </w:r>
      <w:r>
        <w:rPr>
          <w:rFonts w:hint="eastAsia" w:ascii="仿宋_GB2312" w:hAnsi="仿宋_GB2312" w:eastAsia="仿宋_GB2312" w:cs="仿宋_GB2312"/>
          <w:color w:val="000000"/>
          <w:kern w:val="0"/>
          <w:sz w:val="28"/>
          <w:szCs w:val="28"/>
        </w:rPr>
        <w:t>的投（议）标，现承诺如下：</w:t>
      </w:r>
    </w:p>
    <w:p w14:paraId="3F438E3A">
      <w:pPr>
        <w:widowControl/>
        <w:spacing w:line="520" w:lineRule="exact"/>
        <w:ind w:firstLine="560"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一、我司将遵循公平、公正、公开及诚实信用的原则参加本项目投（议）标，理解并接受贵公司的开标、评标、定标等相关规定。</w:t>
      </w:r>
    </w:p>
    <w:p w14:paraId="428C4D88">
      <w:pPr>
        <w:widowControl/>
        <w:spacing w:line="520" w:lineRule="exact"/>
        <w:ind w:firstLine="560"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二、我司按本项目招（议）标公告要求提供的所有法人资料及有关材料均真实有效、合法持有，不存在失效、虚假的情况。</w:t>
      </w:r>
    </w:p>
    <w:p w14:paraId="55F49DFF">
      <w:pPr>
        <w:widowControl/>
        <w:spacing w:line="520" w:lineRule="exact"/>
        <w:ind w:firstLine="560"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color w:val="000000"/>
          <w:kern w:val="0"/>
          <w:sz w:val="28"/>
          <w:szCs w:val="28"/>
        </w:rPr>
        <w:t>三、严格遵守贵司的有关规定，投（议）标中不围标、不串标、不泄标，以及不排挤其他投标人参与公平竞争。</w:t>
      </w:r>
    </w:p>
    <w:p w14:paraId="3C3FAC89">
      <w:pPr>
        <w:widowControl/>
        <w:spacing w:line="520" w:lineRule="exact"/>
        <w:ind w:firstLine="560" w:firstLineChars="2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四、在本项目投（议）标有效期之内不撤回投标，中标后在贵公司规定的期限内签订合同，全面履行合同义务，不会因自身原因导致的过低报价而不履行中标义务。</w:t>
      </w:r>
    </w:p>
    <w:p w14:paraId="1BF7B3C8">
      <w:pPr>
        <w:widowControl/>
        <w:spacing w:line="520" w:lineRule="exact"/>
        <w:ind w:firstLine="560" w:firstLineChars="2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若违反上述承诺内容，我司自愿接受贵司处理（如：取消投标中标资格、没</w:t>
      </w:r>
      <w:r>
        <w:rPr>
          <w:rFonts w:hint="eastAsia" w:ascii="仿宋_GB2312" w:hAnsi="仿宋_GB2312" w:eastAsia="仿宋_GB2312" w:cs="仿宋_GB2312"/>
          <w:color w:val="000000" w:themeColor="text1"/>
          <w:kern w:val="0"/>
          <w:sz w:val="28"/>
          <w:szCs w:val="28"/>
          <w14:textFill>
            <w14:solidFill>
              <w14:schemeClr w14:val="tx1"/>
            </w14:solidFill>
          </w14:textFill>
        </w:rPr>
        <w:t>收</w:t>
      </w:r>
      <w:r>
        <w:fldChar w:fldCharType="begin"/>
      </w:r>
      <w:r>
        <w:instrText xml:space="preserve"> HYPERLINK "http://zhidao.baidu.com/search?word=%E6%8A%95%E6%A0%87%E4%BF%9D%E8%AF%81%E9%87%91&amp;fr=qb_search_exp&amp;ie=utf8" </w:instrText>
      </w:r>
      <w:r>
        <w:fldChar w:fldCharType="separate"/>
      </w:r>
      <w:r>
        <w:rPr>
          <w:rFonts w:hint="eastAsia" w:ascii="仿宋_GB2312" w:hAnsi="仿宋_GB2312" w:eastAsia="仿宋_GB2312" w:cs="仿宋_GB2312"/>
          <w:color w:val="000000" w:themeColor="text1"/>
          <w:kern w:val="0"/>
          <w:sz w:val="28"/>
          <w:szCs w:val="28"/>
          <w14:textFill>
            <w14:solidFill>
              <w14:schemeClr w14:val="tx1"/>
            </w14:solidFill>
          </w14:textFill>
        </w:rPr>
        <w:t>投标或履约保证金</w:t>
      </w:r>
      <w:r>
        <w:rPr>
          <w:rFonts w:hint="eastAsia" w:ascii="仿宋_GB2312" w:hAnsi="仿宋_GB2312" w:eastAsia="仿宋_GB2312" w:cs="仿宋_GB2312"/>
          <w:color w:val="000000" w:themeColor="text1"/>
          <w:kern w:val="0"/>
          <w:sz w:val="28"/>
          <w:szCs w:val="28"/>
          <w14:textFill>
            <w14:solidFill>
              <w14:schemeClr w14:val="tx1"/>
            </w14:solidFill>
          </w14:textFill>
        </w:rPr>
        <w:fldChar w:fldCharType="end"/>
      </w:r>
      <w:r>
        <w:rPr>
          <w:rFonts w:hint="eastAsia" w:ascii="仿宋_GB2312" w:hAnsi="仿宋_GB2312" w:eastAsia="仿宋_GB2312" w:cs="仿宋_GB2312"/>
          <w:color w:val="000000" w:themeColor="text1"/>
          <w:kern w:val="0"/>
          <w:sz w:val="28"/>
          <w:szCs w:val="28"/>
          <w14:textFill>
            <w14:solidFill>
              <w14:schemeClr w14:val="tx1"/>
            </w14:solidFill>
          </w14:textFill>
        </w:rPr>
        <w:t>），</w:t>
      </w:r>
      <w:r>
        <w:rPr>
          <w:rFonts w:hint="eastAsia" w:ascii="仿宋_GB2312" w:hAnsi="仿宋_GB2312" w:eastAsia="仿宋_GB2312" w:cs="仿宋_GB2312"/>
          <w:color w:val="000000"/>
          <w:kern w:val="0"/>
          <w:sz w:val="28"/>
          <w:szCs w:val="28"/>
        </w:rPr>
        <w:t>并承担由此造成贵司的经济损失赔偿及法律责任。</w:t>
      </w:r>
    </w:p>
    <w:p w14:paraId="6BA585CA">
      <w:pPr>
        <w:widowControl/>
        <w:spacing w:line="520" w:lineRule="exact"/>
        <w:ind w:left="480"/>
        <w:rPr>
          <w:rFonts w:hint="eastAsia" w:ascii="仿宋_GB2312" w:hAnsi="仿宋_GB2312" w:eastAsia="仿宋_GB2312" w:cs="仿宋_GB2312"/>
          <w:color w:val="000000"/>
          <w:kern w:val="0"/>
          <w:sz w:val="28"/>
          <w:szCs w:val="28"/>
        </w:rPr>
      </w:pPr>
    </w:p>
    <w:p w14:paraId="16C98F65">
      <w:pPr>
        <w:widowControl/>
        <w:spacing w:line="520" w:lineRule="exact"/>
        <w:ind w:left="480"/>
        <w:rPr>
          <w:rFonts w:hint="eastAsia" w:ascii="仿宋_GB2312" w:hAnsi="仿宋_GB2312" w:eastAsia="仿宋_GB2312" w:cs="仿宋_GB2312"/>
          <w:color w:val="000000"/>
          <w:kern w:val="0"/>
          <w:sz w:val="28"/>
          <w:szCs w:val="28"/>
        </w:rPr>
      </w:pPr>
    </w:p>
    <w:p w14:paraId="7BB78FBE">
      <w:pPr>
        <w:widowControl/>
        <w:spacing w:line="520" w:lineRule="exact"/>
        <w:ind w:left="2520" w:firstLine="840" w:firstLineChars="3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承诺公司（公章）：</w:t>
      </w:r>
    </w:p>
    <w:p w14:paraId="1853C3B1">
      <w:pPr>
        <w:widowControl/>
        <w:spacing w:line="520" w:lineRule="exact"/>
        <w:ind w:left="2520" w:firstLine="840" w:firstLineChars="3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法定代表人或委托代理人（签名）：</w:t>
      </w:r>
    </w:p>
    <w:p w14:paraId="43F1409C">
      <w:pPr>
        <w:widowControl/>
        <w:spacing w:line="520" w:lineRule="exact"/>
        <w:ind w:left="2520" w:firstLine="840" w:firstLineChars="3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日期：    年    月    日</w:t>
      </w:r>
    </w:p>
    <w:p w14:paraId="73583CA5">
      <w:pPr>
        <w:widowControl/>
        <w:jc w:val="left"/>
        <w:rPr>
          <w:rFonts w:hint="eastAsia" w:ascii="小标宋" w:hAnsi="小标宋" w:eastAsia="小标宋" w:cs="Times New Roman"/>
          <w:b/>
          <w:bCs/>
          <w:kern w:val="32"/>
          <w:sz w:val="36"/>
          <w:szCs w:val="36"/>
        </w:rPr>
      </w:pPr>
      <w:r>
        <w:rPr>
          <w:rFonts w:hint="eastAsia" w:ascii="小标宋" w:hAnsi="小标宋" w:eastAsia="小标宋" w:cs="Times New Roman"/>
          <w:b/>
          <w:bCs/>
          <w:kern w:val="32"/>
          <w:sz w:val="36"/>
          <w:szCs w:val="36"/>
        </w:rPr>
        <w:br w:type="page"/>
      </w:r>
    </w:p>
    <w:p w14:paraId="2076F008">
      <w:pPr>
        <w:widowControl/>
        <w:spacing w:line="480" w:lineRule="auto"/>
        <w:jc w:val="center"/>
        <w:rPr>
          <w:rFonts w:hint="eastAsia" w:ascii="小标宋" w:hAnsi="小标宋" w:eastAsia="小标宋" w:cs="Times New Roman"/>
          <w:b/>
          <w:bCs/>
          <w:kern w:val="32"/>
          <w:sz w:val="40"/>
          <w:szCs w:val="40"/>
        </w:rPr>
      </w:pPr>
      <w:r>
        <w:rPr>
          <w:rFonts w:hint="eastAsia" w:ascii="小标宋" w:hAnsi="小标宋" w:eastAsia="小标宋" w:cs="Times New Roman"/>
          <w:b/>
          <w:bCs/>
          <w:kern w:val="32"/>
          <w:sz w:val="40"/>
          <w:szCs w:val="40"/>
        </w:rPr>
        <w:t>五、</w:t>
      </w:r>
      <w:bookmarkStart w:id="4" w:name="OLE_LINK12"/>
      <w:r>
        <w:rPr>
          <w:rFonts w:hint="eastAsia" w:ascii="小标宋" w:hAnsi="小标宋" w:eastAsia="小标宋" w:cs="Times New Roman"/>
          <w:b/>
          <w:bCs/>
          <w:kern w:val="32"/>
          <w:sz w:val="40"/>
          <w:szCs w:val="40"/>
        </w:rPr>
        <w:t>客户与供应商廉洁合规承诺书</w:t>
      </w:r>
      <w:bookmarkEnd w:id="4"/>
    </w:p>
    <w:p w14:paraId="55897C06">
      <w:pPr>
        <w:widowControl/>
        <w:spacing w:line="480" w:lineRule="auto"/>
        <w:rPr>
          <w:rFonts w:hint="eastAsia" w:ascii="小标宋" w:hAnsi="小标宋" w:eastAsia="小标宋" w:cs="Times New Roman"/>
          <w:b/>
          <w:bCs/>
          <w:kern w:val="32"/>
          <w:sz w:val="40"/>
          <w:szCs w:val="40"/>
        </w:rPr>
      </w:pPr>
    </w:p>
    <w:p w14:paraId="11577B89">
      <w:pPr>
        <w:widowControl/>
        <w:spacing w:line="420" w:lineRule="exact"/>
        <w:jc w:val="left"/>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b/>
          <w:bCs/>
          <w:color w:val="auto"/>
          <w:kern w:val="0"/>
          <w:sz w:val="28"/>
          <w:szCs w:val="28"/>
          <w:lang w:bidi="ar"/>
        </w:rPr>
        <w:t>海航航空技术有限公司</w:t>
      </w:r>
      <w:r>
        <w:rPr>
          <w:rFonts w:hint="eastAsia" w:ascii="仿宋_GB2312" w:hAnsi="仿宋_GB2312" w:eastAsia="仿宋_GB2312" w:cs="仿宋_GB2312"/>
          <w:color w:val="000000"/>
          <w:kern w:val="0"/>
          <w:sz w:val="28"/>
          <w:szCs w:val="28"/>
        </w:rPr>
        <w:t>：</w:t>
      </w:r>
    </w:p>
    <w:p w14:paraId="584967F8">
      <w:pPr>
        <w:widowControl/>
        <w:spacing w:line="420" w:lineRule="exact"/>
        <w:ind w:firstLine="560"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color w:val="000000"/>
          <w:kern w:val="0"/>
          <w:sz w:val="28"/>
          <w:szCs w:val="28"/>
        </w:rPr>
        <w:t xml:space="preserve">为践行企业社会责任，构建公平、公正的市场竞争环境，杜绝不正当交易，净化交易流程，遵循合规与廉洁自律准则，切实保护合作双方合法权益，我公司特承诺如下： </w:t>
      </w:r>
    </w:p>
    <w:p w14:paraId="5D2039A6">
      <w:pPr>
        <w:widowControl/>
        <w:spacing w:line="420" w:lineRule="exact"/>
        <w:ind w:firstLine="562" w:firstLineChars="200"/>
        <w:jc w:val="left"/>
        <w:rPr>
          <w:rFonts w:hint="eastAsia" w:ascii="仿宋_GB2312" w:hAnsi="仿宋_GB2312" w:eastAsia="仿宋_GB2312" w:cs="仿宋_GB2312"/>
          <w:sz w:val="28"/>
          <w:szCs w:val="28"/>
        </w:rPr>
      </w:pPr>
      <w:r>
        <w:rPr>
          <w:rFonts w:hint="eastAsia" w:ascii="仿宋_GB2312" w:hAnsi="仿宋_GB2312" w:eastAsia="仿宋_GB2312" w:cs="仿宋_GB2312"/>
          <w:b/>
          <w:color w:val="000000"/>
          <w:kern w:val="0"/>
          <w:sz w:val="28"/>
          <w:szCs w:val="28"/>
        </w:rPr>
        <w:t>一、遵循商业道德、杜绝商业舞弊</w:t>
      </w:r>
    </w:p>
    <w:p w14:paraId="516FBA4D">
      <w:pPr>
        <w:widowControl/>
        <w:spacing w:line="420" w:lineRule="exact"/>
        <w:ind w:firstLine="560" w:firstLineChars="2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（一）严格遵守《中华人民共和国反不正当竞争法》等相关法律法规，自觉遵守贵方有关合规与廉洁建设要求，主动接受相关部门的监督，坚决杜绝商业贿赂、利益输送等违法犯罪行为。</w:t>
      </w:r>
    </w:p>
    <w:p w14:paraId="6D5D590B">
      <w:pPr>
        <w:widowControl/>
        <w:spacing w:line="420" w:lineRule="exact"/>
        <w:ind w:firstLine="560" w:firstLineChars="2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（二）自我约束、自我管理，守合同、重信用，不参与围标串标、弄虚作假、骗取中标、干扰评标、违约毁约等违法行为。</w:t>
      </w:r>
    </w:p>
    <w:p w14:paraId="7833DAE7">
      <w:pPr>
        <w:widowControl/>
        <w:spacing w:line="420" w:lineRule="exact"/>
        <w:ind w:firstLine="560" w:firstLineChars="2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三）我公司提交的单位基本信息、包括但不限于项目负责人、技术负责人、从业资质和资格、业绩、财务状况、信誉等所有资料，均合法、真实、准确、有效，无任何伪造、虚假情形，并对所提供资料真实性负责。</w:t>
      </w:r>
    </w:p>
    <w:p w14:paraId="7C2336A2">
      <w:pPr>
        <w:widowControl/>
        <w:spacing w:line="420" w:lineRule="exact"/>
        <w:ind w:firstLine="560" w:firstLineChars="2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四）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293340F7">
      <w:pPr>
        <w:widowControl/>
        <w:spacing w:line="420" w:lineRule="exact"/>
        <w:ind w:firstLine="560" w:firstLineChars="2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（五）未经贵方同意，不为贵方人员提供专职或兼职的工作岗位或向贵方人员发放各种形式的薪酬、奖金、分红、回佣。</w:t>
      </w:r>
    </w:p>
    <w:p w14:paraId="5F16A86E">
      <w:pPr>
        <w:widowControl/>
        <w:spacing w:line="420" w:lineRule="exact"/>
        <w:ind w:firstLine="560" w:firstLineChars="2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（六）不为贵方及贵方人员及其配偶、子女及其配偶和其他特定关系人（包括但不限于其他近亲属，下同）谋取不正当利益。</w:t>
      </w:r>
    </w:p>
    <w:p w14:paraId="64B54B12">
      <w:pPr>
        <w:widowControl/>
        <w:spacing w:line="420" w:lineRule="exact"/>
        <w:ind w:firstLine="560" w:firstLineChars="2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（七）不要求贵方人员为我方违规或越权开展相关工作，不向贵方人员直接或间接打听、询问办理业务过程中涉及贵方保密的信息。</w:t>
      </w:r>
    </w:p>
    <w:p w14:paraId="7B56677C">
      <w:pPr>
        <w:widowControl/>
        <w:spacing w:line="420" w:lineRule="exact"/>
        <w:ind w:firstLine="560" w:firstLineChars="2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（八）未经书面同意，不向任何新闻媒体、第三人披露有关贵司及关联单位的人员关于商业道德方面的评价、信息，也不披露本承诺书内容及贵我双方具体商业合作的内容；有义务保护贵方所有商密信息。</w:t>
      </w:r>
    </w:p>
    <w:p w14:paraId="3F6D871D">
      <w:pPr>
        <w:widowControl/>
        <w:spacing w:line="420" w:lineRule="exact"/>
        <w:ind w:firstLine="560" w:firstLineChars="2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（九）不做出其他任何违反相关法律法规、规章、中国共产党纪律规定等行为。</w:t>
      </w:r>
    </w:p>
    <w:p w14:paraId="714AD52F">
      <w:pPr>
        <w:widowControl/>
        <w:spacing w:line="420" w:lineRule="exact"/>
        <w:ind w:firstLine="562" w:firstLineChars="200"/>
        <w:jc w:val="left"/>
        <w:rPr>
          <w:rFonts w:hint="eastAsia" w:ascii="仿宋_GB2312" w:hAnsi="仿宋_GB2312" w:eastAsia="仿宋_GB2312" w:cs="仿宋_GB2312"/>
          <w:b/>
          <w:bCs/>
          <w:color w:val="000000"/>
          <w:kern w:val="0"/>
          <w:sz w:val="28"/>
          <w:szCs w:val="28"/>
        </w:rPr>
      </w:pPr>
      <w:r>
        <w:rPr>
          <w:rFonts w:hint="eastAsia" w:ascii="仿宋_GB2312" w:hAnsi="仿宋_GB2312" w:eastAsia="仿宋_GB2312" w:cs="仿宋_GB2312"/>
          <w:b/>
          <w:bCs/>
          <w:color w:val="000000"/>
          <w:kern w:val="0"/>
          <w:sz w:val="28"/>
          <w:szCs w:val="28"/>
        </w:rPr>
        <w:t>二、处理方式</w:t>
      </w:r>
    </w:p>
    <w:p w14:paraId="1AFF445D">
      <w:pPr>
        <w:widowControl/>
        <w:spacing w:line="420" w:lineRule="exact"/>
        <w:ind w:firstLine="560" w:firstLineChars="200"/>
        <w:jc w:val="left"/>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（一）贵方及其人员如有违法、违规、违纪等不当行为的，我方承诺及时向贵方的监督部门进行投诉或举报。</w:t>
      </w:r>
    </w:p>
    <w:p w14:paraId="24DC4070">
      <w:pPr>
        <w:widowControl/>
        <w:spacing w:line="420" w:lineRule="exact"/>
        <w:ind w:firstLine="560" w:firstLineChars="200"/>
        <w:jc w:val="left"/>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二）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19DD3477">
      <w:pPr>
        <w:widowControl/>
        <w:spacing w:line="420" w:lineRule="exact"/>
        <w:ind w:firstLine="562" w:firstLineChars="200"/>
        <w:jc w:val="left"/>
        <w:rPr>
          <w:rFonts w:hint="eastAsia" w:ascii="仿宋_GB2312" w:hAnsi="仿宋_GB2312" w:eastAsia="仿宋_GB2312" w:cs="仿宋_GB2312"/>
          <w:b/>
          <w:bCs/>
          <w:color w:val="000000"/>
          <w:kern w:val="0"/>
          <w:sz w:val="28"/>
          <w:szCs w:val="28"/>
        </w:rPr>
      </w:pPr>
      <w:r>
        <w:rPr>
          <w:rFonts w:hint="eastAsia" w:ascii="仿宋_GB2312" w:hAnsi="仿宋_GB2312" w:eastAsia="仿宋_GB2312" w:cs="仿宋_GB2312"/>
          <w:b/>
          <w:bCs/>
          <w:color w:val="000000"/>
          <w:kern w:val="0"/>
          <w:sz w:val="28"/>
          <w:szCs w:val="28"/>
        </w:rPr>
        <w:t>三、监督部门合规举报渠道</w:t>
      </w:r>
    </w:p>
    <w:p w14:paraId="5D2BCCB9">
      <w:pPr>
        <w:widowControl/>
        <w:spacing w:line="420" w:lineRule="exact"/>
        <w:ind w:firstLine="560" w:firstLineChars="200"/>
        <w:jc w:val="left"/>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（一）贵方举报渠道</w:t>
      </w:r>
    </w:p>
    <w:p w14:paraId="69F7DC16">
      <w:pPr>
        <w:widowControl/>
        <w:spacing w:line="420" w:lineRule="exact"/>
        <w:ind w:firstLine="560" w:firstLineChars="200"/>
        <w:jc w:val="left"/>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举报电话：</w:t>
      </w:r>
      <w:r>
        <w:rPr>
          <w:rFonts w:hint="default" w:ascii="仿宋_GB2312" w:hAnsi="仿宋_GB2312" w:eastAsia="仿宋_GB2312" w:cs="仿宋_GB2312"/>
          <w:color w:val="auto"/>
          <w:kern w:val="0"/>
          <w:sz w:val="28"/>
          <w:szCs w:val="28"/>
        </w:rPr>
        <w:t>0898-31931110</w:t>
      </w:r>
    </w:p>
    <w:p w14:paraId="01AAE8D2">
      <w:pPr>
        <w:widowControl/>
        <w:spacing w:line="420" w:lineRule="exact"/>
        <w:ind w:firstLine="560" w:firstLineChars="200"/>
        <w:jc w:val="left"/>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举报信箱：</w:t>
      </w:r>
      <w:r>
        <w:rPr>
          <w:rFonts w:hint="default" w:ascii="仿宋_GB2312" w:hAnsi="仿宋_GB2312" w:eastAsia="仿宋_GB2312" w:cs="仿宋_GB2312"/>
          <w:color w:val="auto"/>
          <w:kern w:val="0"/>
          <w:sz w:val="28"/>
          <w:szCs w:val="28"/>
        </w:rPr>
        <w:t>hhjssjfwb@hnair.com</w:t>
      </w:r>
    </w:p>
    <w:p w14:paraId="69013B5D">
      <w:pPr>
        <w:widowControl/>
        <w:spacing w:line="420" w:lineRule="exact"/>
        <w:ind w:firstLine="560" w:firstLineChars="200"/>
        <w:jc w:val="left"/>
        <w:rPr>
          <w:rFonts w:hint="default" w:ascii="仿宋_GB2312" w:hAnsi="仿宋_GB2312" w:eastAsia="仿宋_GB2312" w:cs="仿宋_GB2312"/>
          <w:color w:val="auto"/>
          <w:kern w:val="0"/>
          <w:sz w:val="28"/>
          <w:szCs w:val="28"/>
          <w:lang w:val="en-US" w:eastAsia="zh-CN"/>
        </w:rPr>
      </w:pPr>
      <w:r>
        <w:rPr>
          <w:rFonts w:hint="eastAsia" w:ascii="仿宋_GB2312" w:hAnsi="仿宋_GB2312" w:eastAsia="仿宋_GB2312" w:cs="仿宋_GB2312"/>
          <w:color w:val="auto"/>
          <w:kern w:val="0"/>
          <w:sz w:val="28"/>
          <w:szCs w:val="28"/>
        </w:rPr>
        <w:t>信函寄送地址：海南省海口市美兰区一站式飞机维修产业基地</w:t>
      </w:r>
    </w:p>
    <w:p w14:paraId="6A403E1B">
      <w:pPr>
        <w:widowControl/>
        <w:spacing w:line="420" w:lineRule="exact"/>
        <w:ind w:firstLine="560" w:firstLineChars="200"/>
        <w:jc w:val="left"/>
        <w:rPr>
          <w:rFonts w:hint="eastAsia" w:ascii="仿宋_GB2312" w:hAnsi="仿宋_GB2312" w:eastAsia="仿宋_GB2312" w:cs="仿宋_GB2312"/>
          <w:color w:val="auto"/>
          <w:kern w:val="0"/>
          <w:sz w:val="28"/>
          <w:szCs w:val="28"/>
        </w:rPr>
      </w:pPr>
      <w:r>
        <w:rPr>
          <w:rFonts w:hint="eastAsia" w:ascii="仿宋_GB2312" w:hAnsi="仿宋_GB2312" w:eastAsia="仿宋_GB2312" w:cs="仿宋_GB2312"/>
          <w:color w:val="auto"/>
          <w:kern w:val="0"/>
          <w:sz w:val="28"/>
          <w:szCs w:val="28"/>
        </w:rPr>
        <w:t>（二）我方举报渠道（供应商）</w:t>
      </w:r>
    </w:p>
    <w:p w14:paraId="112E85F7">
      <w:pPr>
        <w:widowControl/>
        <w:spacing w:line="420" w:lineRule="exact"/>
        <w:ind w:firstLine="560" w:firstLineChars="200"/>
        <w:jc w:val="left"/>
        <w:rPr>
          <w:rFonts w:hint="eastAsia" w:ascii="仿宋_GB2312" w:hAnsi="仿宋_GB2312" w:eastAsia="仿宋_GB2312" w:cs="仿宋_GB2312"/>
          <w:color w:val="000000"/>
          <w:kern w:val="0"/>
          <w:sz w:val="28"/>
          <w:szCs w:val="28"/>
          <w:u w:val="single"/>
        </w:rPr>
      </w:pPr>
      <w:r>
        <w:rPr>
          <w:rFonts w:hint="eastAsia" w:ascii="仿宋_GB2312" w:hAnsi="仿宋_GB2312" w:eastAsia="仿宋_GB2312" w:cs="仿宋_GB2312"/>
          <w:color w:val="000000"/>
          <w:kern w:val="0"/>
          <w:sz w:val="28"/>
          <w:szCs w:val="28"/>
        </w:rPr>
        <w:t>举报邮箱：</w:t>
      </w:r>
    </w:p>
    <w:p w14:paraId="60A4AC64">
      <w:pPr>
        <w:widowControl/>
        <w:spacing w:line="420" w:lineRule="exact"/>
        <w:ind w:firstLine="560" w:firstLineChars="200"/>
        <w:jc w:val="left"/>
        <w:rPr>
          <w:rFonts w:hint="eastAsia" w:ascii="仿宋_GB2312" w:hAnsi="仿宋_GB2312" w:eastAsia="仿宋_GB2312" w:cs="仿宋_GB2312"/>
          <w:color w:val="000000"/>
          <w:kern w:val="0"/>
          <w:sz w:val="28"/>
          <w:szCs w:val="28"/>
          <w:u w:val="single"/>
        </w:rPr>
      </w:pPr>
      <w:r>
        <w:rPr>
          <w:rFonts w:hint="eastAsia" w:ascii="仿宋_GB2312" w:hAnsi="仿宋_GB2312" w:eastAsia="仿宋_GB2312" w:cs="仿宋_GB2312"/>
          <w:color w:val="000000"/>
          <w:kern w:val="0"/>
          <w:sz w:val="28"/>
          <w:szCs w:val="28"/>
        </w:rPr>
        <w:t>举报电话：</w:t>
      </w:r>
    </w:p>
    <w:p w14:paraId="3A206175">
      <w:pPr>
        <w:widowControl/>
        <w:spacing w:line="420" w:lineRule="exact"/>
        <w:ind w:firstLine="560" w:firstLineChars="200"/>
        <w:jc w:val="left"/>
        <w:rPr>
          <w:rFonts w:hint="eastAsia" w:ascii="仿宋_GB2312" w:hAnsi="仿宋_GB2312" w:eastAsia="仿宋_GB2312" w:cs="仿宋_GB2312"/>
          <w:color w:val="000000"/>
          <w:kern w:val="0"/>
          <w:sz w:val="28"/>
          <w:szCs w:val="28"/>
          <w:u w:val="single"/>
        </w:rPr>
      </w:pPr>
      <w:r>
        <w:rPr>
          <w:rFonts w:hint="eastAsia" w:ascii="仿宋_GB2312" w:hAnsi="仿宋_GB2312" w:eastAsia="仿宋_GB2312" w:cs="仿宋_GB2312"/>
          <w:color w:val="000000"/>
          <w:kern w:val="0"/>
          <w:sz w:val="28"/>
          <w:szCs w:val="28"/>
        </w:rPr>
        <w:t>信函寄送地址：</w:t>
      </w:r>
    </w:p>
    <w:p w14:paraId="37EBAAD4">
      <w:pPr>
        <w:widowControl/>
        <w:wordWrap w:val="0"/>
        <w:spacing w:line="420" w:lineRule="exact"/>
        <w:ind w:firstLine="560" w:firstLineChars="200"/>
        <w:jc w:val="right"/>
        <w:rPr>
          <w:rFonts w:hint="eastAsia" w:ascii="仿宋_GB2312" w:hAnsi="仿宋_GB2312" w:eastAsia="仿宋_GB2312" w:cs="仿宋_GB2312"/>
          <w:color w:val="000000"/>
          <w:kern w:val="0"/>
          <w:sz w:val="28"/>
          <w:szCs w:val="28"/>
        </w:rPr>
      </w:pPr>
    </w:p>
    <w:p w14:paraId="02434E0E">
      <w:pPr>
        <w:widowControl/>
        <w:spacing w:line="420" w:lineRule="exact"/>
        <w:rPr>
          <w:rFonts w:hint="eastAsia" w:ascii="仿宋_GB2312" w:hAnsi="仿宋_GB2312" w:eastAsia="仿宋_GB2312" w:cs="仿宋_GB2312"/>
          <w:color w:val="000000"/>
          <w:kern w:val="0"/>
          <w:sz w:val="28"/>
          <w:szCs w:val="28"/>
        </w:rPr>
      </w:pPr>
    </w:p>
    <w:p w14:paraId="1AA7D455">
      <w:pPr>
        <w:widowControl/>
        <w:spacing w:line="420" w:lineRule="exact"/>
        <w:ind w:firstLine="560" w:firstLineChars="200"/>
        <w:jc w:val="right"/>
        <w:rPr>
          <w:rFonts w:hint="eastAsia" w:ascii="仿宋_GB2312" w:hAnsi="仿宋_GB2312" w:eastAsia="仿宋_GB2312" w:cs="仿宋_GB2312"/>
          <w:color w:val="000000"/>
          <w:kern w:val="0"/>
          <w:sz w:val="28"/>
          <w:szCs w:val="28"/>
        </w:rPr>
      </w:pPr>
    </w:p>
    <w:p w14:paraId="52A16D37">
      <w:pPr>
        <w:widowControl/>
        <w:wordWrap w:val="0"/>
        <w:spacing w:line="420" w:lineRule="exact"/>
        <w:ind w:firstLine="4480" w:firstLineChars="1600"/>
        <w:rPr>
          <w:rFonts w:hint="eastAsia" w:ascii="仿宋_GB2312" w:hAnsi="仿宋_GB2312" w:eastAsia="仿宋_GB2312" w:cs="仿宋_GB2312"/>
          <w:sz w:val="28"/>
          <w:szCs w:val="28"/>
        </w:rPr>
      </w:pPr>
      <w:r>
        <w:rPr>
          <w:rFonts w:hint="eastAsia" w:ascii="仿宋_GB2312" w:hAnsi="仿宋_GB2312" w:eastAsia="仿宋_GB2312" w:cs="仿宋_GB2312"/>
          <w:color w:val="000000"/>
          <w:kern w:val="0"/>
          <w:sz w:val="28"/>
          <w:szCs w:val="28"/>
        </w:rPr>
        <w:t>承诺方（公章）：</w:t>
      </w:r>
    </w:p>
    <w:p w14:paraId="2EFC1B39">
      <w:pPr>
        <w:widowControl/>
        <w:spacing w:line="420" w:lineRule="exact"/>
        <w:ind w:firstLine="280" w:firstLineChars="100"/>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 xml:space="preserve">                              日期：    年    月    日</w:t>
      </w:r>
    </w:p>
    <w:p w14:paraId="11BA7232">
      <w:pPr>
        <w:widowControl/>
        <w:spacing w:line="480" w:lineRule="auto"/>
        <w:jc w:val="center"/>
        <w:rPr>
          <w:rFonts w:hint="eastAsia" w:ascii="小标宋" w:hAnsi="小标宋" w:eastAsia="小标宋" w:cs="Times New Roman"/>
          <w:b/>
          <w:bCs/>
          <w:kern w:val="32"/>
          <w:sz w:val="40"/>
          <w:szCs w:val="40"/>
        </w:rPr>
      </w:pPr>
    </w:p>
    <w:p w14:paraId="37AC7002">
      <w:pPr>
        <w:widowControl/>
        <w:spacing w:line="480" w:lineRule="auto"/>
        <w:jc w:val="center"/>
        <w:rPr>
          <w:rFonts w:hint="eastAsia" w:ascii="小标宋" w:hAnsi="小标宋" w:eastAsia="小标宋" w:cs="Times New Roman"/>
          <w:b/>
          <w:bCs/>
          <w:kern w:val="32"/>
          <w:sz w:val="40"/>
          <w:szCs w:val="40"/>
        </w:rPr>
      </w:pPr>
      <w:r>
        <w:rPr>
          <w:rFonts w:hint="eastAsia" w:ascii="小标宋" w:hAnsi="小标宋" w:eastAsia="小标宋" w:cs="Times New Roman"/>
          <w:b/>
          <w:bCs/>
          <w:kern w:val="32"/>
          <w:sz w:val="40"/>
          <w:szCs w:val="40"/>
        </w:rPr>
        <w:t>六、无重大违法失信行为证明</w:t>
      </w:r>
    </w:p>
    <w:p w14:paraId="6AD1905C">
      <w:pPr>
        <w:widowControl/>
        <w:autoSpaceDE w:val="0"/>
        <w:autoSpaceDN w:val="0"/>
        <w:spacing w:line="440" w:lineRule="exact"/>
        <w:ind w:firstLine="560" w:firstLineChars="200"/>
        <w:rPr>
          <w:rFonts w:hint="eastAsia" w:ascii="仿宋_GB2312" w:hAnsi="仿宋_GB2312" w:eastAsia="仿宋_GB2312" w:cs="仿宋_GB2312"/>
          <w:kern w:val="0"/>
          <w:sz w:val="28"/>
          <w:szCs w:val="28"/>
          <w:shd w:val="clear" w:color="auto" w:fill="FFFFFF"/>
        </w:rPr>
      </w:pPr>
      <w:r>
        <w:rPr>
          <w:rFonts w:hint="eastAsia" w:ascii="仿宋_GB2312" w:hAnsi="仿宋_GB2312" w:eastAsia="仿宋_GB2312" w:cs="仿宋_GB2312"/>
          <w:kern w:val="0"/>
          <w:sz w:val="28"/>
          <w:szCs w:val="28"/>
          <w:shd w:val="clear" w:color="auto" w:fill="FFFFFF"/>
        </w:rPr>
        <w:t>1.请提供近5年内经营活动中没有重大违法记录的书面声明（投标人自行拟定声明）。</w:t>
      </w:r>
    </w:p>
    <w:p w14:paraId="48AE6F01">
      <w:pPr>
        <w:widowControl/>
        <w:autoSpaceDE w:val="0"/>
        <w:autoSpaceDN w:val="0"/>
        <w:spacing w:line="440" w:lineRule="exact"/>
        <w:ind w:firstLine="560" w:firstLineChars="200"/>
        <w:rPr>
          <w:rFonts w:hint="eastAsia" w:ascii="仿宋_GB2312" w:hAnsi="仿宋_GB2312" w:eastAsia="仿宋_GB2312" w:cs="仿宋_GB2312"/>
          <w:kern w:val="0"/>
          <w:sz w:val="28"/>
          <w:szCs w:val="28"/>
          <w:shd w:val="clear" w:color="auto" w:fill="FFFFFF"/>
        </w:rPr>
      </w:pPr>
      <w:r>
        <w:rPr>
          <w:rFonts w:hint="eastAsia" w:ascii="仿宋_GB2312" w:hAnsi="仿宋_GB2312" w:eastAsia="仿宋_GB2312" w:cs="仿宋_GB2312"/>
          <w:kern w:val="0"/>
          <w:sz w:val="28"/>
          <w:szCs w:val="28"/>
          <w:shd w:val="clear" w:color="auto" w:fill="FFFFFF"/>
        </w:rPr>
        <w:t>2.未被列入严重违法失信行为记录名单（黑名单），提供“国家企业信用信息公示系统”查询结果截图证明材料。</w:t>
      </w:r>
    </w:p>
    <w:p w14:paraId="4E8435E8">
      <w:pPr>
        <w:widowControl/>
        <w:jc w:val="left"/>
        <w:rPr>
          <w:rFonts w:hint="eastAsia" w:ascii="仿宋" w:hAnsi="仿宋" w:eastAsia="仿宋" w:cs="仿宋"/>
          <w:kern w:val="0"/>
          <w:sz w:val="22"/>
          <w:szCs w:val="22"/>
          <w:shd w:val="clear" w:color="auto" w:fill="FFFFFF"/>
        </w:rPr>
      </w:pPr>
      <w:r>
        <w:rPr>
          <w:rFonts w:hint="eastAsia" w:ascii="仿宋" w:hAnsi="仿宋" w:eastAsia="仿宋" w:cs="仿宋"/>
          <w:kern w:val="0"/>
          <w:sz w:val="22"/>
          <w:szCs w:val="22"/>
          <w:shd w:val="clear" w:color="auto" w:fill="FFFFFF"/>
        </w:rPr>
        <w:br w:type="page"/>
      </w:r>
    </w:p>
    <w:p w14:paraId="74C4BC48">
      <w:pPr>
        <w:widowControl/>
        <w:numPr>
          <w:ilvl w:val="0"/>
          <w:numId w:val="1"/>
        </w:numPr>
        <w:jc w:val="center"/>
        <w:rPr>
          <w:rFonts w:hint="eastAsia" w:ascii="小标宋" w:hAnsi="小标宋" w:eastAsia="小标宋" w:cs="Times New Roman"/>
          <w:b/>
          <w:bCs/>
          <w:kern w:val="32"/>
          <w:sz w:val="40"/>
          <w:szCs w:val="40"/>
        </w:rPr>
      </w:pPr>
      <w:r>
        <w:rPr>
          <w:rFonts w:hint="eastAsia" w:ascii="小标宋" w:hAnsi="小标宋" w:eastAsia="小标宋" w:cs="Times New Roman"/>
          <w:b/>
          <w:bCs/>
          <w:kern w:val="32"/>
          <w:sz w:val="40"/>
          <w:szCs w:val="40"/>
          <w:lang w:val="en-US" w:eastAsia="zh-CN"/>
        </w:rPr>
        <w:t>业绩证明</w:t>
      </w:r>
    </w:p>
    <w:p w14:paraId="37CDEA91">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60" w:lineRule="atLeast"/>
        <w:jc w:val="left"/>
        <w:rPr>
          <w:rFonts w:hint="eastAsia" w:ascii="仿宋_GB2312" w:hAnsi="仿宋_GB2312" w:eastAsia="仿宋_GB2312" w:cs="仿宋_GB2312"/>
          <w:color w:val="auto"/>
          <w:kern w:val="0"/>
          <w:sz w:val="28"/>
          <w:szCs w:val="28"/>
          <w:shd w:val="clear" w:color="auto" w:fill="FFFFFF"/>
          <w:lang w:val="en-US" w:eastAsia="zh-CN"/>
        </w:rPr>
      </w:pPr>
      <w:r>
        <w:rPr>
          <w:rFonts w:hint="eastAsia" w:ascii="仿宋_GB2312" w:hAnsi="仿宋_GB2312" w:eastAsia="仿宋_GB2312" w:cs="仿宋_GB2312"/>
          <w:color w:val="auto"/>
          <w:kern w:val="0"/>
          <w:sz w:val="28"/>
          <w:szCs w:val="28"/>
          <w:shd w:val="clear" w:color="auto" w:fill="FFFFFF"/>
          <w:lang w:val="en-US" w:eastAsia="zh-CN"/>
        </w:rPr>
        <w:t>1.业绩证明至少有一个类似设备在国内航司的应用案例，提供销售记录。如设备无航司使用记录，在航空航天相关行业（上下游）有设备应用案例，提供相应销售记录。</w:t>
      </w:r>
    </w:p>
    <w:p w14:paraId="3FEA777E">
      <w:pPr>
        <w:widowControl/>
        <w:autoSpaceDE w:val="0"/>
        <w:autoSpaceDN w:val="0"/>
        <w:spacing w:line="440" w:lineRule="exact"/>
        <w:jc w:val="both"/>
        <w:rPr>
          <w:color w:val="auto"/>
        </w:rPr>
        <w:sectPr>
          <w:footerReference r:id="rId3" w:type="default"/>
          <w:pgSz w:w="11906" w:h="16838"/>
          <w:pgMar w:top="1474" w:right="1984" w:bottom="1587" w:left="1671" w:header="851" w:footer="992" w:gutter="0"/>
          <w:pgNumType w:start="2"/>
          <w:cols w:space="0" w:num="1"/>
          <w:docGrid w:type="lines" w:linePitch="312" w:charSpace="0"/>
        </w:sectPr>
      </w:pPr>
      <w:r>
        <w:rPr>
          <w:rFonts w:hint="eastAsia" w:ascii="仿宋_GB2312" w:hAnsi="仿宋_GB2312" w:eastAsia="仿宋_GB2312" w:cs="仿宋_GB2312"/>
          <w:color w:val="auto"/>
          <w:kern w:val="0"/>
          <w:sz w:val="28"/>
          <w:szCs w:val="28"/>
          <w:shd w:val="clear" w:color="auto" w:fill="FFFFFF"/>
          <w:lang w:val="en-US" w:eastAsia="zh-CN"/>
        </w:rPr>
        <w:t>（提供最多不超过2个案例即可，无需提供多个案例，非航空领域业绩无需提供）</w:t>
      </w:r>
    </w:p>
    <w:p w14:paraId="572C28C1">
      <w:pPr>
        <w:widowControl/>
        <w:jc w:val="center"/>
        <w:rPr>
          <w:rFonts w:hint="default" w:ascii="小标宋" w:hAnsi="小标宋" w:eastAsia="小标宋" w:cs="Times New Roman"/>
          <w:b/>
          <w:bCs/>
          <w:kern w:val="32"/>
          <w:sz w:val="40"/>
          <w:szCs w:val="40"/>
          <w:lang w:val="en-US" w:eastAsia="zh-CN"/>
        </w:rPr>
      </w:pPr>
      <w:r>
        <w:rPr>
          <w:rFonts w:hint="eastAsia" w:ascii="小标宋" w:hAnsi="小标宋" w:eastAsia="小标宋" w:cs="Times New Roman"/>
          <w:b/>
          <w:bCs/>
          <w:kern w:val="32"/>
          <w:sz w:val="40"/>
          <w:szCs w:val="40"/>
        </w:rPr>
        <w:t>八、</w:t>
      </w:r>
      <w:r>
        <w:rPr>
          <w:rFonts w:hint="eastAsia" w:ascii="小标宋" w:hAnsi="小标宋" w:eastAsia="小标宋" w:cs="Times New Roman"/>
          <w:b/>
          <w:bCs/>
          <w:kern w:val="32"/>
          <w:sz w:val="40"/>
          <w:szCs w:val="40"/>
          <w:lang w:val="en-US" w:eastAsia="zh-CN"/>
        </w:rPr>
        <w:t>行业资质许可和体系认证</w:t>
      </w:r>
    </w:p>
    <w:p w14:paraId="12336491">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60" w:lineRule="atLeast"/>
        <w:jc w:val="left"/>
        <w:rPr>
          <w:rFonts w:hint="eastAsia" w:ascii="仿宋_GB2312" w:hAnsi="仿宋_GB2312" w:eastAsia="仿宋_GB2312" w:cs="仿宋_GB2312"/>
          <w:color w:val="auto"/>
          <w:kern w:val="0"/>
          <w:sz w:val="28"/>
          <w:szCs w:val="28"/>
          <w:shd w:val="clear" w:color="auto" w:fill="FFFFFF"/>
          <w:lang w:val="en-US" w:eastAsia="zh-CN"/>
        </w:rPr>
      </w:pPr>
      <w:r>
        <w:rPr>
          <w:rFonts w:hint="eastAsia" w:ascii="仿宋_GB2312" w:hAnsi="仿宋_GB2312" w:eastAsia="仿宋_GB2312" w:cs="仿宋_GB2312"/>
          <w:color w:val="auto"/>
          <w:kern w:val="0"/>
          <w:sz w:val="28"/>
          <w:szCs w:val="28"/>
          <w:shd w:val="clear" w:color="auto" w:fill="FFFFFF"/>
        </w:rPr>
        <w:t>1</w:t>
      </w:r>
      <w:r>
        <w:rPr>
          <w:rFonts w:hint="eastAsia" w:ascii="仿宋_GB2312" w:hAnsi="仿宋_GB2312" w:eastAsia="仿宋_GB2312" w:cs="仿宋_GB2312"/>
          <w:color w:val="auto"/>
          <w:kern w:val="0"/>
          <w:sz w:val="28"/>
          <w:szCs w:val="28"/>
          <w:shd w:val="clear" w:color="auto" w:fill="FFFFFF"/>
          <w:lang w:eastAsia="zh-CN"/>
        </w:rPr>
        <w:t>.</w:t>
      </w:r>
      <w:r>
        <w:rPr>
          <w:rFonts w:hint="eastAsia" w:ascii="仿宋_GB2312" w:hAnsi="仿宋_GB2312" w:eastAsia="仿宋_GB2312" w:cs="仿宋_GB2312"/>
          <w:color w:val="auto"/>
          <w:kern w:val="0"/>
          <w:sz w:val="28"/>
          <w:szCs w:val="28"/>
          <w:shd w:val="clear" w:color="auto" w:fill="FFFFFF"/>
          <w:lang w:val="en-US" w:eastAsia="zh-CN"/>
        </w:rPr>
        <w:t>《GB/T 44062 - 2024 自动化系统与集成自动化设备安全评估》 《ISO90001 质量体系认证》相关证明材料。</w:t>
      </w:r>
    </w:p>
    <w:p w14:paraId="5E213A7D">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60" w:lineRule="atLeast"/>
        <w:jc w:val="left"/>
        <w:rPr>
          <w:rFonts w:hint="default" w:ascii="仿宋_GB2312" w:hAnsi="仿宋_GB2312" w:eastAsia="仿宋_GB2312" w:cs="仿宋_GB2312"/>
          <w:color w:val="auto"/>
          <w:kern w:val="0"/>
          <w:sz w:val="28"/>
          <w:szCs w:val="28"/>
          <w:shd w:val="clear" w:color="auto" w:fill="FFFFFF"/>
          <w:lang w:val="en-US" w:eastAsia="zh-CN"/>
        </w:rPr>
      </w:pPr>
      <w:r>
        <w:rPr>
          <w:rFonts w:hint="eastAsia" w:ascii="仿宋_GB2312" w:hAnsi="仿宋_GB2312" w:eastAsia="仿宋_GB2312" w:cs="仿宋_GB2312"/>
          <w:color w:val="auto"/>
          <w:kern w:val="0"/>
          <w:sz w:val="28"/>
          <w:szCs w:val="28"/>
          <w:shd w:val="clear" w:color="auto" w:fill="FFFFFF"/>
          <w:lang w:val="en-US" w:eastAsia="zh-CN"/>
        </w:rPr>
        <w:t>（如有其他相关可一并提供）</w:t>
      </w:r>
    </w:p>
    <w:p w14:paraId="0E0EF9FA">
      <w:pPr>
        <w:widowControl/>
        <w:autoSpaceDE w:val="0"/>
        <w:autoSpaceDN w:val="0"/>
        <w:spacing w:line="440" w:lineRule="exact"/>
        <w:ind w:firstLine="560" w:firstLineChars="200"/>
        <w:rPr>
          <w:rFonts w:hint="default" w:ascii="仿宋_GB2312" w:hAnsi="仿宋_GB2312" w:eastAsia="仿宋_GB2312" w:cs="仿宋_GB2312"/>
          <w:kern w:val="0"/>
          <w:sz w:val="28"/>
          <w:szCs w:val="28"/>
          <w:shd w:val="clear" w:color="auto" w:fill="FFFFFF"/>
          <w:lang w:val="en-US" w:eastAsia="zh-CN"/>
        </w:rPr>
      </w:pPr>
      <w:bookmarkStart w:id="5" w:name="_GoBack"/>
      <w:bookmarkEnd w:id="5"/>
    </w:p>
    <w:p w14:paraId="20B25F57">
      <w:pPr>
        <w:widowControl/>
        <w:jc w:val="left"/>
        <w:rPr>
          <w:rFonts w:ascii="Times New Roman" w:eastAsia="宋体"/>
          <w:sz w:val="32"/>
        </w:rPr>
      </w:pPr>
      <w:r>
        <w:br w:type="page"/>
      </w:r>
    </w:p>
    <w:p w14:paraId="09ACB1E5">
      <w:pPr>
        <w:widowControl/>
        <w:jc w:val="center"/>
        <w:rPr>
          <w:rFonts w:hint="default" w:ascii="小标宋" w:hAnsi="小标宋" w:eastAsia="小标宋" w:cs="Times New Roman"/>
          <w:b/>
          <w:bCs/>
          <w:kern w:val="32"/>
          <w:sz w:val="40"/>
          <w:szCs w:val="40"/>
          <w:lang w:val="en-US" w:eastAsia="zh-CN"/>
        </w:rPr>
      </w:pPr>
      <w:r>
        <w:rPr>
          <w:rFonts w:hint="eastAsia" w:ascii="小标宋" w:hAnsi="小标宋" w:eastAsia="小标宋" w:cs="Times New Roman"/>
          <w:b/>
          <w:bCs/>
          <w:kern w:val="32"/>
          <w:sz w:val="40"/>
          <w:szCs w:val="40"/>
        </w:rPr>
        <w:t>九、</w:t>
      </w:r>
      <w:r>
        <w:rPr>
          <w:rFonts w:hint="eastAsia" w:ascii="小标宋" w:hAnsi="小标宋" w:eastAsia="小标宋" w:cs="Times New Roman"/>
          <w:b/>
          <w:bCs/>
          <w:kern w:val="32"/>
          <w:sz w:val="40"/>
          <w:szCs w:val="40"/>
          <w:lang w:val="en-US" w:eastAsia="zh-CN"/>
        </w:rPr>
        <w:t>未被我司列入黑名单承诺书（自拟）</w:t>
      </w:r>
    </w:p>
    <w:sectPr>
      <w:pgSz w:w="11906" w:h="16838"/>
      <w:pgMar w:top="1474" w:right="1984" w:bottom="1587" w:left="1671" w:header="851" w:footer="992" w:gutter="0"/>
      <w:pgNumType w:start="2"/>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8"/>
    <w:family w:val="script"/>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1" w:fontKey="{9D4A3C8E-2A40-4562-89D0-AA80338EB669}"/>
  </w:font>
  <w:font w:name="仿宋">
    <w:panose1 w:val="02010609060101010101"/>
    <w:charset w:val="86"/>
    <w:family w:val="modern"/>
    <w:pitch w:val="default"/>
    <w:sig w:usb0="800002BF" w:usb1="38CF7CFA" w:usb2="00000016" w:usb3="00000000" w:csb0="00040001" w:csb1="00000000"/>
    <w:embedRegular r:id="rId2" w:fontKey="{A08782E5-24BE-4E6B-A59D-ADADDA36815C}"/>
  </w:font>
  <w:font w:name="小标宋">
    <w:panose1 w:val="03000509000000000000"/>
    <w:charset w:val="86"/>
    <w:family w:val="script"/>
    <w:pitch w:val="default"/>
    <w:sig w:usb0="00000001" w:usb1="080E0000" w:usb2="00000000" w:usb3="00000000" w:csb0="00040000" w:csb1="00000000"/>
    <w:embedRegular r:id="rId3" w:fontKey="{A91C95AC-56FB-41DD-9E91-1B3A0F6A68FE}"/>
  </w:font>
  <w:font w:name="WPSEMBED6">
    <w:panose1 w:val="03000509000000000000"/>
    <w:charset w:val="86"/>
    <w:family w:val="auto"/>
    <w:pitch w:val="default"/>
    <w:sig w:usb0="00000001" w:usb1="080E0000" w:usb2="00000000" w:usb3="00000000" w:csb0="00040000" w:csb1="00000000"/>
  </w:font>
  <w:font w:name="WPSEMBED5">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AFED0">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562A8E"/>
    <w:multiLevelType w:val="singleLevel"/>
    <w:tmpl w:val="2A562A8E"/>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JlOTIzZTk1Y2I4NGQwNjRhM2YxNDM0ZWJiODA5N2MifQ=="/>
  </w:docVars>
  <w:rsids>
    <w:rsidRoot w:val="00172A27"/>
    <w:rsid w:val="00097577"/>
    <w:rsid w:val="00120249"/>
    <w:rsid w:val="00172A27"/>
    <w:rsid w:val="00183EB6"/>
    <w:rsid w:val="00484F44"/>
    <w:rsid w:val="007423B9"/>
    <w:rsid w:val="007A39C1"/>
    <w:rsid w:val="00816543"/>
    <w:rsid w:val="00834C17"/>
    <w:rsid w:val="0090132B"/>
    <w:rsid w:val="009117FB"/>
    <w:rsid w:val="0091609D"/>
    <w:rsid w:val="00941217"/>
    <w:rsid w:val="009548CC"/>
    <w:rsid w:val="00AF33E2"/>
    <w:rsid w:val="00B206A5"/>
    <w:rsid w:val="00BB6A4D"/>
    <w:rsid w:val="00C50480"/>
    <w:rsid w:val="00CE6360"/>
    <w:rsid w:val="00D24BF9"/>
    <w:rsid w:val="00E001A7"/>
    <w:rsid w:val="00E45F68"/>
    <w:rsid w:val="00E474EF"/>
    <w:rsid w:val="00E63419"/>
    <w:rsid w:val="00F52A8D"/>
    <w:rsid w:val="00F82BD6"/>
    <w:rsid w:val="00FC3E1B"/>
    <w:rsid w:val="01AC75F0"/>
    <w:rsid w:val="01BA4BBE"/>
    <w:rsid w:val="024737BC"/>
    <w:rsid w:val="025D08EA"/>
    <w:rsid w:val="026E2AF7"/>
    <w:rsid w:val="02D908B8"/>
    <w:rsid w:val="02E132C9"/>
    <w:rsid w:val="03305FFE"/>
    <w:rsid w:val="036F4D79"/>
    <w:rsid w:val="0385459C"/>
    <w:rsid w:val="03962305"/>
    <w:rsid w:val="040C25C7"/>
    <w:rsid w:val="042F4508"/>
    <w:rsid w:val="04936845"/>
    <w:rsid w:val="05672404"/>
    <w:rsid w:val="06795161"/>
    <w:rsid w:val="073267E9"/>
    <w:rsid w:val="07416A2C"/>
    <w:rsid w:val="079C1EB4"/>
    <w:rsid w:val="07D94EB6"/>
    <w:rsid w:val="08236132"/>
    <w:rsid w:val="08346591"/>
    <w:rsid w:val="08626C5A"/>
    <w:rsid w:val="08687FE8"/>
    <w:rsid w:val="088017D6"/>
    <w:rsid w:val="089D15F6"/>
    <w:rsid w:val="08BA0844"/>
    <w:rsid w:val="08E054AD"/>
    <w:rsid w:val="095073FA"/>
    <w:rsid w:val="0AEE2870"/>
    <w:rsid w:val="0B397F9B"/>
    <w:rsid w:val="0B45010B"/>
    <w:rsid w:val="0D815DD4"/>
    <w:rsid w:val="0DD00B0A"/>
    <w:rsid w:val="0DD423A8"/>
    <w:rsid w:val="0E5E1C72"/>
    <w:rsid w:val="0E675CD8"/>
    <w:rsid w:val="0E6D45AA"/>
    <w:rsid w:val="0E9438E5"/>
    <w:rsid w:val="0EC3241C"/>
    <w:rsid w:val="0F64775C"/>
    <w:rsid w:val="0FEE34C9"/>
    <w:rsid w:val="10AF4A06"/>
    <w:rsid w:val="10FB0120"/>
    <w:rsid w:val="111903EF"/>
    <w:rsid w:val="11965BC6"/>
    <w:rsid w:val="119836EC"/>
    <w:rsid w:val="121C60CC"/>
    <w:rsid w:val="127557DC"/>
    <w:rsid w:val="1332191F"/>
    <w:rsid w:val="13620456"/>
    <w:rsid w:val="13743CE5"/>
    <w:rsid w:val="137B0804"/>
    <w:rsid w:val="13E62E35"/>
    <w:rsid w:val="145E7251"/>
    <w:rsid w:val="14A545DF"/>
    <w:rsid w:val="1537321C"/>
    <w:rsid w:val="15DA0777"/>
    <w:rsid w:val="15F1786F"/>
    <w:rsid w:val="15F829AC"/>
    <w:rsid w:val="16AE5760"/>
    <w:rsid w:val="16C44F84"/>
    <w:rsid w:val="171A4BA4"/>
    <w:rsid w:val="175B7696"/>
    <w:rsid w:val="18651A9A"/>
    <w:rsid w:val="18C43019"/>
    <w:rsid w:val="18CD0120"/>
    <w:rsid w:val="19314B52"/>
    <w:rsid w:val="193E72AA"/>
    <w:rsid w:val="19467ED2"/>
    <w:rsid w:val="19FA13E8"/>
    <w:rsid w:val="1A1A3838"/>
    <w:rsid w:val="1B0A39FD"/>
    <w:rsid w:val="1BC31CAE"/>
    <w:rsid w:val="1BFB4FA4"/>
    <w:rsid w:val="1C0025BA"/>
    <w:rsid w:val="1C1442B7"/>
    <w:rsid w:val="1C4C3A51"/>
    <w:rsid w:val="1D210A3A"/>
    <w:rsid w:val="1DC35F95"/>
    <w:rsid w:val="1E480248"/>
    <w:rsid w:val="1E6F4A44"/>
    <w:rsid w:val="1E731769"/>
    <w:rsid w:val="1E965458"/>
    <w:rsid w:val="1F9A2D26"/>
    <w:rsid w:val="1FB45B95"/>
    <w:rsid w:val="201E3957"/>
    <w:rsid w:val="209B3D8A"/>
    <w:rsid w:val="20A83220"/>
    <w:rsid w:val="212C5BFF"/>
    <w:rsid w:val="220628F4"/>
    <w:rsid w:val="221E19EC"/>
    <w:rsid w:val="22342FBD"/>
    <w:rsid w:val="22456F79"/>
    <w:rsid w:val="22714212"/>
    <w:rsid w:val="22743D02"/>
    <w:rsid w:val="234552A5"/>
    <w:rsid w:val="23AD74A7"/>
    <w:rsid w:val="245060A9"/>
    <w:rsid w:val="25AC5561"/>
    <w:rsid w:val="25F76DE3"/>
    <w:rsid w:val="26190E48"/>
    <w:rsid w:val="26321F0A"/>
    <w:rsid w:val="26B648E9"/>
    <w:rsid w:val="26DA1749"/>
    <w:rsid w:val="27127645"/>
    <w:rsid w:val="273852FE"/>
    <w:rsid w:val="276205CD"/>
    <w:rsid w:val="27697E23"/>
    <w:rsid w:val="28030204"/>
    <w:rsid w:val="283C2BCC"/>
    <w:rsid w:val="287A1946"/>
    <w:rsid w:val="28924EE2"/>
    <w:rsid w:val="28A013AD"/>
    <w:rsid w:val="28DF17A9"/>
    <w:rsid w:val="29475CCC"/>
    <w:rsid w:val="29AC1FD3"/>
    <w:rsid w:val="29DD03DE"/>
    <w:rsid w:val="2ACD1B61"/>
    <w:rsid w:val="2B5E554F"/>
    <w:rsid w:val="2B830B12"/>
    <w:rsid w:val="2B9E76FA"/>
    <w:rsid w:val="2BAA2542"/>
    <w:rsid w:val="2BE27F2E"/>
    <w:rsid w:val="2C022351"/>
    <w:rsid w:val="2C196F05"/>
    <w:rsid w:val="2C7D37B3"/>
    <w:rsid w:val="2CE83322"/>
    <w:rsid w:val="2D793B8F"/>
    <w:rsid w:val="2E293BF2"/>
    <w:rsid w:val="2E6E5AA9"/>
    <w:rsid w:val="2E8C5F2F"/>
    <w:rsid w:val="2F4862FA"/>
    <w:rsid w:val="2F4F4849"/>
    <w:rsid w:val="2F5B602D"/>
    <w:rsid w:val="2F6824F8"/>
    <w:rsid w:val="2FC949E6"/>
    <w:rsid w:val="2FEA5603"/>
    <w:rsid w:val="3049232A"/>
    <w:rsid w:val="30890978"/>
    <w:rsid w:val="30D81900"/>
    <w:rsid w:val="31A0241D"/>
    <w:rsid w:val="31A041CB"/>
    <w:rsid w:val="31BC4D7D"/>
    <w:rsid w:val="31F462C5"/>
    <w:rsid w:val="32195D2C"/>
    <w:rsid w:val="33643B2A"/>
    <w:rsid w:val="33843679"/>
    <w:rsid w:val="342E79E4"/>
    <w:rsid w:val="34433534"/>
    <w:rsid w:val="35245113"/>
    <w:rsid w:val="357C4F4F"/>
    <w:rsid w:val="36355406"/>
    <w:rsid w:val="36506DEA"/>
    <w:rsid w:val="36850263"/>
    <w:rsid w:val="369342FF"/>
    <w:rsid w:val="36E25286"/>
    <w:rsid w:val="375760FB"/>
    <w:rsid w:val="37607F59"/>
    <w:rsid w:val="37904CE2"/>
    <w:rsid w:val="38602906"/>
    <w:rsid w:val="38B844F1"/>
    <w:rsid w:val="39981C2C"/>
    <w:rsid w:val="3A920D71"/>
    <w:rsid w:val="3B3337BF"/>
    <w:rsid w:val="3B362ECC"/>
    <w:rsid w:val="3BDA652C"/>
    <w:rsid w:val="3C406CD7"/>
    <w:rsid w:val="3C4C5028"/>
    <w:rsid w:val="3CEA0E8A"/>
    <w:rsid w:val="3DF86627"/>
    <w:rsid w:val="3E4660FB"/>
    <w:rsid w:val="3EA42E21"/>
    <w:rsid w:val="3FD85478"/>
    <w:rsid w:val="4120324D"/>
    <w:rsid w:val="415D5C35"/>
    <w:rsid w:val="41A2189A"/>
    <w:rsid w:val="425F3C2F"/>
    <w:rsid w:val="42723962"/>
    <w:rsid w:val="42A72EE0"/>
    <w:rsid w:val="4384051D"/>
    <w:rsid w:val="43D61CCF"/>
    <w:rsid w:val="43EE526A"/>
    <w:rsid w:val="43F6411F"/>
    <w:rsid w:val="446472DA"/>
    <w:rsid w:val="44986F84"/>
    <w:rsid w:val="44A86184"/>
    <w:rsid w:val="44EB3558"/>
    <w:rsid w:val="453C0257"/>
    <w:rsid w:val="454669E0"/>
    <w:rsid w:val="456F23DB"/>
    <w:rsid w:val="45B93656"/>
    <w:rsid w:val="45D71D2E"/>
    <w:rsid w:val="45EF3740"/>
    <w:rsid w:val="462C207A"/>
    <w:rsid w:val="46357E8A"/>
    <w:rsid w:val="46C16C66"/>
    <w:rsid w:val="46DA3884"/>
    <w:rsid w:val="46FA3F26"/>
    <w:rsid w:val="475044A2"/>
    <w:rsid w:val="47694C08"/>
    <w:rsid w:val="478A52AA"/>
    <w:rsid w:val="47A83982"/>
    <w:rsid w:val="47E86474"/>
    <w:rsid w:val="48205C0E"/>
    <w:rsid w:val="48BB76E5"/>
    <w:rsid w:val="48DC7D87"/>
    <w:rsid w:val="499729DA"/>
    <w:rsid w:val="49997A26"/>
    <w:rsid w:val="4A1452FF"/>
    <w:rsid w:val="4A282B58"/>
    <w:rsid w:val="4A454ACA"/>
    <w:rsid w:val="4AFF52DE"/>
    <w:rsid w:val="4B052E08"/>
    <w:rsid w:val="4B1D01E3"/>
    <w:rsid w:val="4B9009B5"/>
    <w:rsid w:val="4C5A78C9"/>
    <w:rsid w:val="4C62559B"/>
    <w:rsid w:val="4D0C050F"/>
    <w:rsid w:val="4D6E2F78"/>
    <w:rsid w:val="4D722A68"/>
    <w:rsid w:val="4E0D2791"/>
    <w:rsid w:val="4E157897"/>
    <w:rsid w:val="4E830CA5"/>
    <w:rsid w:val="4E872543"/>
    <w:rsid w:val="4EA26362"/>
    <w:rsid w:val="4EC227C8"/>
    <w:rsid w:val="4EEF1E97"/>
    <w:rsid w:val="4F174302"/>
    <w:rsid w:val="4F2204BE"/>
    <w:rsid w:val="4F764366"/>
    <w:rsid w:val="4F8545A9"/>
    <w:rsid w:val="4F934F18"/>
    <w:rsid w:val="4FC82E13"/>
    <w:rsid w:val="4FF754A7"/>
    <w:rsid w:val="5003209D"/>
    <w:rsid w:val="50153B7F"/>
    <w:rsid w:val="507B7E86"/>
    <w:rsid w:val="51A72EFC"/>
    <w:rsid w:val="527E1EAF"/>
    <w:rsid w:val="52B0193D"/>
    <w:rsid w:val="535D7D17"/>
    <w:rsid w:val="537D3F15"/>
    <w:rsid w:val="54B167A5"/>
    <w:rsid w:val="5559450E"/>
    <w:rsid w:val="55E02539"/>
    <w:rsid w:val="563A5B07"/>
    <w:rsid w:val="564E1B99"/>
    <w:rsid w:val="566E5D97"/>
    <w:rsid w:val="570B7A8A"/>
    <w:rsid w:val="57120E18"/>
    <w:rsid w:val="575136EE"/>
    <w:rsid w:val="586B6A32"/>
    <w:rsid w:val="58741273"/>
    <w:rsid w:val="58773629"/>
    <w:rsid w:val="58EF1411"/>
    <w:rsid w:val="59266DFD"/>
    <w:rsid w:val="5A486121"/>
    <w:rsid w:val="5A7A7400"/>
    <w:rsid w:val="5AC95C92"/>
    <w:rsid w:val="5B294982"/>
    <w:rsid w:val="5B8F2A37"/>
    <w:rsid w:val="5BB97AB4"/>
    <w:rsid w:val="5C0365D2"/>
    <w:rsid w:val="5C043425"/>
    <w:rsid w:val="5C0F1DCA"/>
    <w:rsid w:val="5C221AFD"/>
    <w:rsid w:val="5C9D26B4"/>
    <w:rsid w:val="5CA16EC6"/>
    <w:rsid w:val="5CD01559"/>
    <w:rsid w:val="5DC866D4"/>
    <w:rsid w:val="5E0019CA"/>
    <w:rsid w:val="5E4F541A"/>
    <w:rsid w:val="5F090328"/>
    <w:rsid w:val="5F0D0843"/>
    <w:rsid w:val="5F1C2834"/>
    <w:rsid w:val="5F3758C0"/>
    <w:rsid w:val="5F903222"/>
    <w:rsid w:val="5FE570CA"/>
    <w:rsid w:val="60C018E5"/>
    <w:rsid w:val="60D31618"/>
    <w:rsid w:val="60DB04CD"/>
    <w:rsid w:val="60EE0200"/>
    <w:rsid w:val="60F65306"/>
    <w:rsid w:val="610F0176"/>
    <w:rsid w:val="615E35D8"/>
    <w:rsid w:val="616A37A7"/>
    <w:rsid w:val="61EB473F"/>
    <w:rsid w:val="6256605D"/>
    <w:rsid w:val="625D388F"/>
    <w:rsid w:val="62756C22"/>
    <w:rsid w:val="62863C56"/>
    <w:rsid w:val="62D358FF"/>
    <w:rsid w:val="62DF24F6"/>
    <w:rsid w:val="631321A0"/>
    <w:rsid w:val="63715118"/>
    <w:rsid w:val="63883A80"/>
    <w:rsid w:val="63C023D9"/>
    <w:rsid w:val="64063AB3"/>
    <w:rsid w:val="640E2967"/>
    <w:rsid w:val="64CF20F6"/>
    <w:rsid w:val="64F61D79"/>
    <w:rsid w:val="65912BBA"/>
    <w:rsid w:val="65921AA2"/>
    <w:rsid w:val="65E83E17"/>
    <w:rsid w:val="667541E6"/>
    <w:rsid w:val="67114C48"/>
    <w:rsid w:val="675863D3"/>
    <w:rsid w:val="678F3DBF"/>
    <w:rsid w:val="682C77D6"/>
    <w:rsid w:val="6844104D"/>
    <w:rsid w:val="68817BAC"/>
    <w:rsid w:val="68F465CF"/>
    <w:rsid w:val="692549DB"/>
    <w:rsid w:val="6A274783"/>
    <w:rsid w:val="6A49294B"/>
    <w:rsid w:val="6A576175"/>
    <w:rsid w:val="6A7D43A3"/>
    <w:rsid w:val="6A9260A0"/>
    <w:rsid w:val="6AFB3C45"/>
    <w:rsid w:val="6B3D425E"/>
    <w:rsid w:val="6B7E6624"/>
    <w:rsid w:val="6B8C2AEF"/>
    <w:rsid w:val="6C4E5FF7"/>
    <w:rsid w:val="6CA83959"/>
    <w:rsid w:val="6CBF6EF4"/>
    <w:rsid w:val="6CDB12E4"/>
    <w:rsid w:val="6D0E5786"/>
    <w:rsid w:val="6D486EEA"/>
    <w:rsid w:val="6DD32C57"/>
    <w:rsid w:val="6E4C6F55"/>
    <w:rsid w:val="6E9A3775"/>
    <w:rsid w:val="6EBC7B8F"/>
    <w:rsid w:val="6EDC1FE0"/>
    <w:rsid w:val="6F6A3147"/>
    <w:rsid w:val="6FD42CB7"/>
    <w:rsid w:val="70585696"/>
    <w:rsid w:val="70787AE6"/>
    <w:rsid w:val="70EA3F3C"/>
    <w:rsid w:val="711517D9"/>
    <w:rsid w:val="71B92164"/>
    <w:rsid w:val="72A76461"/>
    <w:rsid w:val="74116287"/>
    <w:rsid w:val="742F2BB2"/>
    <w:rsid w:val="74703341"/>
    <w:rsid w:val="755E374E"/>
    <w:rsid w:val="75C94940"/>
    <w:rsid w:val="75FB0F9D"/>
    <w:rsid w:val="76140B9F"/>
    <w:rsid w:val="768E565E"/>
    <w:rsid w:val="76BB072D"/>
    <w:rsid w:val="76EB5AE3"/>
    <w:rsid w:val="774249AA"/>
    <w:rsid w:val="78770AF8"/>
    <w:rsid w:val="78F9553C"/>
    <w:rsid w:val="78FA6720"/>
    <w:rsid w:val="798017B9"/>
    <w:rsid w:val="7AE75F94"/>
    <w:rsid w:val="7AEF309B"/>
    <w:rsid w:val="7C296138"/>
    <w:rsid w:val="7C80044E"/>
    <w:rsid w:val="7CCD740C"/>
    <w:rsid w:val="7D4A280A"/>
    <w:rsid w:val="7DA5047C"/>
    <w:rsid w:val="7DCA4D4B"/>
    <w:rsid w:val="7DF82266"/>
    <w:rsid w:val="7E374B3D"/>
    <w:rsid w:val="7E837D82"/>
    <w:rsid w:val="7E9C7095"/>
    <w:rsid w:val="7F144E7E"/>
    <w:rsid w:val="7F9D4E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1"/>
    <w:pPr>
      <w:ind w:right="276"/>
      <w:jc w:val="center"/>
      <w:outlineLvl w:val="1"/>
    </w:pPr>
    <w:rPr>
      <w:rFonts w:ascii="宋体" w:hAnsi="宋体" w:eastAsia="宋体" w:cs="宋体"/>
      <w:b/>
      <w:bCs/>
      <w:sz w:val="28"/>
      <w:szCs w:val="28"/>
      <w:lang w:val="zh-CN" w:bidi="zh-CN"/>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Body Text"/>
    <w:basedOn w:val="1"/>
    <w:next w:val="1"/>
    <w:qFormat/>
    <w:uiPriority w:val="1"/>
    <w:rPr>
      <w:rFonts w:ascii="宋体" w:hAnsi="宋体" w:eastAsia="宋体" w:cs="宋体"/>
      <w:szCs w:val="21"/>
      <w:lang w:val="zh-CN" w:bidi="zh-CN"/>
    </w:rPr>
  </w:style>
  <w:style w:type="paragraph" w:styleId="4">
    <w:name w:val="Body Text Indent"/>
    <w:basedOn w:val="1"/>
    <w:qFormat/>
    <w:uiPriority w:val="0"/>
    <w:pPr>
      <w:ind w:firstLine="585"/>
    </w:pPr>
    <w:rPr>
      <w:rFonts w:ascii="仿宋_GB2312" w:eastAsia="仿宋_GB2312"/>
      <w:sz w:val="32"/>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Body Text First Indent"/>
    <w:basedOn w:val="3"/>
    <w:qFormat/>
    <w:uiPriority w:val="0"/>
    <w:pPr>
      <w:spacing w:line="360" w:lineRule="auto"/>
      <w:ind w:firstLine="425"/>
    </w:pPr>
    <w:rPr>
      <w:sz w:val="24"/>
    </w:rPr>
  </w:style>
  <w:style w:type="paragraph" w:styleId="8">
    <w:name w:val="Body Text First Indent 2"/>
    <w:basedOn w:val="4"/>
    <w:next w:val="7"/>
    <w:qFormat/>
    <w:uiPriority w:val="0"/>
    <w:pPr>
      <w:ind w:firstLine="420"/>
    </w:pPr>
    <w:rPr>
      <w:rFonts w:ascii="Times New Roman" w:eastAsia="宋体"/>
    </w:rPr>
  </w:style>
  <w:style w:type="table" w:styleId="10">
    <w:name w:val="Table Grid"/>
    <w:basedOn w:val="9"/>
    <w:qFormat/>
    <w:uiPriority w:val="59"/>
    <w:rPr>
      <w:rFonts w:ascii="Calibri" w:hAnsi="Calibri" w:cs="Calibri"/>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customStyle="1" w:styleId="12">
    <w:name w:val="WPSOffice手动目录 1"/>
    <w:qFormat/>
    <w:uiPriority w:val="0"/>
    <w:rPr>
      <w:rFonts w:ascii="Times New Roman" w:hAnsi="Times New Roman" w:eastAsia="宋体" w:cs="Times New Roman"/>
      <w:lang w:val="en-US" w:eastAsia="zh-CN" w:bidi="ar-SA"/>
    </w:rPr>
  </w:style>
  <w:style w:type="paragraph" w:customStyle="1" w:styleId="13">
    <w:name w:val="WPSOffice手动目录 2"/>
    <w:qFormat/>
    <w:uiPriority w:val="0"/>
    <w:pPr>
      <w:ind w:left="200" w:leftChars="200"/>
    </w:pPr>
    <w:rPr>
      <w:rFonts w:ascii="Calibri" w:hAnsi="Calibri" w:eastAsia="宋体" w:cs="黑体"/>
      <w:lang w:val="en-US" w:eastAsia="zh-CN" w:bidi="ar-SA"/>
    </w:rPr>
  </w:style>
  <w:style w:type="character" w:customStyle="1" w:styleId="14">
    <w:name w:val="font21"/>
    <w:basedOn w:val="11"/>
    <w:qFormat/>
    <w:uiPriority w:val="0"/>
    <w:rPr>
      <w:rFonts w:hint="eastAsia" w:ascii="宋体" w:hAnsi="宋体" w:eastAsia="宋体" w:cs="宋体"/>
      <w:b/>
      <w:bCs/>
      <w:color w:val="000000"/>
      <w:sz w:val="24"/>
      <w:szCs w:val="24"/>
      <w:u w:val="none"/>
    </w:rPr>
  </w:style>
  <w:style w:type="character" w:customStyle="1" w:styleId="15">
    <w:name w:val="font41"/>
    <w:basedOn w:val="11"/>
    <w:qFormat/>
    <w:uiPriority w:val="0"/>
    <w:rPr>
      <w:rFonts w:hint="eastAsia" w:ascii="仿宋" w:hAnsi="仿宋" w:eastAsia="仿宋" w:cs="仿宋"/>
      <w:color w:val="FF0000"/>
      <w:sz w:val="20"/>
      <w:szCs w:val="20"/>
      <w:u w:val="none"/>
    </w:rPr>
  </w:style>
  <w:style w:type="character" w:customStyle="1" w:styleId="16">
    <w:name w:val="font51"/>
    <w:basedOn w:val="11"/>
    <w:qFormat/>
    <w:uiPriority w:val="0"/>
    <w:rPr>
      <w:rFonts w:hint="eastAsia" w:ascii="仿宋" w:hAnsi="仿宋" w:eastAsia="仿宋" w:cs="仿宋"/>
      <w:color w:val="000000"/>
      <w:sz w:val="20"/>
      <w:szCs w:val="20"/>
      <w:u w:val="none"/>
    </w:rPr>
  </w:style>
  <w:style w:type="character" w:customStyle="1" w:styleId="17">
    <w:name w:val="font11"/>
    <w:basedOn w:val="11"/>
    <w:qFormat/>
    <w:uiPriority w:val="0"/>
    <w:rPr>
      <w:rFonts w:hint="eastAsia" w:ascii="仿宋" w:hAnsi="仿宋" w:eastAsia="仿宋" w:cs="仿宋"/>
      <w:color w:val="000000"/>
      <w:sz w:val="22"/>
      <w:szCs w:val="22"/>
      <w:u w:val="none"/>
    </w:rPr>
  </w:style>
  <w:style w:type="character" w:customStyle="1" w:styleId="18">
    <w:name w:val="font31"/>
    <w:basedOn w:val="11"/>
    <w:qFormat/>
    <w:uiPriority w:val="0"/>
    <w:rPr>
      <w:rFonts w:hint="eastAsia" w:ascii="仿宋" w:hAnsi="仿宋" w:eastAsia="仿宋" w:cs="仿宋"/>
      <w:color w:val="000000"/>
      <w:sz w:val="20"/>
      <w:szCs w:val="20"/>
      <w:u w:val="none"/>
    </w:rPr>
  </w:style>
  <w:style w:type="character" w:customStyle="1" w:styleId="19">
    <w:name w:val="font61"/>
    <w:basedOn w:val="11"/>
    <w:qFormat/>
    <w:uiPriority w:val="0"/>
    <w:rPr>
      <w:rFonts w:hint="eastAsia" w:ascii="宋体" w:hAnsi="宋体" w:eastAsia="宋体" w:cs="宋体"/>
      <w:color w:val="000000"/>
      <w:sz w:val="22"/>
      <w:szCs w:val="22"/>
      <w:u w:val="none"/>
    </w:rPr>
  </w:style>
  <w:style w:type="character" w:customStyle="1" w:styleId="20">
    <w:name w:val="font71"/>
    <w:basedOn w:val="11"/>
    <w:qFormat/>
    <w:uiPriority w:val="0"/>
    <w:rPr>
      <w:rFonts w:hint="eastAsia" w:ascii="仿宋_GB2312" w:eastAsia="仿宋_GB2312" w:cs="仿宋_GB2312"/>
      <w:color w:val="FF0000"/>
      <w:sz w:val="22"/>
      <w:szCs w:val="22"/>
      <w:u w:val="none"/>
    </w:rPr>
  </w:style>
  <w:style w:type="paragraph" w:styleId="21">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2377</Words>
  <Characters>2428</Characters>
  <Lines>211</Lines>
  <Paragraphs>320</Paragraphs>
  <TotalTime>10</TotalTime>
  <ScaleCrop>false</ScaleCrop>
  <LinksUpToDate>false</LinksUpToDate>
  <CharactersWithSpaces>2790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2022-07-30T02:34:00Z</dcterms:created>
  <dc:creator>zqh</dc:creator>
  <cp:lastModifiedBy>yue****@****ssdf.com</cp:lastModifiedBy>
  <dcterms:modified xsi:type="dcterms:W3CDTF">2026-05-09T06:06:43Z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C447419D4AE84DA3B945D960BE576B99_13</vt:lpwstr>
  </property>
  <property fmtid="{D5CDD505-2E9C-101B-9397-08002B2CF9AE}" pid="4" name="KSOTemplateDocerSaveRecord">
    <vt:lpwstr>eyJoZGlkIjoiMjNiMzc5MzZlMjgyMjRhNzlmODUwMGM2MzQxYmZiNDEiLCJ1c2VySWQiOiIxNzkyMDcyNDc5In0=</vt:lpwstr>
  </property>
</Properties>
</file>