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3F81" w14:textId="77777777" w:rsidR="00D8580E" w:rsidRPr="009E37B2" w:rsidRDefault="00D8580E" w:rsidP="00D8580E">
      <w:pPr>
        <w:autoSpaceDE w:val="0"/>
        <w:autoSpaceDN w:val="0"/>
        <w:adjustRightInd w:val="0"/>
        <w:spacing w:beforeLines="50" w:before="156" w:afterLines="50" w:after="156" w:line="400" w:lineRule="exact"/>
        <w:jc w:val="left"/>
        <w:rPr>
          <w:rFonts w:ascii="宋体" w:eastAsia="宋体" w:hAnsi="宋体" w:cs="宋体"/>
          <w:b/>
          <w:sz w:val="32"/>
          <w:szCs w:val="32"/>
          <w:lang w:bidi="ar"/>
        </w:rPr>
      </w:pPr>
      <w:r w:rsidRPr="009E37B2">
        <w:rPr>
          <w:rFonts w:ascii="宋体" w:eastAsia="宋体" w:hAnsi="宋体" w:cs="宋体"/>
          <w:b/>
          <w:sz w:val="32"/>
          <w:szCs w:val="32"/>
          <w:lang w:bidi="ar"/>
        </w:rPr>
        <w:t>附件2</w:t>
      </w:r>
    </w:p>
    <w:p w14:paraId="31FF2124" w14:textId="77777777" w:rsidR="00D8580E" w:rsidRDefault="00D8580E" w:rsidP="00D8580E">
      <w:pPr>
        <w:autoSpaceDE w:val="0"/>
        <w:autoSpaceDN w:val="0"/>
        <w:adjustRightInd w:val="0"/>
        <w:spacing w:beforeLines="50" w:before="156" w:afterLines="50" w:after="156" w:line="400" w:lineRule="exact"/>
        <w:jc w:val="left"/>
        <w:rPr>
          <w:rFonts w:ascii="华文楷体" w:eastAsia="华文楷体" w:hAnsi="华文楷体" w:cs="宋体"/>
          <w:b/>
          <w:sz w:val="28"/>
          <w:szCs w:val="28"/>
          <w:lang w:bidi="ar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1276"/>
        <w:gridCol w:w="1275"/>
        <w:gridCol w:w="851"/>
        <w:gridCol w:w="2268"/>
      </w:tblGrid>
      <w:tr w:rsidR="00D8580E" w:rsidRPr="002505B2" w14:paraId="5D208CAD" w14:textId="77777777" w:rsidTr="00C80A64">
        <w:trPr>
          <w:trHeight w:val="555"/>
          <w:jc w:val="center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1D6C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0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织物清洗项目清单</w:t>
            </w:r>
          </w:p>
        </w:tc>
      </w:tr>
      <w:tr w:rsidR="00D8580E" w:rsidRPr="002505B2" w14:paraId="27D3C306" w14:textId="77777777" w:rsidTr="00C80A64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DE3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0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CAA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0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F5E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0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西安预估量/年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A2A4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0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北京预估量/年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5368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0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太原预估量/年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90ED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AD42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8580E" w:rsidRPr="002505B2" w14:paraId="231185CB" w14:textId="77777777" w:rsidTr="00C80A64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560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2F56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坐垫套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B736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493D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92F6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AD21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8296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8580E" w:rsidRPr="002505B2" w14:paraId="01C1EDD7" w14:textId="77777777" w:rsidTr="00C80A64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34B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E714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靠背套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B439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ACE6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C441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6BD24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D5F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EB84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8580E" w:rsidRPr="002505B2" w14:paraId="7B7B6F2D" w14:textId="77777777" w:rsidTr="00C80A64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FE24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4EE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书报兜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B42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E563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D4D1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2534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D5F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F61C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8580E" w:rsidRPr="002505B2" w14:paraId="7C44A883" w14:textId="77777777" w:rsidTr="00C80A64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DD7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AC3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头枕套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2386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867F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A688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7491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D5F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AB41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8580E" w:rsidRPr="002505B2" w14:paraId="1E6EAFF7" w14:textId="77777777" w:rsidTr="00C80A64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9DD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8249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脚垫套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263A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54A3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DBB1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CD0B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D5F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2499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8580E" w:rsidRPr="002505B2" w14:paraId="484B50A0" w14:textId="77777777" w:rsidTr="00C80A64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5AEB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817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隔帘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2F1A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F3DA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D253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BC13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D5F8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23E7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8580E" w:rsidRPr="002505B2" w14:paraId="69EF1D57" w14:textId="77777777" w:rsidTr="00C80A64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FC6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3A4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器材包组包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BAEE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1C26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8F8E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2BCE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2EB" w14:textId="77777777" w:rsidR="00D8580E" w:rsidRPr="002505B2" w:rsidRDefault="00D8580E" w:rsidP="00C80A6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将干洗后的织物，按照海航技术提供的件号清单进行装箱，组包信息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见</w:t>
            </w: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附件3</w:t>
            </w:r>
            <w:r w:rsidRPr="002505B2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装箱标准。</w:t>
            </w:r>
          </w:p>
        </w:tc>
      </w:tr>
      <w:tr w:rsidR="00D8580E" w:rsidRPr="002505B2" w14:paraId="0815E9CB" w14:textId="77777777" w:rsidTr="00C80A64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912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1AF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AOG清洗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DE9D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1749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14E0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A88C" w14:textId="77777777" w:rsidR="00D8580E" w:rsidRPr="002505B2" w:rsidRDefault="00D8580E" w:rsidP="00C80A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E29" w14:textId="77777777" w:rsidR="00D8580E" w:rsidRPr="002505B2" w:rsidRDefault="00D8580E" w:rsidP="00C80A6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505B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紧急清洗，临时到机场附近地点取件，当晚加急干洗，第二天6点前送回。</w:t>
            </w:r>
          </w:p>
        </w:tc>
      </w:tr>
    </w:tbl>
    <w:p w14:paraId="1877E46A" w14:textId="4BB6BDA1" w:rsidR="008D1E61" w:rsidRDefault="00D8580E">
      <w:r>
        <w:rPr>
          <w:rFonts w:ascii="仿宋" w:eastAsia="仿宋" w:hAnsi="仿宋" w:cs="宋体" w:hint="eastAsia"/>
          <w:b/>
          <w:sz w:val="32"/>
          <w:szCs w:val="32"/>
          <w:lang w:bidi="ar"/>
        </w:rPr>
        <w:t>说明</w:t>
      </w:r>
      <w:r w:rsidRPr="002505B2">
        <w:rPr>
          <w:rFonts w:ascii="仿宋" w:eastAsia="仿宋" w:hAnsi="仿宋" w:cs="宋体" w:hint="eastAsia"/>
          <w:b/>
          <w:sz w:val="32"/>
          <w:szCs w:val="32"/>
          <w:lang w:bidi="ar"/>
        </w:rPr>
        <w:t>：</w:t>
      </w:r>
      <w:r w:rsidRPr="002505B2">
        <w:rPr>
          <w:rFonts w:ascii="仿宋" w:eastAsia="仿宋" w:hAnsi="仿宋" w:cs="宋体" w:hint="eastAsia"/>
          <w:bCs/>
          <w:sz w:val="32"/>
          <w:szCs w:val="32"/>
          <w:lang w:bidi="ar"/>
        </w:rPr>
        <w:t>本项目选取太原、北京、西安三地</w:t>
      </w:r>
      <w:r>
        <w:rPr>
          <w:rFonts w:ascii="仿宋" w:eastAsia="仿宋" w:hAnsi="仿宋" w:cs="宋体" w:hint="eastAsia"/>
          <w:bCs/>
          <w:sz w:val="32"/>
          <w:szCs w:val="32"/>
          <w:lang w:bidi="ar"/>
        </w:rPr>
        <w:t>有合作意向且满足资质要求的供应商</w:t>
      </w:r>
      <w:r w:rsidRPr="002505B2">
        <w:rPr>
          <w:rFonts w:ascii="仿宋" w:eastAsia="仿宋" w:hAnsi="仿宋" w:cs="宋体" w:hint="eastAsia"/>
          <w:bCs/>
          <w:sz w:val="32"/>
          <w:szCs w:val="32"/>
          <w:lang w:bidi="ar"/>
        </w:rPr>
        <w:t>，</w:t>
      </w:r>
      <w:r>
        <w:rPr>
          <w:rFonts w:ascii="仿宋" w:eastAsia="仿宋" w:hAnsi="仿宋" w:cs="宋体" w:hint="eastAsia"/>
          <w:bCs/>
          <w:sz w:val="32"/>
          <w:szCs w:val="32"/>
          <w:lang w:bidi="ar"/>
        </w:rPr>
        <w:t>供应商可根据自身能力同时承接三个地区的业务，也可以分属地承接。</w:t>
      </w:r>
    </w:p>
    <w:sectPr w:rsidR="008D1E61" w:rsidSect="00A8379E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5198" w14:textId="77777777" w:rsidR="00956697" w:rsidRDefault="00956697" w:rsidP="00D8580E">
      <w:r>
        <w:separator/>
      </w:r>
    </w:p>
  </w:endnote>
  <w:endnote w:type="continuationSeparator" w:id="0">
    <w:p w14:paraId="76666666" w14:textId="77777777" w:rsidR="00956697" w:rsidRDefault="00956697" w:rsidP="00D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4611" w14:textId="77777777" w:rsidR="00956697" w:rsidRDefault="00956697" w:rsidP="00D8580E">
      <w:r>
        <w:separator/>
      </w:r>
    </w:p>
  </w:footnote>
  <w:footnote w:type="continuationSeparator" w:id="0">
    <w:p w14:paraId="2E0D48AD" w14:textId="77777777" w:rsidR="00956697" w:rsidRDefault="00956697" w:rsidP="00D8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56"/>
    <w:rsid w:val="00810A56"/>
    <w:rsid w:val="008D1E61"/>
    <w:rsid w:val="00956697"/>
    <w:rsid w:val="00A8379E"/>
    <w:rsid w:val="00D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59BC3"/>
  <w15:chartTrackingRefBased/>
  <w15:docId w15:val="{B48B5BDB-593A-4FD6-B472-7D69E8DF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8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IQOO</dc:creator>
  <cp:keywords/>
  <dc:description/>
  <cp:lastModifiedBy>IQOO</cp:lastModifiedBy>
  <cp:revision>2</cp:revision>
  <dcterms:created xsi:type="dcterms:W3CDTF">2023-05-24T09:15:00Z</dcterms:created>
  <dcterms:modified xsi:type="dcterms:W3CDTF">2023-05-24T09:15:00Z</dcterms:modified>
</cp:coreProperties>
</file>