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DEEA" w14:textId="44966C7E" w:rsidR="00743E05" w:rsidRPr="00E57F62" w:rsidRDefault="00743E05" w:rsidP="00743E05">
      <w:pPr>
        <w:pStyle w:val="1"/>
        <w:jc w:val="center"/>
        <w:rPr>
          <w:rFonts w:ascii="Arial" w:hAnsi="Arial" w:cs="Arial"/>
        </w:rPr>
      </w:pPr>
      <w:r w:rsidRPr="00E57F62">
        <w:rPr>
          <w:rFonts w:ascii="Arial" w:hAnsi="Arial" w:cs="Arial"/>
        </w:rPr>
        <w:t>海航技术国外采购机组氧气面罩全自动</w:t>
      </w:r>
      <w:r w:rsidR="000020E6" w:rsidRPr="00E57F62">
        <w:rPr>
          <w:rFonts w:ascii="Arial" w:hAnsi="Arial" w:cs="Arial"/>
        </w:rPr>
        <w:t>综合</w:t>
      </w:r>
      <w:r w:rsidRPr="00E57F62">
        <w:rPr>
          <w:rFonts w:ascii="Arial" w:hAnsi="Arial" w:cs="Arial"/>
        </w:rPr>
        <w:t>测试台项目技术要求</w:t>
      </w:r>
    </w:p>
    <w:p w14:paraId="4DA6CA6B" w14:textId="1EE95DEB" w:rsidR="00743E05" w:rsidRPr="00E57F62" w:rsidRDefault="00410135" w:rsidP="004F0A4A">
      <w:pPr>
        <w:jc w:val="center"/>
        <w:rPr>
          <w:rFonts w:ascii="Arial" w:hAnsi="Arial" w:cs="Arial"/>
          <w:b/>
          <w:bCs/>
          <w:kern w:val="44"/>
          <w:sz w:val="44"/>
          <w:szCs w:val="44"/>
        </w:rPr>
      </w:pPr>
      <w:r>
        <w:rPr>
          <w:rFonts w:ascii="Arial" w:hAnsi="Arial" w:cs="Arial" w:hint="eastAsia"/>
          <w:b/>
          <w:bCs/>
          <w:kern w:val="44"/>
          <w:sz w:val="44"/>
          <w:szCs w:val="44"/>
        </w:rPr>
        <w:t xml:space="preserve">HNA Technic Procurement </w:t>
      </w:r>
      <w:r w:rsidR="000020E6" w:rsidRPr="00E57F62">
        <w:rPr>
          <w:rFonts w:ascii="Arial" w:hAnsi="Arial" w:cs="Arial"/>
          <w:b/>
          <w:bCs/>
          <w:kern w:val="44"/>
          <w:sz w:val="44"/>
          <w:szCs w:val="44"/>
        </w:rPr>
        <w:t>Crew Oxygen Mask Automatic Integrated Test Bench</w:t>
      </w:r>
      <w:r w:rsidR="004F0A4A" w:rsidRPr="00E57F62">
        <w:rPr>
          <w:rFonts w:ascii="Arial" w:hAnsi="Arial" w:cs="Arial"/>
          <w:b/>
          <w:bCs/>
          <w:kern w:val="44"/>
          <w:sz w:val="44"/>
          <w:szCs w:val="44"/>
        </w:rPr>
        <w:t xml:space="preserve"> </w:t>
      </w:r>
      <w:r>
        <w:rPr>
          <w:rFonts w:ascii="Arial" w:hAnsi="Arial" w:cs="Arial" w:hint="eastAsia"/>
          <w:b/>
          <w:bCs/>
          <w:kern w:val="44"/>
          <w:sz w:val="44"/>
          <w:szCs w:val="44"/>
        </w:rPr>
        <w:t>Project</w:t>
      </w:r>
      <w:r w:rsidR="00743E05" w:rsidRPr="00E57F62">
        <w:rPr>
          <w:rFonts w:ascii="Arial" w:hAnsi="Arial" w:cs="Arial"/>
          <w:b/>
          <w:bCs/>
          <w:kern w:val="44"/>
          <w:sz w:val="44"/>
          <w:szCs w:val="44"/>
        </w:rPr>
        <w:t xml:space="preserve"> and Technical Requirement</w:t>
      </w:r>
    </w:p>
    <w:p w14:paraId="243F2903" w14:textId="70191CAF"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w:t>
      </w:r>
      <w:r w:rsidRPr="00E57F62">
        <w:rPr>
          <w:rFonts w:ascii="Arial" w:eastAsia="仿宋" w:hAnsi="Arial" w:cs="Arial"/>
          <w:sz w:val="24"/>
          <w:szCs w:val="24"/>
        </w:rPr>
        <w:t>、投标方提供的设备需满足</w:t>
      </w:r>
      <w:r w:rsidRPr="00E57F62">
        <w:rPr>
          <w:rFonts w:ascii="Arial" w:eastAsia="仿宋" w:hAnsi="Arial" w:cs="Arial"/>
          <w:sz w:val="24"/>
          <w:szCs w:val="24"/>
        </w:rPr>
        <w:t>MC</w:t>
      </w:r>
      <w:r w:rsidRPr="00E57F62">
        <w:rPr>
          <w:rFonts w:ascii="Arial" w:eastAsia="仿宋" w:hAnsi="Arial" w:cs="Arial"/>
          <w:sz w:val="24"/>
          <w:szCs w:val="24"/>
        </w:rPr>
        <w:t>、</w:t>
      </w:r>
      <w:r w:rsidRPr="00E57F62">
        <w:rPr>
          <w:rFonts w:ascii="Arial" w:eastAsia="仿宋" w:hAnsi="Arial" w:cs="Arial"/>
          <w:sz w:val="24"/>
          <w:szCs w:val="24"/>
        </w:rPr>
        <w:t>MF</w:t>
      </w:r>
      <w:r w:rsidRPr="00E57F62">
        <w:rPr>
          <w:rFonts w:ascii="Arial" w:eastAsia="仿宋" w:hAnsi="Arial" w:cs="Arial"/>
          <w:sz w:val="24"/>
          <w:szCs w:val="24"/>
        </w:rPr>
        <w:t>系列机组氧气面罩、氧气调节器、机组氧气面罩储存盒相关</w:t>
      </w:r>
      <w:r w:rsidRPr="00E57F62">
        <w:rPr>
          <w:rFonts w:ascii="Arial" w:eastAsia="仿宋" w:hAnsi="Arial" w:cs="Arial"/>
          <w:sz w:val="24"/>
          <w:szCs w:val="24"/>
        </w:rPr>
        <w:t>CMM</w:t>
      </w:r>
      <w:r w:rsidRPr="00E57F62">
        <w:rPr>
          <w:rFonts w:ascii="Arial" w:eastAsia="仿宋" w:hAnsi="Arial" w:cs="Arial"/>
          <w:sz w:val="24"/>
          <w:szCs w:val="24"/>
        </w:rPr>
        <w:t>手册提及的所有测试要求，相关</w:t>
      </w:r>
      <w:r w:rsidRPr="00E57F62">
        <w:rPr>
          <w:rFonts w:ascii="Arial" w:eastAsia="仿宋" w:hAnsi="Arial" w:cs="Arial"/>
          <w:sz w:val="24"/>
          <w:szCs w:val="24"/>
        </w:rPr>
        <w:t>CMM</w:t>
      </w:r>
      <w:r w:rsidRPr="00E57F62">
        <w:rPr>
          <w:rFonts w:ascii="Arial" w:eastAsia="仿宋" w:hAnsi="Arial" w:cs="Arial"/>
          <w:sz w:val="24"/>
          <w:szCs w:val="24"/>
        </w:rPr>
        <w:t>手册见下表。</w:t>
      </w:r>
    </w:p>
    <w:p w14:paraId="30537344" w14:textId="46CEF9F9" w:rsidR="008527A3" w:rsidRPr="00E57F62" w:rsidRDefault="008527A3"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equipment provided by the bidder shall meet all test requirements mentioned in the CMM manuals related to MC and MF series crew oxygen masks, oxygen regulators and mask Stowage. The relevant CMM manuals are shown in the table below.</w:t>
      </w:r>
    </w:p>
    <w:tbl>
      <w:tblPr>
        <w:tblStyle w:val="ad"/>
        <w:tblW w:w="0" w:type="auto"/>
        <w:jc w:val="center"/>
        <w:tblLook w:val="04A0" w:firstRow="1" w:lastRow="0" w:firstColumn="1" w:lastColumn="0" w:noHBand="0" w:noVBand="1"/>
      </w:tblPr>
      <w:tblGrid>
        <w:gridCol w:w="711"/>
        <w:gridCol w:w="1492"/>
        <w:gridCol w:w="3166"/>
        <w:gridCol w:w="877"/>
        <w:gridCol w:w="2814"/>
      </w:tblGrid>
      <w:tr w:rsidR="00743E05" w:rsidRPr="00E57F62" w14:paraId="6B416611" w14:textId="77777777" w:rsidTr="004F0A4A">
        <w:trPr>
          <w:jc w:val="center"/>
        </w:trPr>
        <w:tc>
          <w:tcPr>
            <w:tcW w:w="718" w:type="dxa"/>
          </w:tcPr>
          <w:p w14:paraId="2FAE9379"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项次</w:t>
            </w:r>
          </w:p>
          <w:p w14:paraId="26151083" w14:textId="61041964"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Item</w:t>
            </w:r>
          </w:p>
        </w:tc>
        <w:tc>
          <w:tcPr>
            <w:tcW w:w="1559" w:type="dxa"/>
          </w:tcPr>
          <w:p w14:paraId="1A129375"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CMM</w:t>
            </w:r>
            <w:r w:rsidRPr="00E57F62">
              <w:rPr>
                <w:rFonts w:ascii="Arial" w:eastAsia="仿宋" w:hAnsi="Arial" w:cs="Arial"/>
                <w:b/>
                <w:bCs/>
                <w:sz w:val="22"/>
              </w:rPr>
              <w:t>手册号</w:t>
            </w:r>
          </w:p>
          <w:p w14:paraId="112742D1" w14:textId="471A4026"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CMM number</w:t>
            </w:r>
          </w:p>
        </w:tc>
        <w:tc>
          <w:tcPr>
            <w:tcW w:w="3402" w:type="dxa"/>
          </w:tcPr>
          <w:p w14:paraId="51EBDF60"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部件名称</w:t>
            </w:r>
          </w:p>
          <w:p w14:paraId="2A3AFB82" w14:textId="66F6D561"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Component Name</w:t>
            </w:r>
          </w:p>
        </w:tc>
        <w:tc>
          <w:tcPr>
            <w:tcW w:w="709" w:type="dxa"/>
          </w:tcPr>
          <w:p w14:paraId="33CF6AD1"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OEM</w:t>
            </w:r>
          </w:p>
        </w:tc>
        <w:tc>
          <w:tcPr>
            <w:tcW w:w="3040" w:type="dxa"/>
          </w:tcPr>
          <w:p w14:paraId="6B4ACF8F"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备注</w:t>
            </w:r>
          </w:p>
          <w:p w14:paraId="37419D6E" w14:textId="209FF4E6"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Note</w:t>
            </w:r>
          </w:p>
        </w:tc>
      </w:tr>
      <w:tr w:rsidR="00743E05" w:rsidRPr="00E57F62" w14:paraId="083D607E" w14:textId="77777777" w:rsidTr="004F0A4A">
        <w:trPr>
          <w:jc w:val="center"/>
        </w:trPr>
        <w:tc>
          <w:tcPr>
            <w:tcW w:w="718" w:type="dxa"/>
          </w:tcPr>
          <w:p w14:paraId="46F5839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1</w:t>
            </w:r>
          </w:p>
        </w:tc>
        <w:tc>
          <w:tcPr>
            <w:tcW w:w="1559" w:type="dxa"/>
          </w:tcPr>
          <w:p w14:paraId="53C6744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35-13-63</w:t>
            </w:r>
          </w:p>
        </w:tc>
        <w:tc>
          <w:tcPr>
            <w:tcW w:w="3402" w:type="dxa"/>
          </w:tcPr>
          <w:p w14:paraId="20703BF8" w14:textId="1A52D7D3" w:rsidR="00743E05" w:rsidRPr="00E57F62" w:rsidRDefault="0073039F" w:rsidP="00F816DB">
            <w:pPr>
              <w:jc w:val="center"/>
              <w:rPr>
                <w:rFonts w:ascii="Arial" w:eastAsia="仿宋" w:hAnsi="Arial" w:cs="Arial"/>
                <w:sz w:val="22"/>
              </w:rPr>
            </w:pPr>
            <w:r w:rsidRPr="00E57F62">
              <w:rPr>
                <w:rFonts w:ascii="Arial" w:eastAsia="仿宋" w:hAnsi="Arial" w:cs="Arial"/>
                <w:sz w:val="22"/>
              </w:rPr>
              <w:t>可调节式</w:t>
            </w:r>
            <w:r w:rsidR="00743E05" w:rsidRPr="00E57F62">
              <w:rPr>
                <w:rFonts w:ascii="Arial" w:eastAsia="仿宋" w:hAnsi="Arial" w:cs="Arial"/>
                <w:sz w:val="22"/>
              </w:rPr>
              <w:t>机组氧气面罩</w:t>
            </w:r>
          </w:p>
          <w:p w14:paraId="7F688124" w14:textId="75A38492" w:rsidR="0073039F" w:rsidRPr="00E57F62" w:rsidRDefault="0073039F" w:rsidP="00F816DB">
            <w:pPr>
              <w:jc w:val="center"/>
              <w:rPr>
                <w:rFonts w:ascii="Arial" w:eastAsia="仿宋" w:hAnsi="Arial" w:cs="Arial"/>
                <w:sz w:val="22"/>
              </w:rPr>
            </w:pPr>
            <w:r w:rsidRPr="00E57F62">
              <w:rPr>
                <w:rFonts w:ascii="Arial" w:eastAsia="仿宋" w:hAnsi="Arial" w:cs="Arial"/>
                <w:sz w:val="22"/>
              </w:rPr>
              <w:t>Crew Oxygen Mask-Regulator</w:t>
            </w:r>
          </w:p>
        </w:tc>
        <w:tc>
          <w:tcPr>
            <w:tcW w:w="709" w:type="dxa"/>
          </w:tcPr>
          <w:p w14:paraId="672F33B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Safran</w:t>
            </w:r>
          </w:p>
        </w:tc>
        <w:tc>
          <w:tcPr>
            <w:tcW w:w="3040" w:type="dxa"/>
          </w:tcPr>
          <w:p w14:paraId="18E0EEFF" w14:textId="04BEF257" w:rsidR="008527A3" w:rsidRPr="00E57F62" w:rsidRDefault="00743E05" w:rsidP="008527A3">
            <w:pPr>
              <w:jc w:val="center"/>
              <w:rPr>
                <w:rFonts w:ascii="Arial" w:eastAsia="仿宋" w:hAnsi="Arial" w:cs="Arial"/>
                <w:sz w:val="22"/>
              </w:rPr>
            </w:pPr>
            <w:r w:rsidRPr="00E57F62">
              <w:rPr>
                <w:rFonts w:ascii="Arial" w:eastAsia="仿宋" w:hAnsi="Arial" w:cs="Arial"/>
                <w:sz w:val="22"/>
              </w:rPr>
              <w:t>MC10</w:t>
            </w:r>
            <w:r w:rsidRPr="00E57F62">
              <w:rPr>
                <w:rFonts w:ascii="Arial" w:eastAsia="仿宋" w:hAnsi="Arial" w:cs="Arial"/>
                <w:sz w:val="22"/>
              </w:rPr>
              <w:t>系列</w:t>
            </w:r>
          </w:p>
        </w:tc>
      </w:tr>
      <w:tr w:rsidR="00743E05" w:rsidRPr="00E57F62" w14:paraId="4A61BBED" w14:textId="77777777" w:rsidTr="004F0A4A">
        <w:trPr>
          <w:jc w:val="center"/>
        </w:trPr>
        <w:tc>
          <w:tcPr>
            <w:tcW w:w="718" w:type="dxa"/>
          </w:tcPr>
          <w:p w14:paraId="35AB6990"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2</w:t>
            </w:r>
          </w:p>
        </w:tc>
        <w:tc>
          <w:tcPr>
            <w:tcW w:w="1559" w:type="dxa"/>
          </w:tcPr>
          <w:p w14:paraId="0BFD7E1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35-13-61</w:t>
            </w:r>
          </w:p>
        </w:tc>
        <w:tc>
          <w:tcPr>
            <w:tcW w:w="3402" w:type="dxa"/>
          </w:tcPr>
          <w:p w14:paraId="68A0C7A2" w14:textId="77777777" w:rsidR="00743E05" w:rsidRPr="00E57F62" w:rsidRDefault="0073039F" w:rsidP="00F816DB">
            <w:pPr>
              <w:jc w:val="center"/>
              <w:rPr>
                <w:rFonts w:ascii="Arial" w:eastAsia="仿宋" w:hAnsi="Arial" w:cs="Arial"/>
                <w:sz w:val="22"/>
              </w:rPr>
            </w:pPr>
            <w:r w:rsidRPr="00E57F62">
              <w:rPr>
                <w:rFonts w:ascii="Arial" w:eastAsia="仿宋" w:hAnsi="Arial" w:cs="Arial"/>
                <w:sz w:val="22"/>
              </w:rPr>
              <w:t>可调节全脸快戴式面罩</w:t>
            </w:r>
          </w:p>
          <w:p w14:paraId="16DB552F" w14:textId="7BB1FA79" w:rsidR="0073039F" w:rsidRPr="00E57F62" w:rsidRDefault="0073039F" w:rsidP="00F816DB">
            <w:pPr>
              <w:jc w:val="center"/>
              <w:rPr>
                <w:rFonts w:ascii="Arial" w:eastAsia="仿宋" w:hAnsi="Arial" w:cs="Arial"/>
                <w:sz w:val="22"/>
              </w:rPr>
            </w:pPr>
            <w:r w:rsidRPr="00E57F62">
              <w:rPr>
                <w:rFonts w:ascii="Arial" w:eastAsia="仿宋" w:hAnsi="Arial" w:cs="Arial"/>
                <w:sz w:val="22"/>
              </w:rPr>
              <w:t>Full Face Quick Donning Mask Regulator</w:t>
            </w:r>
          </w:p>
        </w:tc>
        <w:tc>
          <w:tcPr>
            <w:tcW w:w="709" w:type="dxa"/>
          </w:tcPr>
          <w:p w14:paraId="775FA637"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Safran</w:t>
            </w:r>
          </w:p>
        </w:tc>
        <w:tc>
          <w:tcPr>
            <w:tcW w:w="3040" w:type="dxa"/>
          </w:tcPr>
          <w:p w14:paraId="2B788A6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MF10</w:t>
            </w:r>
            <w:r w:rsidRPr="00E57F62">
              <w:rPr>
                <w:rFonts w:ascii="Arial" w:eastAsia="仿宋" w:hAnsi="Arial" w:cs="Arial"/>
                <w:sz w:val="22"/>
              </w:rPr>
              <w:t>系列</w:t>
            </w:r>
          </w:p>
        </w:tc>
      </w:tr>
      <w:tr w:rsidR="00743E05" w:rsidRPr="00E57F62" w14:paraId="2E32B843" w14:textId="77777777" w:rsidTr="004F0A4A">
        <w:trPr>
          <w:jc w:val="center"/>
        </w:trPr>
        <w:tc>
          <w:tcPr>
            <w:tcW w:w="718" w:type="dxa"/>
          </w:tcPr>
          <w:p w14:paraId="22734346"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w:t>
            </w:r>
          </w:p>
        </w:tc>
        <w:tc>
          <w:tcPr>
            <w:tcW w:w="1559" w:type="dxa"/>
            <w:shd w:val="clear" w:color="auto" w:fill="auto"/>
          </w:tcPr>
          <w:p w14:paraId="3AE8958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35-13-60</w:t>
            </w:r>
          </w:p>
        </w:tc>
        <w:tc>
          <w:tcPr>
            <w:tcW w:w="3402" w:type="dxa"/>
          </w:tcPr>
          <w:p w14:paraId="5585A0DE" w14:textId="77777777" w:rsidR="0073039F" w:rsidRPr="00E57F62" w:rsidRDefault="0073039F" w:rsidP="0073039F">
            <w:pPr>
              <w:jc w:val="center"/>
              <w:rPr>
                <w:rFonts w:ascii="Arial" w:eastAsia="仿宋" w:hAnsi="Arial" w:cs="Arial"/>
                <w:sz w:val="22"/>
              </w:rPr>
            </w:pPr>
            <w:r w:rsidRPr="00E57F62">
              <w:rPr>
                <w:rFonts w:ascii="Arial" w:eastAsia="仿宋" w:hAnsi="Arial" w:cs="Arial"/>
                <w:sz w:val="22"/>
              </w:rPr>
              <w:t>可调节全脸快戴式面罩</w:t>
            </w:r>
          </w:p>
          <w:p w14:paraId="07BDC96B" w14:textId="027945AF" w:rsidR="00743E05" w:rsidRPr="00E57F62" w:rsidRDefault="0073039F" w:rsidP="0073039F">
            <w:pPr>
              <w:jc w:val="center"/>
              <w:rPr>
                <w:rFonts w:ascii="Arial" w:eastAsia="仿宋" w:hAnsi="Arial" w:cs="Arial"/>
                <w:sz w:val="22"/>
              </w:rPr>
            </w:pPr>
            <w:r w:rsidRPr="00E57F62">
              <w:rPr>
                <w:rFonts w:ascii="Arial" w:eastAsia="仿宋" w:hAnsi="Arial" w:cs="Arial"/>
                <w:sz w:val="22"/>
              </w:rPr>
              <w:t>Full Face Quick Donning Mask Regulator</w:t>
            </w:r>
          </w:p>
        </w:tc>
        <w:tc>
          <w:tcPr>
            <w:tcW w:w="709" w:type="dxa"/>
          </w:tcPr>
          <w:p w14:paraId="16E4D22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Safran</w:t>
            </w:r>
          </w:p>
        </w:tc>
        <w:tc>
          <w:tcPr>
            <w:tcW w:w="3040" w:type="dxa"/>
          </w:tcPr>
          <w:p w14:paraId="635E2808"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MF20</w:t>
            </w:r>
            <w:r w:rsidRPr="00E57F62">
              <w:rPr>
                <w:rFonts w:ascii="Arial" w:eastAsia="仿宋" w:hAnsi="Arial" w:cs="Arial"/>
                <w:sz w:val="22"/>
              </w:rPr>
              <w:t>系列</w:t>
            </w:r>
          </w:p>
        </w:tc>
      </w:tr>
      <w:tr w:rsidR="00743E05" w:rsidRPr="00E57F62" w14:paraId="2A91D851" w14:textId="77777777" w:rsidTr="004F0A4A">
        <w:trPr>
          <w:jc w:val="center"/>
        </w:trPr>
        <w:tc>
          <w:tcPr>
            <w:tcW w:w="718" w:type="dxa"/>
          </w:tcPr>
          <w:p w14:paraId="6AD3B7C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w:t>
            </w:r>
          </w:p>
        </w:tc>
        <w:tc>
          <w:tcPr>
            <w:tcW w:w="1559" w:type="dxa"/>
            <w:shd w:val="clear" w:color="auto" w:fill="auto"/>
          </w:tcPr>
          <w:p w14:paraId="573D6A0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35-13-77</w:t>
            </w:r>
          </w:p>
        </w:tc>
        <w:tc>
          <w:tcPr>
            <w:tcW w:w="3402" w:type="dxa"/>
          </w:tcPr>
          <w:p w14:paraId="43A08170" w14:textId="77777777" w:rsidR="0073039F" w:rsidRPr="00E57F62" w:rsidRDefault="0073039F" w:rsidP="0073039F">
            <w:pPr>
              <w:jc w:val="center"/>
              <w:rPr>
                <w:rFonts w:ascii="Arial" w:eastAsia="仿宋" w:hAnsi="Arial" w:cs="Arial"/>
                <w:sz w:val="22"/>
              </w:rPr>
            </w:pPr>
            <w:r w:rsidRPr="00E57F62">
              <w:rPr>
                <w:rFonts w:ascii="Arial" w:eastAsia="仿宋" w:hAnsi="Arial" w:cs="Arial"/>
                <w:sz w:val="22"/>
              </w:rPr>
              <w:t>可调节全脸快戴式面罩</w:t>
            </w:r>
          </w:p>
          <w:p w14:paraId="6A18DB84" w14:textId="7F927871" w:rsidR="00743E05" w:rsidRPr="00E57F62" w:rsidRDefault="0073039F" w:rsidP="0073039F">
            <w:pPr>
              <w:jc w:val="center"/>
              <w:rPr>
                <w:rFonts w:ascii="Arial" w:eastAsia="仿宋" w:hAnsi="Arial" w:cs="Arial"/>
                <w:sz w:val="22"/>
              </w:rPr>
            </w:pPr>
            <w:r w:rsidRPr="00E57F62">
              <w:rPr>
                <w:rFonts w:ascii="Arial" w:eastAsia="仿宋" w:hAnsi="Arial" w:cs="Arial"/>
                <w:sz w:val="22"/>
              </w:rPr>
              <w:t>Full Face Quick Donning Mask Regulator</w:t>
            </w:r>
          </w:p>
        </w:tc>
        <w:tc>
          <w:tcPr>
            <w:tcW w:w="709" w:type="dxa"/>
          </w:tcPr>
          <w:p w14:paraId="56AA3C68"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Safran</w:t>
            </w:r>
          </w:p>
        </w:tc>
        <w:tc>
          <w:tcPr>
            <w:tcW w:w="3040" w:type="dxa"/>
          </w:tcPr>
          <w:p w14:paraId="5BDC395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MF40</w:t>
            </w:r>
            <w:r w:rsidRPr="00E57F62">
              <w:rPr>
                <w:rFonts w:ascii="Arial" w:eastAsia="仿宋" w:hAnsi="Arial" w:cs="Arial"/>
                <w:sz w:val="22"/>
              </w:rPr>
              <w:t>系列</w:t>
            </w:r>
          </w:p>
        </w:tc>
      </w:tr>
      <w:tr w:rsidR="00743E05" w:rsidRPr="00E57F62" w14:paraId="5410DEC1" w14:textId="77777777" w:rsidTr="004F0A4A">
        <w:trPr>
          <w:jc w:val="center"/>
        </w:trPr>
        <w:tc>
          <w:tcPr>
            <w:tcW w:w="718" w:type="dxa"/>
          </w:tcPr>
          <w:p w14:paraId="382456F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5</w:t>
            </w:r>
          </w:p>
        </w:tc>
        <w:tc>
          <w:tcPr>
            <w:tcW w:w="1559" w:type="dxa"/>
            <w:shd w:val="clear" w:color="auto" w:fill="auto"/>
          </w:tcPr>
          <w:p w14:paraId="652A379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35-13-80</w:t>
            </w:r>
          </w:p>
        </w:tc>
        <w:tc>
          <w:tcPr>
            <w:tcW w:w="3402" w:type="dxa"/>
          </w:tcPr>
          <w:p w14:paraId="36F817F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调节器</w:t>
            </w:r>
            <w:r w:rsidR="0073039F" w:rsidRPr="00E57F62">
              <w:rPr>
                <w:rFonts w:ascii="Arial" w:eastAsia="仿宋" w:hAnsi="Arial" w:cs="Arial"/>
                <w:sz w:val="22"/>
              </w:rPr>
              <w:t>组件</w:t>
            </w:r>
          </w:p>
          <w:p w14:paraId="1FA4B770" w14:textId="7C2E1E86" w:rsidR="0073039F" w:rsidRPr="00E57F62" w:rsidRDefault="0073039F" w:rsidP="00F816DB">
            <w:pPr>
              <w:jc w:val="center"/>
              <w:rPr>
                <w:rFonts w:ascii="Arial" w:eastAsia="仿宋" w:hAnsi="Arial" w:cs="Arial"/>
                <w:sz w:val="22"/>
              </w:rPr>
            </w:pPr>
            <w:r w:rsidRPr="00E57F62">
              <w:rPr>
                <w:rFonts w:ascii="Arial" w:eastAsia="仿宋" w:hAnsi="Arial" w:cs="Arial"/>
                <w:sz w:val="22"/>
              </w:rPr>
              <w:t>Regulator Assembly</w:t>
            </w:r>
          </w:p>
        </w:tc>
        <w:tc>
          <w:tcPr>
            <w:tcW w:w="709" w:type="dxa"/>
          </w:tcPr>
          <w:p w14:paraId="0D1E1404"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Safran</w:t>
            </w:r>
          </w:p>
        </w:tc>
        <w:tc>
          <w:tcPr>
            <w:tcW w:w="3040" w:type="dxa"/>
          </w:tcPr>
          <w:p w14:paraId="55F2862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RMC3000</w:t>
            </w:r>
            <w:r w:rsidRPr="00E57F62">
              <w:rPr>
                <w:rFonts w:ascii="Arial" w:eastAsia="仿宋" w:hAnsi="Arial" w:cs="Arial"/>
                <w:sz w:val="22"/>
              </w:rPr>
              <w:t>及</w:t>
            </w:r>
            <w:r w:rsidRPr="00E57F62">
              <w:rPr>
                <w:rFonts w:ascii="Arial" w:eastAsia="仿宋" w:hAnsi="Arial" w:cs="Arial"/>
                <w:sz w:val="22"/>
              </w:rPr>
              <w:t>RMC3100</w:t>
            </w:r>
            <w:r w:rsidRPr="00E57F62">
              <w:rPr>
                <w:rFonts w:ascii="Arial" w:eastAsia="仿宋" w:hAnsi="Arial" w:cs="Arial"/>
                <w:sz w:val="22"/>
              </w:rPr>
              <w:t>系列</w:t>
            </w:r>
          </w:p>
        </w:tc>
      </w:tr>
      <w:tr w:rsidR="00743E05" w:rsidRPr="00E57F62" w14:paraId="1DBE3E01" w14:textId="77777777" w:rsidTr="004F0A4A">
        <w:trPr>
          <w:jc w:val="center"/>
        </w:trPr>
        <w:tc>
          <w:tcPr>
            <w:tcW w:w="718" w:type="dxa"/>
          </w:tcPr>
          <w:p w14:paraId="263E7D7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6</w:t>
            </w:r>
          </w:p>
        </w:tc>
        <w:tc>
          <w:tcPr>
            <w:tcW w:w="1559" w:type="dxa"/>
            <w:shd w:val="clear" w:color="auto" w:fill="auto"/>
          </w:tcPr>
          <w:p w14:paraId="4660E30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35-13-74</w:t>
            </w:r>
          </w:p>
        </w:tc>
        <w:tc>
          <w:tcPr>
            <w:tcW w:w="3402" w:type="dxa"/>
          </w:tcPr>
          <w:p w14:paraId="5789B418" w14:textId="77777777" w:rsidR="0073039F" w:rsidRPr="00E57F62" w:rsidRDefault="0073039F" w:rsidP="0073039F">
            <w:pPr>
              <w:jc w:val="center"/>
              <w:rPr>
                <w:rFonts w:ascii="Arial" w:eastAsia="仿宋" w:hAnsi="Arial" w:cs="Arial"/>
                <w:sz w:val="22"/>
              </w:rPr>
            </w:pPr>
            <w:r w:rsidRPr="00E57F62">
              <w:rPr>
                <w:rFonts w:ascii="Arial" w:eastAsia="仿宋" w:hAnsi="Arial" w:cs="Arial"/>
                <w:sz w:val="22"/>
              </w:rPr>
              <w:t>调节器组件</w:t>
            </w:r>
          </w:p>
          <w:p w14:paraId="0DF33DDF" w14:textId="58CED5F5" w:rsidR="00743E05" w:rsidRPr="00E57F62" w:rsidRDefault="0073039F" w:rsidP="0073039F">
            <w:pPr>
              <w:jc w:val="center"/>
              <w:rPr>
                <w:rFonts w:ascii="Arial" w:eastAsia="仿宋" w:hAnsi="Arial" w:cs="Arial"/>
                <w:sz w:val="22"/>
              </w:rPr>
            </w:pPr>
            <w:r w:rsidRPr="00E57F62">
              <w:rPr>
                <w:rFonts w:ascii="Arial" w:eastAsia="仿宋" w:hAnsi="Arial" w:cs="Arial"/>
                <w:sz w:val="22"/>
              </w:rPr>
              <w:t>Regulator Assembly</w:t>
            </w:r>
          </w:p>
        </w:tc>
        <w:tc>
          <w:tcPr>
            <w:tcW w:w="709" w:type="dxa"/>
          </w:tcPr>
          <w:p w14:paraId="479946D0"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Zodiac</w:t>
            </w:r>
          </w:p>
        </w:tc>
        <w:tc>
          <w:tcPr>
            <w:tcW w:w="3040" w:type="dxa"/>
          </w:tcPr>
          <w:p w14:paraId="5E3E793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RMC2000</w:t>
            </w:r>
            <w:r w:rsidRPr="00E57F62">
              <w:rPr>
                <w:rFonts w:ascii="Arial" w:eastAsia="仿宋" w:hAnsi="Arial" w:cs="Arial"/>
                <w:sz w:val="22"/>
              </w:rPr>
              <w:t>及</w:t>
            </w:r>
            <w:r w:rsidRPr="00E57F62">
              <w:rPr>
                <w:rFonts w:ascii="Arial" w:eastAsia="仿宋" w:hAnsi="Arial" w:cs="Arial"/>
                <w:sz w:val="22"/>
              </w:rPr>
              <w:t>RMC2100</w:t>
            </w:r>
            <w:r w:rsidRPr="00E57F62">
              <w:rPr>
                <w:rFonts w:ascii="Arial" w:eastAsia="仿宋" w:hAnsi="Arial" w:cs="Arial"/>
                <w:sz w:val="22"/>
              </w:rPr>
              <w:t>系列</w:t>
            </w:r>
          </w:p>
        </w:tc>
      </w:tr>
      <w:tr w:rsidR="00743E05" w:rsidRPr="00E57F62" w14:paraId="6BF31DDB" w14:textId="77777777" w:rsidTr="004F0A4A">
        <w:trPr>
          <w:jc w:val="center"/>
        </w:trPr>
        <w:tc>
          <w:tcPr>
            <w:tcW w:w="718" w:type="dxa"/>
          </w:tcPr>
          <w:p w14:paraId="265D7738"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lastRenderedPageBreak/>
              <w:t>7</w:t>
            </w:r>
          </w:p>
        </w:tc>
        <w:tc>
          <w:tcPr>
            <w:tcW w:w="1559" w:type="dxa"/>
            <w:shd w:val="clear" w:color="auto" w:fill="auto"/>
          </w:tcPr>
          <w:p w14:paraId="6AB3646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p>
        </w:tc>
        <w:tc>
          <w:tcPr>
            <w:tcW w:w="3402" w:type="dxa"/>
          </w:tcPr>
          <w:p w14:paraId="32204707" w14:textId="77777777" w:rsidR="0073039F" w:rsidRPr="00E57F62" w:rsidRDefault="0073039F" w:rsidP="0073039F">
            <w:pPr>
              <w:jc w:val="center"/>
              <w:rPr>
                <w:rFonts w:ascii="Arial" w:eastAsia="仿宋" w:hAnsi="Arial" w:cs="Arial"/>
                <w:sz w:val="22"/>
              </w:rPr>
            </w:pPr>
            <w:r w:rsidRPr="00E57F62">
              <w:rPr>
                <w:rFonts w:ascii="Arial" w:eastAsia="仿宋" w:hAnsi="Arial" w:cs="Arial"/>
                <w:sz w:val="22"/>
              </w:rPr>
              <w:t>调节器组件</w:t>
            </w:r>
          </w:p>
          <w:p w14:paraId="7F209591" w14:textId="1B51A2C6" w:rsidR="00743E05" w:rsidRPr="00E57F62" w:rsidRDefault="0073039F" w:rsidP="0073039F">
            <w:pPr>
              <w:jc w:val="center"/>
              <w:rPr>
                <w:rFonts w:ascii="Arial" w:eastAsia="仿宋" w:hAnsi="Arial" w:cs="Arial"/>
                <w:sz w:val="22"/>
              </w:rPr>
            </w:pPr>
            <w:r w:rsidRPr="00E57F62">
              <w:rPr>
                <w:rFonts w:ascii="Arial" w:eastAsia="仿宋" w:hAnsi="Arial" w:cs="Arial"/>
                <w:sz w:val="22"/>
              </w:rPr>
              <w:t>Regulator Assembly</w:t>
            </w:r>
          </w:p>
        </w:tc>
        <w:tc>
          <w:tcPr>
            <w:tcW w:w="709" w:type="dxa"/>
          </w:tcPr>
          <w:p w14:paraId="2016D21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Zodiac</w:t>
            </w:r>
          </w:p>
        </w:tc>
        <w:tc>
          <w:tcPr>
            <w:tcW w:w="3040" w:type="dxa"/>
          </w:tcPr>
          <w:p w14:paraId="2685895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RMC1000</w:t>
            </w:r>
            <w:r w:rsidRPr="00E57F62">
              <w:rPr>
                <w:rFonts w:ascii="Arial" w:eastAsia="仿宋" w:hAnsi="Arial" w:cs="Arial"/>
                <w:sz w:val="22"/>
              </w:rPr>
              <w:t>及</w:t>
            </w:r>
            <w:r w:rsidRPr="00E57F62">
              <w:rPr>
                <w:rFonts w:ascii="Arial" w:eastAsia="仿宋" w:hAnsi="Arial" w:cs="Arial"/>
                <w:sz w:val="22"/>
              </w:rPr>
              <w:t>RMC1100</w:t>
            </w:r>
            <w:r w:rsidRPr="00E57F62">
              <w:rPr>
                <w:rFonts w:ascii="Arial" w:eastAsia="仿宋" w:hAnsi="Arial" w:cs="Arial"/>
                <w:sz w:val="22"/>
              </w:rPr>
              <w:t>系列</w:t>
            </w:r>
          </w:p>
        </w:tc>
      </w:tr>
      <w:tr w:rsidR="00743E05" w:rsidRPr="00E57F62" w14:paraId="254124C9" w14:textId="77777777" w:rsidTr="004F0A4A">
        <w:trPr>
          <w:jc w:val="center"/>
        </w:trPr>
        <w:tc>
          <w:tcPr>
            <w:tcW w:w="718" w:type="dxa"/>
          </w:tcPr>
          <w:p w14:paraId="68CD446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8</w:t>
            </w:r>
          </w:p>
        </w:tc>
        <w:tc>
          <w:tcPr>
            <w:tcW w:w="1559" w:type="dxa"/>
            <w:shd w:val="clear" w:color="auto" w:fill="auto"/>
          </w:tcPr>
          <w:p w14:paraId="25C7232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35-13-69</w:t>
            </w:r>
          </w:p>
        </w:tc>
        <w:tc>
          <w:tcPr>
            <w:tcW w:w="3402" w:type="dxa"/>
          </w:tcPr>
          <w:p w14:paraId="5B698423" w14:textId="77777777" w:rsidR="0073039F" w:rsidRPr="00E57F62" w:rsidRDefault="0073039F" w:rsidP="0073039F">
            <w:pPr>
              <w:jc w:val="center"/>
              <w:rPr>
                <w:rFonts w:ascii="Arial" w:eastAsia="仿宋" w:hAnsi="Arial" w:cs="Arial"/>
                <w:sz w:val="22"/>
              </w:rPr>
            </w:pPr>
            <w:r w:rsidRPr="00E57F62">
              <w:rPr>
                <w:rFonts w:ascii="Arial" w:eastAsia="仿宋" w:hAnsi="Arial" w:cs="Arial"/>
                <w:sz w:val="22"/>
              </w:rPr>
              <w:t>调节器组件</w:t>
            </w:r>
          </w:p>
          <w:p w14:paraId="639B636E" w14:textId="79FF2AF9" w:rsidR="00743E05" w:rsidRPr="00E57F62" w:rsidRDefault="0073039F" w:rsidP="0073039F">
            <w:pPr>
              <w:jc w:val="center"/>
              <w:rPr>
                <w:rFonts w:ascii="Arial" w:eastAsia="仿宋" w:hAnsi="Arial" w:cs="Arial"/>
                <w:sz w:val="22"/>
              </w:rPr>
            </w:pPr>
            <w:r w:rsidRPr="00E57F62">
              <w:rPr>
                <w:rFonts w:ascii="Arial" w:eastAsia="仿宋" w:hAnsi="Arial" w:cs="Arial"/>
                <w:sz w:val="22"/>
              </w:rPr>
              <w:t>Regulator Assembly</w:t>
            </w:r>
          </w:p>
        </w:tc>
        <w:tc>
          <w:tcPr>
            <w:tcW w:w="709" w:type="dxa"/>
          </w:tcPr>
          <w:p w14:paraId="5B4266E0"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Zodiac</w:t>
            </w:r>
          </w:p>
        </w:tc>
        <w:tc>
          <w:tcPr>
            <w:tcW w:w="3040" w:type="dxa"/>
          </w:tcPr>
          <w:p w14:paraId="1D717924"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RMGX-XXX</w:t>
            </w:r>
            <w:r w:rsidRPr="00E57F62">
              <w:rPr>
                <w:rFonts w:ascii="Arial" w:eastAsia="仿宋" w:hAnsi="Arial" w:cs="Arial"/>
                <w:sz w:val="22"/>
              </w:rPr>
              <w:t>系列</w:t>
            </w:r>
          </w:p>
        </w:tc>
      </w:tr>
      <w:tr w:rsidR="00743E05" w:rsidRPr="00E57F62" w14:paraId="68176AFE" w14:textId="77777777" w:rsidTr="004F0A4A">
        <w:trPr>
          <w:jc w:val="center"/>
        </w:trPr>
        <w:tc>
          <w:tcPr>
            <w:tcW w:w="718" w:type="dxa"/>
          </w:tcPr>
          <w:p w14:paraId="4F2CEA2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9</w:t>
            </w:r>
          </w:p>
        </w:tc>
        <w:tc>
          <w:tcPr>
            <w:tcW w:w="1559" w:type="dxa"/>
            <w:shd w:val="clear" w:color="auto" w:fill="auto"/>
          </w:tcPr>
          <w:p w14:paraId="0920417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35-11-79</w:t>
            </w:r>
          </w:p>
        </w:tc>
        <w:tc>
          <w:tcPr>
            <w:tcW w:w="3402" w:type="dxa"/>
          </w:tcPr>
          <w:p w14:paraId="6A9E6879" w14:textId="4B59465B" w:rsidR="00743E05" w:rsidRPr="00E57F62" w:rsidRDefault="003A1879" w:rsidP="00F816DB">
            <w:pPr>
              <w:jc w:val="center"/>
              <w:rPr>
                <w:rFonts w:ascii="Arial" w:eastAsia="仿宋" w:hAnsi="Arial" w:cs="Arial"/>
                <w:sz w:val="22"/>
              </w:rPr>
            </w:pPr>
            <w:r w:rsidRPr="00E57F62">
              <w:rPr>
                <w:rFonts w:ascii="Arial" w:eastAsia="仿宋" w:hAnsi="Arial" w:cs="Arial"/>
                <w:sz w:val="22"/>
              </w:rPr>
              <w:t>飞行机组面罩储存盒</w:t>
            </w:r>
          </w:p>
          <w:p w14:paraId="357C8E3B" w14:textId="7367B43E" w:rsidR="003A1879" w:rsidRPr="00E57F62" w:rsidRDefault="003A1879" w:rsidP="00F816DB">
            <w:pPr>
              <w:jc w:val="center"/>
              <w:rPr>
                <w:rFonts w:ascii="Arial" w:eastAsia="仿宋" w:hAnsi="Arial" w:cs="Arial"/>
                <w:sz w:val="22"/>
              </w:rPr>
            </w:pPr>
            <w:r w:rsidRPr="00E57F62">
              <w:rPr>
                <w:rFonts w:ascii="Arial" w:eastAsia="仿宋" w:hAnsi="Arial" w:cs="Arial"/>
                <w:sz w:val="22"/>
              </w:rPr>
              <w:t>Flight Crew Mask Stowage</w:t>
            </w:r>
          </w:p>
        </w:tc>
        <w:tc>
          <w:tcPr>
            <w:tcW w:w="709" w:type="dxa"/>
          </w:tcPr>
          <w:p w14:paraId="06694E05"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Safran</w:t>
            </w:r>
          </w:p>
        </w:tc>
        <w:tc>
          <w:tcPr>
            <w:tcW w:w="3040" w:type="dxa"/>
          </w:tcPr>
          <w:p w14:paraId="10E2CE77"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 xml:space="preserve">MXP1XX </w:t>
            </w:r>
            <w:r w:rsidRPr="00E57F62">
              <w:rPr>
                <w:rFonts w:ascii="Arial" w:eastAsia="仿宋" w:hAnsi="Arial" w:cs="Arial"/>
                <w:sz w:val="22"/>
              </w:rPr>
              <w:t>系列</w:t>
            </w:r>
          </w:p>
        </w:tc>
      </w:tr>
      <w:tr w:rsidR="00743E05" w:rsidRPr="00E57F62" w14:paraId="1C627141" w14:textId="77777777" w:rsidTr="004F0A4A">
        <w:trPr>
          <w:jc w:val="center"/>
        </w:trPr>
        <w:tc>
          <w:tcPr>
            <w:tcW w:w="718" w:type="dxa"/>
          </w:tcPr>
          <w:p w14:paraId="65708237"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10</w:t>
            </w:r>
          </w:p>
        </w:tc>
        <w:tc>
          <w:tcPr>
            <w:tcW w:w="1559" w:type="dxa"/>
            <w:shd w:val="clear" w:color="auto" w:fill="auto"/>
          </w:tcPr>
          <w:p w14:paraId="2840600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35-13-42</w:t>
            </w:r>
          </w:p>
        </w:tc>
        <w:tc>
          <w:tcPr>
            <w:tcW w:w="3402" w:type="dxa"/>
          </w:tcPr>
          <w:p w14:paraId="7BB90F3B" w14:textId="77777777" w:rsidR="003A1879" w:rsidRPr="00E57F62" w:rsidRDefault="003A1879" w:rsidP="003A1879">
            <w:pPr>
              <w:jc w:val="center"/>
              <w:rPr>
                <w:rFonts w:ascii="Arial" w:eastAsia="仿宋" w:hAnsi="Arial" w:cs="Arial"/>
                <w:sz w:val="22"/>
              </w:rPr>
            </w:pPr>
            <w:r w:rsidRPr="00E57F62">
              <w:rPr>
                <w:rFonts w:ascii="Arial" w:eastAsia="仿宋" w:hAnsi="Arial" w:cs="Arial"/>
                <w:sz w:val="22"/>
              </w:rPr>
              <w:t>飞行机组面罩储存盒</w:t>
            </w:r>
          </w:p>
          <w:p w14:paraId="48B1DE64" w14:textId="058A367C" w:rsidR="00743E05" w:rsidRPr="00E57F62" w:rsidRDefault="003A1879" w:rsidP="003A1879">
            <w:pPr>
              <w:jc w:val="center"/>
              <w:rPr>
                <w:rFonts w:ascii="Arial" w:eastAsia="仿宋" w:hAnsi="Arial" w:cs="Arial"/>
                <w:sz w:val="22"/>
              </w:rPr>
            </w:pPr>
            <w:r w:rsidRPr="00E57F62">
              <w:rPr>
                <w:rFonts w:ascii="Arial" w:eastAsia="仿宋" w:hAnsi="Arial" w:cs="Arial"/>
                <w:sz w:val="22"/>
              </w:rPr>
              <w:t xml:space="preserve">Flight Crew Mask </w:t>
            </w:r>
            <w:bookmarkStart w:id="0" w:name="OLE_LINK1"/>
            <w:r w:rsidRPr="00E57F62">
              <w:rPr>
                <w:rFonts w:ascii="Arial" w:eastAsia="仿宋" w:hAnsi="Arial" w:cs="Arial"/>
                <w:sz w:val="22"/>
              </w:rPr>
              <w:t>Stowage</w:t>
            </w:r>
            <w:bookmarkEnd w:id="0"/>
          </w:p>
        </w:tc>
        <w:tc>
          <w:tcPr>
            <w:tcW w:w="709" w:type="dxa"/>
          </w:tcPr>
          <w:p w14:paraId="6AAD6BF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Zodiac</w:t>
            </w:r>
          </w:p>
        </w:tc>
        <w:tc>
          <w:tcPr>
            <w:tcW w:w="3040" w:type="dxa"/>
          </w:tcPr>
          <w:p w14:paraId="1A146B3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 xml:space="preserve">MXP400 </w:t>
            </w:r>
            <w:r w:rsidRPr="00E57F62">
              <w:rPr>
                <w:rFonts w:ascii="Arial" w:eastAsia="仿宋" w:hAnsi="Arial" w:cs="Arial"/>
                <w:sz w:val="22"/>
              </w:rPr>
              <w:t>系列</w:t>
            </w:r>
          </w:p>
        </w:tc>
      </w:tr>
      <w:tr w:rsidR="00743E05" w:rsidRPr="00E57F62" w14:paraId="377B3F23" w14:textId="77777777" w:rsidTr="004F0A4A">
        <w:trPr>
          <w:jc w:val="center"/>
        </w:trPr>
        <w:tc>
          <w:tcPr>
            <w:tcW w:w="718" w:type="dxa"/>
          </w:tcPr>
          <w:p w14:paraId="079F94A5"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11</w:t>
            </w:r>
          </w:p>
        </w:tc>
        <w:tc>
          <w:tcPr>
            <w:tcW w:w="1559" w:type="dxa"/>
            <w:shd w:val="clear" w:color="auto" w:fill="auto"/>
          </w:tcPr>
          <w:p w14:paraId="1016431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35-13-44</w:t>
            </w:r>
          </w:p>
        </w:tc>
        <w:tc>
          <w:tcPr>
            <w:tcW w:w="3402" w:type="dxa"/>
          </w:tcPr>
          <w:p w14:paraId="4728F902" w14:textId="77777777" w:rsidR="003A1879" w:rsidRPr="00E57F62" w:rsidRDefault="003A1879" w:rsidP="003A1879">
            <w:pPr>
              <w:jc w:val="center"/>
              <w:rPr>
                <w:rFonts w:ascii="Arial" w:eastAsia="仿宋" w:hAnsi="Arial" w:cs="Arial"/>
                <w:sz w:val="22"/>
              </w:rPr>
            </w:pPr>
            <w:r w:rsidRPr="00E57F62">
              <w:rPr>
                <w:rFonts w:ascii="Arial" w:eastAsia="仿宋" w:hAnsi="Arial" w:cs="Arial"/>
                <w:sz w:val="22"/>
              </w:rPr>
              <w:t>飞行机组面罩储存盒</w:t>
            </w:r>
          </w:p>
          <w:p w14:paraId="41190906" w14:textId="09E59606" w:rsidR="00743E05" w:rsidRPr="00E57F62" w:rsidRDefault="003A1879" w:rsidP="003A1879">
            <w:pPr>
              <w:jc w:val="center"/>
              <w:rPr>
                <w:rFonts w:ascii="Arial" w:eastAsia="仿宋" w:hAnsi="Arial" w:cs="Arial"/>
                <w:sz w:val="22"/>
              </w:rPr>
            </w:pPr>
            <w:r w:rsidRPr="00E57F62">
              <w:rPr>
                <w:rFonts w:ascii="Arial" w:eastAsia="仿宋" w:hAnsi="Arial" w:cs="Arial"/>
                <w:sz w:val="22"/>
              </w:rPr>
              <w:t>Flight Crew Mask Stowage</w:t>
            </w:r>
          </w:p>
        </w:tc>
        <w:tc>
          <w:tcPr>
            <w:tcW w:w="709" w:type="dxa"/>
          </w:tcPr>
          <w:p w14:paraId="787BF714"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Safran</w:t>
            </w:r>
          </w:p>
        </w:tc>
        <w:tc>
          <w:tcPr>
            <w:tcW w:w="3040" w:type="dxa"/>
          </w:tcPr>
          <w:p w14:paraId="46C2BA8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MXP800</w:t>
            </w:r>
            <w:r w:rsidRPr="00E57F62">
              <w:rPr>
                <w:rFonts w:ascii="Arial" w:eastAsia="仿宋" w:hAnsi="Arial" w:cs="Arial"/>
                <w:sz w:val="22"/>
              </w:rPr>
              <w:t>及</w:t>
            </w:r>
            <w:r w:rsidRPr="00E57F62">
              <w:rPr>
                <w:rFonts w:ascii="Arial" w:eastAsia="仿宋" w:hAnsi="Arial" w:cs="Arial"/>
                <w:sz w:val="22"/>
              </w:rPr>
              <w:t>MXP600</w:t>
            </w:r>
            <w:r w:rsidRPr="00E57F62">
              <w:rPr>
                <w:rFonts w:ascii="Arial" w:eastAsia="仿宋" w:hAnsi="Arial" w:cs="Arial"/>
                <w:sz w:val="22"/>
              </w:rPr>
              <w:t>系列</w:t>
            </w:r>
          </w:p>
        </w:tc>
      </w:tr>
      <w:tr w:rsidR="00743E05" w:rsidRPr="00E57F62" w14:paraId="7E842E2B" w14:textId="77777777" w:rsidTr="004F0A4A">
        <w:trPr>
          <w:jc w:val="center"/>
        </w:trPr>
        <w:tc>
          <w:tcPr>
            <w:tcW w:w="718" w:type="dxa"/>
          </w:tcPr>
          <w:p w14:paraId="0E31F6F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12</w:t>
            </w:r>
          </w:p>
        </w:tc>
        <w:tc>
          <w:tcPr>
            <w:tcW w:w="1559" w:type="dxa"/>
            <w:shd w:val="clear" w:color="auto" w:fill="auto"/>
          </w:tcPr>
          <w:p w14:paraId="2DDCF026"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35-18-06</w:t>
            </w:r>
          </w:p>
        </w:tc>
        <w:tc>
          <w:tcPr>
            <w:tcW w:w="3402" w:type="dxa"/>
          </w:tcPr>
          <w:p w14:paraId="24CA22D0" w14:textId="77777777" w:rsidR="003A1879" w:rsidRPr="00E57F62" w:rsidRDefault="003A1879" w:rsidP="003A1879">
            <w:pPr>
              <w:jc w:val="center"/>
              <w:rPr>
                <w:rFonts w:ascii="Arial" w:eastAsia="仿宋" w:hAnsi="Arial" w:cs="Arial"/>
                <w:sz w:val="22"/>
              </w:rPr>
            </w:pPr>
            <w:r w:rsidRPr="00E57F62">
              <w:rPr>
                <w:rFonts w:ascii="Arial" w:eastAsia="仿宋" w:hAnsi="Arial" w:cs="Arial"/>
                <w:sz w:val="22"/>
              </w:rPr>
              <w:t>飞行机组面罩储存盒</w:t>
            </w:r>
          </w:p>
          <w:p w14:paraId="0FF5AA0A" w14:textId="79A65E6D" w:rsidR="00743E05" w:rsidRPr="00E57F62" w:rsidRDefault="003A1879" w:rsidP="003A1879">
            <w:pPr>
              <w:jc w:val="center"/>
              <w:rPr>
                <w:rFonts w:ascii="Arial" w:eastAsia="仿宋" w:hAnsi="Arial" w:cs="Arial"/>
                <w:sz w:val="22"/>
              </w:rPr>
            </w:pPr>
            <w:r w:rsidRPr="00E57F62">
              <w:rPr>
                <w:rFonts w:ascii="Arial" w:eastAsia="仿宋" w:hAnsi="Arial" w:cs="Arial"/>
                <w:sz w:val="22"/>
              </w:rPr>
              <w:t>Flight Crew Mask Stowage</w:t>
            </w:r>
          </w:p>
        </w:tc>
        <w:tc>
          <w:tcPr>
            <w:tcW w:w="709" w:type="dxa"/>
          </w:tcPr>
          <w:p w14:paraId="5E88F90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Zodiac</w:t>
            </w:r>
          </w:p>
        </w:tc>
        <w:tc>
          <w:tcPr>
            <w:tcW w:w="3040" w:type="dxa"/>
          </w:tcPr>
          <w:p w14:paraId="47C57E1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MXP806-6</w:t>
            </w:r>
            <w:r w:rsidRPr="00E57F62">
              <w:rPr>
                <w:rFonts w:ascii="Arial" w:eastAsia="仿宋" w:hAnsi="Arial" w:cs="Arial"/>
                <w:sz w:val="22"/>
              </w:rPr>
              <w:t>；</w:t>
            </w:r>
            <w:r w:rsidRPr="00E57F62">
              <w:rPr>
                <w:rFonts w:ascii="Arial" w:eastAsia="仿宋" w:hAnsi="Arial" w:cs="Arial"/>
                <w:sz w:val="22"/>
              </w:rPr>
              <w:t>MXP806-7</w:t>
            </w:r>
          </w:p>
        </w:tc>
      </w:tr>
      <w:tr w:rsidR="00743E05" w:rsidRPr="00E57F62" w14:paraId="7E973884" w14:textId="77777777" w:rsidTr="004F0A4A">
        <w:trPr>
          <w:jc w:val="center"/>
        </w:trPr>
        <w:tc>
          <w:tcPr>
            <w:tcW w:w="718" w:type="dxa"/>
          </w:tcPr>
          <w:p w14:paraId="2FEC2FB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13</w:t>
            </w:r>
          </w:p>
        </w:tc>
        <w:tc>
          <w:tcPr>
            <w:tcW w:w="1559" w:type="dxa"/>
            <w:shd w:val="clear" w:color="auto" w:fill="auto"/>
          </w:tcPr>
          <w:p w14:paraId="12EE6DB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35-10-85</w:t>
            </w:r>
          </w:p>
        </w:tc>
        <w:tc>
          <w:tcPr>
            <w:tcW w:w="3402" w:type="dxa"/>
          </w:tcPr>
          <w:p w14:paraId="452A1F3E" w14:textId="77777777" w:rsidR="003A1879" w:rsidRPr="00E57F62" w:rsidRDefault="003A1879" w:rsidP="003A1879">
            <w:pPr>
              <w:jc w:val="center"/>
              <w:rPr>
                <w:rFonts w:ascii="Arial" w:eastAsia="仿宋" w:hAnsi="Arial" w:cs="Arial"/>
                <w:sz w:val="22"/>
              </w:rPr>
            </w:pPr>
            <w:r w:rsidRPr="00E57F62">
              <w:rPr>
                <w:rFonts w:ascii="Arial" w:eastAsia="仿宋" w:hAnsi="Arial" w:cs="Arial"/>
                <w:sz w:val="22"/>
              </w:rPr>
              <w:t>飞行机组面罩储存盒</w:t>
            </w:r>
          </w:p>
          <w:p w14:paraId="5FF5070F" w14:textId="7BFD5DEB" w:rsidR="00743E05" w:rsidRPr="00E57F62" w:rsidRDefault="003A1879" w:rsidP="003A1879">
            <w:pPr>
              <w:jc w:val="center"/>
              <w:rPr>
                <w:rFonts w:ascii="Arial" w:eastAsia="仿宋" w:hAnsi="Arial" w:cs="Arial"/>
                <w:sz w:val="22"/>
              </w:rPr>
            </w:pPr>
            <w:r w:rsidRPr="00E57F62">
              <w:rPr>
                <w:rFonts w:ascii="Arial" w:eastAsia="仿宋" w:hAnsi="Arial" w:cs="Arial"/>
                <w:sz w:val="22"/>
              </w:rPr>
              <w:t>Flight Crew Mask Stowage</w:t>
            </w:r>
          </w:p>
        </w:tc>
        <w:tc>
          <w:tcPr>
            <w:tcW w:w="709" w:type="dxa"/>
          </w:tcPr>
          <w:p w14:paraId="561CC00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B/E</w:t>
            </w:r>
          </w:p>
        </w:tc>
        <w:tc>
          <w:tcPr>
            <w:tcW w:w="3040" w:type="dxa"/>
          </w:tcPr>
          <w:p w14:paraId="27FF0CB5"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118736-XX</w:t>
            </w:r>
          </w:p>
        </w:tc>
      </w:tr>
    </w:tbl>
    <w:p w14:paraId="0A602C13" w14:textId="65146DCB"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2</w:t>
      </w:r>
      <w:r w:rsidRPr="00E57F62">
        <w:rPr>
          <w:rFonts w:ascii="Arial" w:eastAsia="仿宋" w:hAnsi="Arial" w:cs="Arial"/>
          <w:sz w:val="24"/>
          <w:szCs w:val="24"/>
        </w:rPr>
        <w:t>、测试台的可控制的测试变量及范围、测试台的传感器种类及传感器测量范围需满足手册要求或高于手册要求。参考如下：</w:t>
      </w:r>
    </w:p>
    <w:p w14:paraId="55D7AF83" w14:textId="0CB9AA27" w:rsidR="003A1879" w:rsidRPr="00E57F62" w:rsidRDefault="006B0D82"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controllable test variables and range of the test bench, the type of sensor on the test bench and the measurement range of the sensor must meet or exceed the requirements of the manual. For reference:</w:t>
      </w:r>
    </w:p>
    <w:p w14:paraId="26877BCB" w14:textId="3577FC72"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2.1</w:t>
      </w:r>
      <w:r w:rsidRPr="00E57F62">
        <w:rPr>
          <w:rFonts w:ascii="Arial" w:eastAsia="仿宋" w:hAnsi="Arial" w:cs="Arial"/>
          <w:sz w:val="24"/>
          <w:szCs w:val="24"/>
        </w:rPr>
        <w:t>测试台可控制变量可参考下表要求：</w:t>
      </w:r>
    </w:p>
    <w:p w14:paraId="0F266B88" w14:textId="0480BF9D" w:rsidR="006B0D82" w:rsidRPr="00E57F62" w:rsidRDefault="006B0D82" w:rsidP="00743E05">
      <w:pPr>
        <w:widowControl/>
        <w:spacing w:line="360" w:lineRule="auto"/>
        <w:rPr>
          <w:rFonts w:ascii="Arial" w:eastAsia="仿宋" w:hAnsi="Arial" w:cs="Arial"/>
          <w:sz w:val="24"/>
          <w:szCs w:val="24"/>
        </w:rPr>
      </w:pPr>
      <w:r w:rsidRPr="00E57F62">
        <w:rPr>
          <w:rFonts w:ascii="Arial" w:eastAsia="仿宋" w:hAnsi="Arial" w:cs="Arial"/>
          <w:sz w:val="24"/>
          <w:szCs w:val="24"/>
        </w:rPr>
        <w:t>Test bench controllable variables can refer to the following table requirements</w:t>
      </w:r>
    </w:p>
    <w:tbl>
      <w:tblPr>
        <w:tblStyle w:val="ad"/>
        <w:tblW w:w="0" w:type="auto"/>
        <w:tblInd w:w="862" w:type="dxa"/>
        <w:tblLook w:val="04A0" w:firstRow="1" w:lastRow="0" w:firstColumn="1" w:lastColumn="0" w:noHBand="0" w:noVBand="1"/>
      </w:tblPr>
      <w:tblGrid>
        <w:gridCol w:w="3286"/>
        <w:gridCol w:w="3518"/>
      </w:tblGrid>
      <w:tr w:rsidR="00743E05" w:rsidRPr="00E57F62" w14:paraId="433D0B6E" w14:textId="77777777" w:rsidTr="00F816DB">
        <w:tc>
          <w:tcPr>
            <w:tcW w:w="3286" w:type="dxa"/>
          </w:tcPr>
          <w:p w14:paraId="6E6902FC"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变量名称</w:t>
            </w:r>
          </w:p>
          <w:p w14:paraId="36A4D8A3" w14:textId="3489F13B" w:rsidR="006B0D82" w:rsidRPr="00E57F62" w:rsidRDefault="006B0D82" w:rsidP="00F816DB">
            <w:pPr>
              <w:jc w:val="center"/>
              <w:rPr>
                <w:rFonts w:ascii="Arial" w:eastAsia="仿宋" w:hAnsi="Arial" w:cs="Arial"/>
                <w:b/>
                <w:bCs/>
                <w:sz w:val="22"/>
              </w:rPr>
            </w:pPr>
            <w:r w:rsidRPr="00E57F62">
              <w:rPr>
                <w:rFonts w:ascii="Arial" w:eastAsia="仿宋" w:hAnsi="Arial" w:cs="Arial"/>
                <w:b/>
                <w:bCs/>
                <w:sz w:val="22"/>
              </w:rPr>
              <w:t>Control</w:t>
            </w:r>
          </w:p>
        </w:tc>
        <w:tc>
          <w:tcPr>
            <w:tcW w:w="3518" w:type="dxa"/>
          </w:tcPr>
          <w:p w14:paraId="104BD72D"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控制范围</w:t>
            </w:r>
          </w:p>
          <w:p w14:paraId="6D17C066" w14:textId="033CA1B0" w:rsidR="006B0D82" w:rsidRPr="00E57F62" w:rsidRDefault="006B0D82" w:rsidP="00F816DB">
            <w:pPr>
              <w:jc w:val="center"/>
              <w:rPr>
                <w:rFonts w:ascii="Arial" w:eastAsia="仿宋" w:hAnsi="Arial" w:cs="Arial"/>
                <w:b/>
                <w:bCs/>
                <w:sz w:val="22"/>
              </w:rPr>
            </w:pPr>
            <w:r w:rsidRPr="00E57F62">
              <w:rPr>
                <w:rFonts w:ascii="Arial" w:eastAsia="仿宋" w:hAnsi="Arial" w:cs="Arial"/>
                <w:b/>
                <w:bCs/>
                <w:sz w:val="22"/>
              </w:rPr>
              <w:t>Range</w:t>
            </w:r>
          </w:p>
        </w:tc>
      </w:tr>
      <w:tr w:rsidR="00743E05" w:rsidRPr="00E57F62" w14:paraId="6EA50FC4" w14:textId="77777777" w:rsidTr="00F816DB">
        <w:tc>
          <w:tcPr>
            <w:tcW w:w="3286" w:type="dxa"/>
          </w:tcPr>
          <w:p w14:paraId="335E2FC0" w14:textId="68BA0F23" w:rsidR="00743E05" w:rsidRPr="00E57F62" w:rsidRDefault="00743E05" w:rsidP="00F816DB">
            <w:pPr>
              <w:jc w:val="center"/>
              <w:rPr>
                <w:rFonts w:ascii="Arial" w:eastAsia="仿宋" w:hAnsi="Arial" w:cs="Arial"/>
                <w:sz w:val="22"/>
              </w:rPr>
            </w:pPr>
            <w:r w:rsidRPr="00E57F62">
              <w:rPr>
                <w:rFonts w:ascii="Arial" w:eastAsia="仿宋" w:hAnsi="Arial" w:cs="Arial"/>
                <w:sz w:val="22"/>
              </w:rPr>
              <w:t>进</w:t>
            </w:r>
            <w:r w:rsidR="006B0D82" w:rsidRPr="00E57F62">
              <w:rPr>
                <w:rFonts w:ascii="Arial" w:eastAsia="仿宋" w:hAnsi="Arial" w:cs="Arial"/>
                <w:sz w:val="22"/>
              </w:rPr>
              <w:t>气压力</w:t>
            </w:r>
          </w:p>
          <w:p w14:paraId="17EC56E7" w14:textId="170D859C" w:rsidR="006B0D82" w:rsidRPr="00E57F62" w:rsidRDefault="006B0D82" w:rsidP="00F816DB">
            <w:pPr>
              <w:jc w:val="center"/>
              <w:rPr>
                <w:rFonts w:ascii="Arial" w:eastAsia="仿宋" w:hAnsi="Arial" w:cs="Arial"/>
                <w:sz w:val="22"/>
              </w:rPr>
            </w:pPr>
            <w:r w:rsidRPr="00E57F62">
              <w:rPr>
                <w:rFonts w:ascii="Arial" w:eastAsia="仿宋" w:hAnsi="Arial" w:cs="Arial"/>
                <w:sz w:val="22"/>
              </w:rPr>
              <w:t>Inlet Pressure</w:t>
            </w:r>
          </w:p>
        </w:tc>
        <w:tc>
          <w:tcPr>
            <w:tcW w:w="3518" w:type="dxa"/>
          </w:tcPr>
          <w:p w14:paraId="79492EDF"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0-250 psig</w:t>
            </w:r>
          </w:p>
          <w:p w14:paraId="60CE8A86" w14:textId="55F82EB2" w:rsidR="00743E05" w:rsidRPr="00E57F62" w:rsidRDefault="00743E05" w:rsidP="00F816DB">
            <w:pPr>
              <w:jc w:val="center"/>
              <w:rPr>
                <w:rFonts w:ascii="Arial" w:eastAsia="仿宋" w:hAnsi="Arial" w:cs="Arial"/>
                <w:sz w:val="22"/>
              </w:rPr>
            </w:pPr>
            <w:r w:rsidRPr="00E57F62">
              <w:rPr>
                <w:rFonts w:ascii="Arial" w:eastAsia="仿宋" w:hAnsi="Arial" w:cs="Arial"/>
                <w:sz w:val="22"/>
              </w:rPr>
              <w:t>（磅</w:t>
            </w:r>
            <w:r w:rsidR="004F0A4A" w:rsidRPr="00E57F62">
              <w:rPr>
                <w:rFonts w:ascii="Arial" w:eastAsia="仿宋" w:hAnsi="Arial" w:cs="Arial"/>
                <w:sz w:val="22"/>
              </w:rPr>
              <w:t>力</w:t>
            </w:r>
            <w:r w:rsidR="00D9416F" w:rsidRPr="00E57F62">
              <w:rPr>
                <w:rFonts w:ascii="Arial" w:eastAsia="仿宋" w:hAnsi="Arial" w:cs="Arial"/>
                <w:sz w:val="22"/>
              </w:rPr>
              <w:t>每</w:t>
            </w:r>
            <w:r w:rsidRPr="00E57F62">
              <w:rPr>
                <w:rFonts w:ascii="Arial" w:eastAsia="仿宋" w:hAnsi="Arial" w:cs="Arial"/>
                <w:sz w:val="22"/>
              </w:rPr>
              <w:t>平方英寸）</w:t>
            </w:r>
          </w:p>
        </w:tc>
      </w:tr>
      <w:tr w:rsidR="00743E05" w:rsidRPr="00E57F62" w14:paraId="2CF2542C" w14:textId="77777777" w:rsidTr="00F816DB">
        <w:tc>
          <w:tcPr>
            <w:tcW w:w="3286" w:type="dxa"/>
          </w:tcPr>
          <w:p w14:paraId="69732C7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吸入流量（高级别）</w:t>
            </w:r>
          </w:p>
          <w:p w14:paraId="4D5AD148" w14:textId="2AF05E43" w:rsidR="006B0D82" w:rsidRPr="00E57F62" w:rsidRDefault="006B0D82" w:rsidP="00F816DB">
            <w:pPr>
              <w:jc w:val="center"/>
              <w:rPr>
                <w:rFonts w:ascii="Arial" w:eastAsia="仿宋" w:hAnsi="Arial" w:cs="Arial"/>
                <w:sz w:val="22"/>
              </w:rPr>
            </w:pPr>
            <w:r w:rsidRPr="00E57F62">
              <w:rPr>
                <w:rFonts w:ascii="Arial" w:eastAsia="仿宋" w:hAnsi="Arial" w:cs="Arial"/>
                <w:sz w:val="22"/>
              </w:rPr>
              <w:t>Inhalation Flow (High)</w:t>
            </w:r>
          </w:p>
        </w:tc>
        <w:tc>
          <w:tcPr>
            <w:tcW w:w="3518" w:type="dxa"/>
          </w:tcPr>
          <w:p w14:paraId="6F50CE8E"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0-150 lpm</w:t>
            </w:r>
          </w:p>
          <w:p w14:paraId="301B9365" w14:textId="38F459B1" w:rsidR="00743E05" w:rsidRPr="00E57F62" w:rsidRDefault="00743E05" w:rsidP="00F816DB">
            <w:pPr>
              <w:jc w:val="center"/>
              <w:rPr>
                <w:rFonts w:ascii="Arial" w:eastAsia="仿宋" w:hAnsi="Arial" w:cs="Arial"/>
                <w:sz w:val="22"/>
              </w:rPr>
            </w:pPr>
            <w:r w:rsidRPr="00E57F62">
              <w:rPr>
                <w:rFonts w:ascii="Arial" w:eastAsia="仿宋" w:hAnsi="Arial" w:cs="Arial"/>
                <w:sz w:val="22"/>
              </w:rPr>
              <w:t>（升</w:t>
            </w:r>
            <w:r w:rsidR="00D9416F" w:rsidRPr="00E57F62">
              <w:rPr>
                <w:rFonts w:ascii="Arial" w:eastAsia="仿宋" w:hAnsi="Arial" w:cs="Arial"/>
                <w:sz w:val="22"/>
              </w:rPr>
              <w:t>每</w:t>
            </w:r>
            <w:r w:rsidRPr="00E57F62">
              <w:rPr>
                <w:rFonts w:ascii="Arial" w:eastAsia="仿宋" w:hAnsi="Arial" w:cs="Arial"/>
                <w:sz w:val="22"/>
              </w:rPr>
              <w:t>分钟）</w:t>
            </w:r>
          </w:p>
        </w:tc>
      </w:tr>
      <w:tr w:rsidR="00743E05" w:rsidRPr="00E57F62" w14:paraId="59A733B0" w14:textId="77777777" w:rsidTr="00F816DB">
        <w:tc>
          <w:tcPr>
            <w:tcW w:w="3286" w:type="dxa"/>
          </w:tcPr>
          <w:p w14:paraId="73B80DE5"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吸入流量（低级别）</w:t>
            </w:r>
          </w:p>
          <w:p w14:paraId="6793E496" w14:textId="6862A847" w:rsidR="006B0D82" w:rsidRPr="00E57F62" w:rsidRDefault="006B0D82" w:rsidP="00F816DB">
            <w:pPr>
              <w:jc w:val="center"/>
              <w:rPr>
                <w:rFonts w:ascii="Arial" w:eastAsia="仿宋" w:hAnsi="Arial" w:cs="Arial"/>
                <w:sz w:val="22"/>
              </w:rPr>
            </w:pPr>
            <w:r w:rsidRPr="00E57F62">
              <w:rPr>
                <w:rFonts w:ascii="Arial" w:eastAsia="仿宋" w:hAnsi="Arial" w:cs="Arial"/>
                <w:sz w:val="22"/>
              </w:rPr>
              <w:t>Inhalation Flow (Low)</w:t>
            </w:r>
          </w:p>
        </w:tc>
        <w:tc>
          <w:tcPr>
            <w:tcW w:w="3518" w:type="dxa"/>
          </w:tcPr>
          <w:p w14:paraId="4A2CE8AF"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0-25 lpm</w:t>
            </w:r>
          </w:p>
          <w:p w14:paraId="2FB54F12" w14:textId="5E91CFB4" w:rsidR="00743E05" w:rsidRPr="00E57F62" w:rsidRDefault="00743E05" w:rsidP="00F816DB">
            <w:pPr>
              <w:jc w:val="center"/>
              <w:rPr>
                <w:rFonts w:ascii="Arial" w:eastAsia="仿宋" w:hAnsi="Arial" w:cs="Arial"/>
                <w:sz w:val="22"/>
              </w:rPr>
            </w:pPr>
            <w:r w:rsidRPr="00E57F62">
              <w:rPr>
                <w:rFonts w:ascii="Arial" w:eastAsia="仿宋" w:hAnsi="Arial" w:cs="Arial"/>
                <w:sz w:val="22"/>
              </w:rPr>
              <w:t>（升</w:t>
            </w:r>
            <w:r w:rsidR="00D9416F" w:rsidRPr="00E57F62">
              <w:rPr>
                <w:rFonts w:ascii="Arial" w:eastAsia="仿宋" w:hAnsi="Arial" w:cs="Arial"/>
                <w:sz w:val="22"/>
              </w:rPr>
              <w:t>每</w:t>
            </w:r>
            <w:r w:rsidRPr="00E57F62">
              <w:rPr>
                <w:rFonts w:ascii="Arial" w:eastAsia="仿宋" w:hAnsi="Arial" w:cs="Arial"/>
                <w:sz w:val="22"/>
              </w:rPr>
              <w:t>分钟）</w:t>
            </w:r>
          </w:p>
        </w:tc>
      </w:tr>
      <w:tr w:rsidR="00743E05" w:rsidRPr="00E57F62" w14:paraId="066760F1" w14:textId="77777777" w:rsidTr="00F816DB">
        <w:tc>
          <w:tcPr>
            <w:tcW w:w="3286" w:type="dxa"/>
          </w:tcPr>
          <w:p w14:paraId="16E0F9A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呼出流量（高级别）</w:t>
            </w:r>
          </w:p>
          <w:p w14:paraId="7E76D215" w14:textId="4E1F380E" w:rsidR="006B0D82" w:rsidRPr="00E57F62" w:rsidRDefault="006B0D82" w:rsidP="00F816DB">
            <w:pPr>
              <w:jc w:val="center"/>
              <w:rPr>
                <w:rFonts w:ascii="Arial" w:eastAsia="仿宋" w:hAnsi="Arial" w:cs="Arial"/>
                <w:sz w:val="22"/>
              </w:rPr>
            </w:pPr>
            <w:r w:rsidRPr="00E57F62">
              <w:rPr>
                <w:rFonts w:ascii="Arial" w:eastAsia="仿宋" w:hAnsi="Arial" w:cs="Arial"/>
                <w:sz w:val="22"/>
              </w:rPr>
              <w:t>Exhalation Flow (High)</w:t>
            </w:r>
          </w:p>
        </w:tc>
        <w:tc>
          <w:tcPr>
            <w:tcW w:w="3518" w:type="dxa"/>
          </w:tcPr>
          <w:p w14:paraId="418564DC"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0-120 lpm</w:t>
            </w:r>
          </w:p>
          <w:p w14:paraId="2F666618" w14:textId="0D179F8F" w:rsidR="00743E05" w:rsidRPr="00E57F62" w:rsidRDefault="00743E05" w:rsidP="00F816DB">
            <w:pPr>
              <w:jc w:val="center"/>
              <w:rPr>
                <w:rFonts w:ascii="Arial" w:eastAsia="仿宋" w:hAnsi="Arial" w:cs="Arial"/>
                <w:sz w:val="22"/>
              </w:rPr>
            </w:pPr>
            <w:r w:rsidRPr="00E57F62">
              <w:rPr>
                <w:rFonts w:ascii="Arial" w:eastAsia="仿宋" w:hAnsi="Arial" w:cs="Arial"/>
                <w:sz w:val="22"/>
              </w:rPr>
              <w:t>（升</w:t>
            </w:r>
            <w:r w:rsidR="00D9416F" w:rsidRPr="00E57F62">
              <w:rPr>
                <w:rFonts w:ascii="Arial" w:eastAsia="仿宋" w:hAnsi="Arial" w:cs="Arial"/>
                <w:sz w:val="22"/>
              </w:rPr>
              <w:t>每</w:t>
            </w:r>
            <w:r w:rsidRPr="00E57F62">
              <w:rPr>
                <w:rFonts w:ascii="Arial" w:eastAsia="仿宋" w:hAnsi="Arial" w:cs="Arial"/>
                <w:sz w:val="22"/>
              </w:rPr>
              <w:t>分钟）</w:t>
            </w:r>
          </w:p>
        </w:tc>
      </w:tr>
      <w:tr w:rsidR="00743E05" w:rsidRPr="00E57F62" w14:paraId="0CB340D4" w14:textId="77777777" w:rsidTr="00F816DB">
        <w:tc>
          <w:tcPr>
            <w:tcW w:w="3286" w:type="dxa"/>
          </w:tcPr>
          <w:p w14:paraId="55A11286"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呼出流量（低级别）</w:t>
            </w:r>
          </w:p>
          <w:p w14:paraId="46FEB632" w14:textId="256A4967" w:rsidR="006B0D82" w:rsidRPr="00E57F62" w:rsidRDefault="006B0D82" w:rsidP="00F816DB">
            <w:pPr>
              <w:jc w:val="center"/>
              <w:rPr>
                <w:rFonts w:ascii="Arial" w:eastAsia="仿宋" w:hAnsi="Arial" w:cs="Arial"/>
                <w:sz w:val="22"/>
              </w:rPr>
            </w:pPr>
            <w:r w:rsidRPr="00E57F62">
              <w:rPr>
                <w:rFonts w:ascii="Arial" w:eastAsia="仿宋" w:hAnsi="Arial" w:cs="Arial"/>
                <w:sz w:val="22"/>
              </w:rPr>
              <w:t>Exhalation Flow (Low)</w:t>
            </w:r>
          </w:p>
        </w:tc>
        <w:tc>
          <w:tcPr>
            <w:tcW w:w="3518" w:type="dxa"/>
          </w:tcPr>
          <w:p w14:paraId="529AC209"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0-25 lpm</w:t>
            </w:r>
          </w:p>
          <w:p w14:paraId="34A0824B" w14:textId="2721A545" w:rsidR="00743E05" w:rsidRPr="00E57F62" w:rsidRDefault="00743E05" w:rsidP="00F816DB">
            <w:pPr>
              <w:jc w:val="center"/>
              <w:rPr>
                <w:rFonts w:ascii="Arial" w:eastAsia="仿宋" w:hAnsi="Arial" w:cs="Arial"/>
                <w:sz w:val="22"/>
              </w:rPr>
            </w:pPr>
            <w:r w:rsidRPr="00E57F62">
              <w:rPr>
                <w:rFonts w:ascii="Arial" w:eastAsia="仿宋" w:hAnsi="Arial" w:cs="Arial"/>
                <w:sz w:val="22"/>
              </w:rPr>
              <w:t>（升</w:t>
            </w:r>
            <w:r w:rsidR="00D9416F" w:rsidRPr="00E57F62">
              <w:rPr>
                <w:rFonts w:ascii="Arial" w:eastAsia="仿宋" w:hAnsi="Arial" w:cs="Arial"/>
                <w:sz w:val="22"/>
              </w:rPr>
              <w:t>每</w:t>
            </w:r>
            <w:r w:rsidRPr="00E57F62">
              <w:rPr>
                <w:rFonts w:ascii="Arial" w:eastAsia="仿宋" w:hAnsi="Arial" w:cs="Arial"/>
                <w:sz w:val="22"/>
              </w:rPr>
              <w:t>分钟）</w:t>
            </w:r>
          </w:p>
        </w:tc>
      </w:tr>
      <w:tr w:rsidR="00743E05" w:rsidRPr="00E57F62" w14:paraId="3E790508" w14:textId="77777777" w:rsidTr="00F816DB">
        <w:tc>
          <w:tcPr>
            <w:tcW w:w="3286" w:type="dxa"/>
          </w:tcPr>
          <w:p w14:paraId="159BFDD6" w14:textId="1F970C01" w:rsidR="00743E05" w:rsidRPr="00E57F62" w:rsidRDefault="00743E05" w:rsidP="00F816DB">
            <w:pPr>
              <w:jc w:val="center"/>
              <w:rPr>
                <w:rFonts w:ascii="Arial" w:eastAsia="仿宋" w:hAnsi="Arial" w:cs="Arial"/>
                <w:sz w:val="22"/>
              </w:rPr>
            </w:pPr>
            <w:r w:rsidRPr="00E57F62">
              <w:rPr>
                <w:rFonts w:ascii="Arial" w:eastAsia="仿宋" w:hAnsi="Arial" w:cs="Arial"/>
                <w:sz w:val="22"/>
              </w:rPr>
              <w:t>高度（模拟压强特性）</w:t>
            </w:r>
          </w:p>
          <w:p w14:paraId="53CAC6BA" w14:textId="2F6E6E0F" w:rsidR="006B0D82" w:rsidRPr="00E57F62" w:rsidRDefault="006B0D82" w:rsidP="00F816DB">
            <w:pPr>
              <w:jc w:val="center"/>
              <w:rPr>
                <w:rFonts w:ascii="Arial" w:eastAsia="仿宋" w:hAnsi="Arial" w:cs="Arial"/>
                <w:sz w:val="22"/>
              </w:rPr>
            </w:pPr>
            <w:r w:rsidRPr="00E57F62">
              <w:rPr>
                <w:rFonts w:ascii="Arial" w:eastAsia="仿宋" w:hAnsi="Arial" w:cs="Arial"/>
                <w:sz w:val="22"/>
              </w:rPr>
              <w:t>Altitude (Simulated altitude pressure characteristic)</w:t>
            </w:r>
          </w:p>
        </w:tc>
        <w:tc>
          <w:tcPr>
            <w:tcW w:w="3518" w:type="dxa"/>
          </w:tcPr>
          <w:p w14:paraId="6488085A"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海平面</w:t>
            </w:r>
            <w:r w:rsidR="00763118" w:rsidRPr="00E57F62">
              <w:rPr>
                <w:rFonts w:ascii="Arial" w:eastAsia="仿宋" w:hAnsi="Arial" w:cs="Arial"/>
                <w:sz w:val="22"/>
              </w:rPr>
              <w:t>GL</w:t>
            </w:r>
            <w:r w:rsidRPr="00E57F62">
              <w:rPr>
                <w:rFonts w:ascii="Arial" w:eastAsia="仿宋" w:hAnsi="Arial" w:cs="Arial"/>
                <w:sz w:val="22"/>
              </w:rPr>
              <w:t>-50000 feet</w:t>
            </w:r>
          </w:p>
          <w:p w14:paraId="2536B2E0" w14:textId="1612A671" w:rsidR="00743E05" w:rsidRPr="00E57F62" w:rsidRDefault="00743E05" w:rsidP="00F816DB">
            <w:pPr>
              <w:jc w:val="center"/>
              <w:rPr>
                <w:rFonts w:ascii="Arial" w:eastAsia="仿宋" w:hAnsi="Arial" w:cs="Arial"/>
                <w:sz w:val="22"/>
              </w:rPr>
            </w:pPr>
            <w:r w:rsidRPr="00E57F62">
              <w:rPr>
                <w:rFonts w:ascii="Arial" w:eastAsia="仿宋" w:hAnsi="Arial" w:cs="Arial"/>
                <w:sz w:val="22"/>
              </w:rPr>
              <w:t>（英尺）</w:t>
            </w:r>
          </w:p>
        </w:tc>
      </w:tr>
      <w:tr w:rsidR="00743E05" w:rsidRPr="00E57F62" w14:paraId="6F0EF1E0" w14:textId="77777777" w:rsidTr="00F816DB">
        <w:tc>
          <w:tcPr>
            <w:tcW w:w="3286" w:type="dxa"/>
          </w:tcPr>
          <w:p w14:paraId="672A2395"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lastRenderedPageBreak/>
              <w:t>内部泄漏</w:t>
            </w:r>
          </w:p>
          <w:p w14:paraId="43C2CC96" w14:textId="01E93D87" w:rsidR="00763118" w:rsidRPr="00E57F62" w:rsidRDefault="00763118" w:rsidP="00F816DB">
            <w:pPr>
              <w:jc w:val="center"/>
              <w:rPr>
                <w:rFonts w:ascii="Arial" w:eastAsia="仿宋" w:hAnsi="Arial" w:cs="Arial"/>
                <w:sz w:val="22"/>
              </w:rPr>
            </w:pPr>
            <w:r w:rsidRPr="00E57F62">
              <w:rPr>
                <w:rFonts w:ascii="Arial" w:eastAsia="仿宋" w:hAnsi="Arial" w:cs="Arial"/>
                <w:sz w:val="22"/>
              </w:rPr>
              <w:t>Inward Leak</w:t>
            </w:r>
          </w:p>
        </w:tc>
        <w:tc>
          <w:tcPr>
            <w:tcW w:w="3518" w:type="dxa"/>
          </w:tcPr>
          <w:p w14:paraId="34549B1A"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0-250 sccm</w:t>
            </w:r>
          </w:p>
          <w:p w14:paraId="232F77AD" w14:textId="1BB83FC7" w:rsidR="00743E05" w:rsidRPr="00E57F62" w:rsidRDefault="00743E05" w:rsidP="00F816DB">
            <w:pPr>
              <w:jc w:val="center"/>
              <w:rPr>
                <w:rFonts w:ascii="Arial" w:eastAsia="仿宋" w:hAnsi="Arial" w:cs="Arial"/>
                <w:sz w:val="22"/>
              </w:rPr>
            </w:pPr>
            <w:r w:rsidRPr="00E57F62">
              <w:rPr>
                <w:rFonts w:ascii="Arial" w:eastAsia="仿宋" w:hAnsi="Arial" w:cs="Arial"/>
                <w:sz w:val="22"/>
              </w:rPr>
              <w:t>(</w:t>
            </w:r>
            <w:r w:rsidRPr="00E57F62">
              <w:rPr>
                <w:rFonts w:ascii="Arial" w:eastAsia="仿宋" w:hAnsi="Arial" w:cs="Arial"/>
                <w:sz w:val="22"/>
              </w:rPr>
              <w:t>毫升</w:t>
            </w:r>
            <w:r w:rsidR="00D9416F" w:rsidRPr="00E57F62">
              <w:rPr>
                <w:rFonts w:ascii="Arial" w:eastAsia="仿宋" w:hAnsi="Arial" w:cs="Arial"/>
                <w:sz w:val="22"/>
              </w:rPr>
              <w:t>每</w:t>
            </w:r>
            <w:r w:rsidRPr="00E57F62">
              <w:rPr>
                <w:rFonts w:ascii="Arial" w:eastAsia="仿宋" w:hAnsi="Arial" w:cs="Arial"/>
                <w:sz w:val="22"/>
              </w:rPr>
              <w:t>分钟</w:t>
            </w:r>
            <w:r w:rsidRPr="00E57F62">
              <w:rPr>
                <w:rFonts w:ascii="Arial" w:eastAsia="仿宋" w:hAnsi="Arial" w:cs="Arial"/>
                <w:sz w:val="22"/>
              </w:rPr>
              <w:t>)</w:t>
            </w:r>
          </w:p>
        </w:tc>
      </w:tr>
      <w:tr w:rsidR="00743E05" w:rsidRPr="00E57F62" w14:paraId="26F68920" w14:textId="77777777" w:rsidTr="00F816DB">
        <w:tc>
          <w:tcPr>
            <w:tcW w:w="3286" w:type="dxa"/>
          </w:tcPr>
          <w:p w14:paraId="0BCF1AF0"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外部泄漏</w:t>
            </w:r>
          </w:p>
          <w:p w14:paraId="2B6209E6" w14:textId="325E8170" w:rsidR="00763118" w:rsidRPr="00E57F62" w:rsidRDefault="00763118" w:rsidP="00F816DB">
            <w:pPr>
              <w:jc w:val="center"/>
              <w:rPr>
                <w:rFonts w:ascii="Arial" w:eastAsia="仿宋" w:hAnsi="Arial" w:cs="Arial"/>
                <w:sz w:val="22"/>
              </w:rPr>
            </w:pPr>
            <w:r w:rsidRPr="00E57F62">
              <w:rPr>
                <w:rFonts w:ascii="Arial" w:eastAsia="仿宋" w:hAnsi="Arial" w:cs="Arial"/>
                <w:sz w:val="22"/>
              </w:rPr>
              <w:t>Outward Leak</w:t>
            </w:r>
          </w:p>
        </w:tc>
        <w:tc>
          <w:tcPr>
            <w:tcW w:w="3518" w:type="dxa"/>
          </w:tcPr>
          <w:p w14:paraId="2C495F1A" w14:textId="77777777" w:rsidR="0081223F" w:rsidRPr="00E57F62" w:rsidRDefault="00743E05" w:rsidP="0081223F">
            <w:pPr>
              <w:jc w:val="center"/>
              <w:rPr>
                <w:rFonts w:ascii="Arial" w:eastAsia="仿宋" w:hAnsi="Arial" w:cs="Arial"/>
                <w:sz w:val="22"/>
              </w:rPr>
            </w:pPr>
            <w:r w:rsidRPr="00E57F62">
              <w:rPr>
                <w:rFonts w:ascii="Arial" w:eastAsia="仿宋" w:hAnsi="Arial" w:cs="Arial"/>
                <w:sz w:val="22"/>
              </w:rPr>
              <w:t>0-25 sccm</w:t>
            </w:r>
          </w:p>
          <w:p w14:paraId="6B228934" w14:textId="006C0805" w:rsidR="00743E05" w:rsidRPr="00E57F62" w:rsidRDefault="00743E05" w:rsidP="0081223F">
            <w:pPr>
              <w:jc w:val="center"/>
              <w:rPr>
                <w:rFonts w:ascii="Arial" w:eastAsia="仿宋" w:hAnsi="Arial" w:cs="Arial"/>
                <w:sz w:val="22"/>
              </w:rPr>
            </w:pPr>
            <w:r w:rsidRPr="00E57F62">
              <w:rPr>
                <w:rFonts w:ascii="Arial" w:eastAsia="仿宋" w:hAnsi="Arial" w:cs="Arial"/>
                <w:sz w:val="22"/>
              </w:rPr>
              <w:t>（毫升</w:t>
            </w:r>
            <w:r w:rsidR="00D9416F" w:rsidRPr="00E57F62">
              <w:rPr>
                <w:rFonts w:ascii="Arial" w:eastAsia="仿宋" w:hAnsi="Arial" w:cs="Arial"/>
                <w:sz w:val="22"/>
              </w:rPr>
              <w:t>每</w:t>
            </w:r>
            <w:r w:rsidRPr="00E57F62">
              <w:rPr>
                <w:rFonts w:ascii="Arial" w:eastAsia="仿宋" w:hAnsi="Arial" w:cs="Arial"/>
                <w:sz w:val="22"/>
              </w:rPr>
              <w:t>分钟）</w:t>
            </w:r>
          </w:p>
        </w:tc>
      </w:tr>
      <w:tr w:rsidR="00743E05" w:rsidRPr="00E57F62" w14:paraId="472C7CFE" w14:textId="77777777" w:rsidTr="00F816DB">
        <w:tc>
          <w:tcPr>
            <w:tcW w:w="3286" w:type="dxa"/>
          </w:tcPr>
          <w:p w14:paraId="6BDFAA06"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储存盒高级别流量</w:t>
            </w:r>
          </w:p>
          <w:p w14:paraId="5AF76691" w14:textId="6720C378" w:rsidR="00763118" w:rsidRPr="00E57F62" w:rsidRDefault="00763118" w:rsidP="00F816DB">
            <w:pPr>
              <w:jc w:val="center"/>
              <w:rPr>
                <w:rFonts w:ascii="Arial" w:eastAsia="仿宋" w:hAnsi="Arial" w:cs="Arial"/>
                <w:sz w:val="22"/>
              </w:rPr>
            </w:pPr>
            <w:r w:rsidRPr="00E57F62">
              <w:rPr>
                <w:rFonts w:ascii="Arial" w:eastAsia="仿宋" w:hAnsi="Arial" w:cs="Arial"/>
                <w:sz w:val="22"/>
              </w:rPr>
              <w:t xml:space="preserve">Stowage Box High Level Flow </w:t>
            </w:r>
          </w:p>
        </w:tc>
        <w:tc>
          <w:tcPr>
            <w:tcW w:w="3518" w:type="dxa"/>
          </w:tcPr>
          <w:p w14:paraId="3EAA57AA"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0-200 slpm</w:t>
            </w:r>
          </w:p>
          <w:p w14:paraId="6026AFA0" w14:textId="7C70E1CC" w:rsidR="00743E05" w:rsidRPr="00E57F62" w:rsidRDefault="00743E05" w:rsidP="00F816DB">
            <w:pPr>
              <w:jc w:val="center"/>
              <w:rPr>
                <w:rFonts w:ascii="Arial" w:eastAsia="仿宋" w:hAnsi="Arial" w:cs="Arial"/>
                <w:sz w:val="22"/>
              </w:rPr>
            </w:pPr>
            <w:r w:rsidRPr="00E57F62">
              <w:rPr>
                <w:rFonts w:ascii="Arial" w:eastAsia="仿宋" w:hAnsi="Arial" w:cs="Arial"/>
                <w:sz w:val="22"/>
              </w:rPr>
              <w:t>（标准升</w:t>
            </w:r>
            <w:r w:rsidR="00D9416F" w:rsidRPr="00E57F62">
              <w:rPr>
                <w:rFonts w:ascii="Arial" w:eastAsia="仿宋" w:hAnsi="Arial" w:cs="Arial"/>
                <w:sz w:val="22"/>
              </w:rPr>
              <w:t>每</w:t>
            </w:r>
            <w:r w:rsidRPr="00E57F62">
              <w:rPr>
                <w:rFonts w:ascii="Arial" w:eastAsia="仿宋" w:hAnsi="Arial" w:cs="Arial"/>
                <w:sz w:val="22"/>
              </w:rPr>
              <w:t>分钟）</w:t>
            </w:r>
          </w:p>
        </w:tc>
      </w:tr>
      <w:tr w:rsidR="00743E05" w:rsidRPr="00E57F62" w14:paraId="25B5520A" w14:textId="77777777" w:rsidTr="00F816DB">
        <w:tc>
          <w:tcPr>
            <w:tcW w:w="3286" w:type="dxa"/>
          </w:tcPr>
          <w:p w14:paraId="79D74AD6"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储存盒低级别流量</w:t>
            </w:r>
          </w:p>
          <w:p w14:paraId="10C3FD62" w14:textId="7F6C3835" w:rsidR="00763118" w:rsidRPr="00E57F62" w:rsidRDefault="00763118" w:rsidP="00F816DB">
            <w:pPr>
              <w:jc w:val="center"/>
              <w:rPr>
                <w:rFonts w:ascii="Arial" w:eastAsia="仿宋" w:hAnsi="Arial" w:cs="Arial"/>
                <w:sz w:val="22"/>
              </w:rPr>
            </w:pPr>
            <w:r w:rsidRPr="00E57F62">
              <w:rPr>
                <w:rFonts w:ascii="Arial" w:eastAsia="仿宋" w:hAnsi="Arial" w:cs="Arial"/>
                <w:sz w:val="22"/>
              </w:rPr>
              <w:t>Stowage Box Low Level Flow</w:t>
            </w:r>
          </w:p>
        </w:tc>
        <w:tc>
          <w:tcPr>
            <w:tcW w:w="3518" w:type="dxa"/>
          </w:tcPr>
          <w:p w14:paraId="08AB8620" w14:textId="77777777" w:rsidR="0081223F" w:rsidRPr="00E57F62" w:rsidRDefault="00743E05" w:rsidP="00F816DB">
            <w:pPr>
              <w:jc w:val="center"/>
              <w:rPr>
                <w:rFonts w:ascii="Arial" w:eastAsia="仿宋" w:hAnsi="Arial" w:cs="Arial"/>
                <w:sz w:val="22"/>
              </w:rPr>
            </w:pPr>
            <w:r w:rsidRPr="00E57F62">
              <w:rPr>
                <w:rFonts w:ascii="Arial" w:eastAsia="仿宋" w:hAnsi="Arial" w:cs="Arial"/>
                <w:sz w:val="22"/>
              </w:rPr>
              <w:t>0-10 slpm</w:t>
            </w:r>
          </w:p>
          <w:p w14:paraId="49DC5BAA" w14:textId="58850232" w:rsidR="00743E05" w:rsidRPr="00E57F62" w:rsidRDefault="00743E05" w:rsidP="00F816DB">
            <w:pPr>
              <w:jc w:val="center"/>
              <w:rPr>
                <w:rFonts w:ascii="Arial" w:eastAsia="仿宋" w:hAnsi="Arial" w:cs="Arial"/>
                <w:sz w:val="22"/>
              </w:rPr>
            </w:pPr>
            <w:r w:rsidRPr="00E57F62">
              <w:rPr>
                <w:rFonts w:ascii="Arial" w:eastAsia="仿宋" w:hAnsi="Arial" w:cs="Arial"/>
                <w:sz w:val="22"/>
              </w:rPr>
              <w:t>（标准升</w:t>
            </w:r>
            <w:r w:rsidR="00D9416F" w:rsidRPr="00E57F62">
              <w:rPr>
                <w:rFonts w:ascii="Arial" w:eastAsia="仿宋" w:hAnsi="Arial" w:cs="Arial"/>
                <w:sz w:val="22"/>
              </w:rPr>
              <w:t>每</w:t>
            </w:r>
            <w:r w:rsidRPr="00E57F62">
              <w:rPr>
                <w:rFonts w:ascii="Arial" w:eastAsia="仿宋" w:hAnsi="Arial" w:cs="Arial"/>
                <w:sz w:val="22"/>
              </w:rPr>
              <w:t>分钟）</w:t>
            </w:r>
          </w:p>
        </w:tc>
      </w:tr>
      <w:tr w:rsidR="00743E05" w:rsidRPr="00E57F62" w14:paraId="22DB7010" w14:textId="77777777" w:rsidTr="00F816DB">
        <w:tc>
          <w:tcPr>
            <w:tcW w:w="6804" w:type="dxa"/>
            <w:gridSpan w:val="2"/>
          </w:tcPr>
          <w:p w14:paraId="381915D6" w14:textId="0CA6BFC0" w:rsidR="00743E05" w:rsidRPr="00E57F62" w:rsidRDefault="00743E05" w:rsidP="00F816DB">
            <w:pPr>
              <w:widowControl/>
              <w:rPr>
                <w:rFonts w:ascii="Arial" w:eastAsia="仿宋" w:hAnsi="Arial" w:cs="Arial"/>
                <w:kern w:val="0"/>
                <w:sz w:val="24"/>
                <w:szCs w:val="24"/>
              </w:rPr>
            </w:pPr>
            <w:r w:rsidRPr="00E57F62">
              <w:rPr>
                <w:rFonts w:ascii="Arial" w:eastAsia="仿宋" w:hAnsi="Arial" w:cs="Arial"/>
                <w:kern w:val="0"/>
                <w:sz w:val="24"/>
                <w:szCs w:val="24"/>
              </w:rPr>
              <w:t>备注</w:t>
            </w:r>
            <w:r w:rsidR="00763118" w:rsidRPr="00E57F62">
              <w:rPr>
                <w:rFonts w:ascii="Arial" w:eastAsia="仿宋" w:hAnsi="Arial" w:cs="Arial"/>
                <w:kern w:val="0"/>
                <w:sz w:val="24"/>
                <w:szCs w:val="24"/>
              </w:rPr>
              <w:t xml:space="preserve"> NOTE</w:t>
            </w:r>
            <w:r w:rsidRPr="00E57F62">
              <w:rPr>
                <w:rFonts w:ascii="Arial" w:eastAsia="仿宋" w:hAnsi="Arial" w:cs="Arial"/>
                <w:kern w:val="0"/>
                <w:sz w:val="24"/>
                <w:szCs w:val="24"/>
              </w:rPr>
              <w:t>：</w:t>
            </w:r>
          </w:p>
          <w:p w14:paraId="3567822B" w14:textId="3004E592" w:rsidR="00743E05" w:rsidRPr="00E57F62" w:rsidRDefault="00743E05" w:rsidP="00763118">
            <w:pPr>
              <w:pStyle w:val="ac"/>
              <w:widowControl/>
              <w:numPr>
                <w:ilvl w:val="0"/>
                <w:numId w:val="16"/>
              </w:numPr>
              <w:ind w:firstLineChars="0"/>
              <w:rPr>
                <w:rFonts w:ascii="Arial" w:eastAsia="仿宋" w:hAnsi="Arial" w:cs="Arial"/>
                <w:kern w:val="0"/>
                <w:sz w:val="24"/>
                <w:szCs w:val="24"/>
              </w:rPr>
            </w:pPr>
            <w:r w:rsidRPr="00E57F62">
              <w:rPr>
                <w:rFonts w:ascii="Arial" w:eastAsia="仿宋" w:hAnsi="Arial" w:cs="Arial"/>
                <w:kern w:val="0"/>
                <w:sz w:val="24"/>
                <w:szCs w:val="24"/>
              </w:rPr>
              <w:t>以上测试变量可直接通过软件进行操控，达到测试要求。</w:t>
            </w:r>
          </w:p>
          <w:p w14:paraId="2C8CC8ED" w14:textId="7E55F516" w:rsidR="00763118" w:rsidRPr="00E57F62" w:rsidRDefault="00763118" w:rsidP="00763118">
            <w:pPr>
              <w:widowControl/>
              <w:rPr>
                <w:rFonts w:ascii="Arial" w:eastAsia="仿宋" w:hAnsi="Arial" w:cs="Arial"/>
                <w:kern w:val="0"/>
                <w:sz w:val="24"/>
                <w:szCs w:val="24"/>
              </w:rPr>
            </w:pPr>
            <w:r w:rsidRPr="00E57F62">
              <w:rPr>
                <w:rFonts w:ascii="Arial" w:eastAsia="仿宋" w:hAnsi="Arial" w:cs="Arial"/>
                <w:kern w:val="0"/>
                <w:sz w:val="24"/>
                <w:szCs w:val="24"/>
              </w:rPr>
              <w:t>The above test variables can be directly controlled through the software to meet the test requirements.</w:t>
            </w:r>
          </w:p>
          <w:p w14:paraId="4C44B8BE" w14:textId="03703296" w:rsidR="00743E05" w:rsidRPr="00E57F62" w:rsidRDefault="00743E05" w:rsidP="00763118">
            <w:pPr>
              <w:pStyle w:val="ac"/>
              <w:widowControl/>
              <w:numPr>
                <w:ilvl w:val="0"/>
                <w:numId w:val="16"/>
              </w:numPr>
              <w:ind w:firstLineChars="0"/>
              <w:rPr>
                <w:rFonts w:ascii="Arial" w:eastAsia="仿宋" w:hAnsi="Arial" w:cs="Arial"/>
                <w:kern w:val="0"/>
                <w:sz w:val="24"/>
                <w:szCs w:val="24"/>
              </w:rPr>
            </w:pPr>
            <w:r w:rsidRPr="00E57F62">
              <w:rPr>
                <w:rFonts w:ascii="Arial" w:eastAsia="仿宋" w:hAnsi="Arial" w:cs="Arial"/>
                <w:kern w:val="0"/>
                <w:sz w:val="24"/>
                <w:szCs w:val="24"/>
              </w:rPr>
              <w:t>吸入流量高级别模式和低级别模式的气压需求可人为手动切换或自动切换。呼出流量要求与之相同。</w:t>
            </w:r>
          </w:p>
          <w:p w14:paraId="5EF973C7" w14:textId="64E3D37F" w:rsidR="00763118" w:rsidRPr="00E57F62" w:rsidRDefault="00763118" w:rsidP="00763118">
            <w:pPr>
              <w:widowControl/>
              <w:rPr>
                <w:rFonts w:ascii="Arial" w:eastAsia="仿宋" w:hAnsi="Arial" w:cs="Arial"/>
                <w:kern w:val="0"/>
                <w:sz w:val="24"/>
                <w:szCs w:val="24"/>
              </w:rPr>
            </w:pPr>
            <w:r w:rsidRPr="00E57F62">
              <w:rPr>
                <w:rFonts w:ascii="Arial" w:eastAsia="仿宋" w:hAnsi="Arial" w:cs="Arial"/>
                <w:kern w:val="0"/>
                <w:sz w:val="24"/>
                <w:szCs w:val="24"/>
              </w:rPr>
              <w:t xml:space="preserve">The pressure requirements of </w:t>
            </w:r>
            <w:r w:rsidR="00D9416F" w:rsidRPr="00E57F62">
              <w:rPr>
                <w:rFonts w:ascii="Arial" w:eastAsia="仿宋" w:hAnsi="Arial" w:cs="Arial"/>
                <w:kern w:val="0"/>
                <w:sz w:val="24"/>
                <w:szCs w:val="24"/>
              </w:rPr>
              <w:t xml:space="preserve">the </w:t>
            </w:r>
            <w:r w:rsidRPr="00E57F62">
              <w:rPr>
                <w:rFonts w:ascii="Arial" w:eastAsia="仿宋" w:hAnsi="Arial" w:cs="Arial"/>
                <w:kern w:val="0"/>
                <w:sz w:val="24"/>
                <w:szCs w:val="24"/>
              </w:rPr>
              <w:t>high level mode and low level mode of inhalation flow can be manually switched or automatically switched. The requirements for exhalation flow are the same.</w:t>
            </w:r>
          </w:p>
        </w:tc>
      </w:tr>
    </w:tbl>
    <w:p w14:paraId="5766D653" w14:textId="20E5705F"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2.2</w:t>
      </w:r>
      <w:r w:rsidRPr="00E57F62">
        <w:rPr>
          <w:rFonts w:ascii="Arial" w:eastAsia="仿宋" w:hAnsi="Arial" w:cs="Arial"/>
          <w:sz w:val="24"/>
          <w:szCs w:val="24"/>
        </w:rPr>
        <w:t>测试台传感器种类，测量范围，测量精度需参考下表要求：</w:t>
      </w:r>
    </w:p>
    <w:p w14:paraId="496318FE" w14:textId="192E21EE" w:rsidR="00AD39FB" w:rsidRPr="00E57F62" w:rsidRDefault="00AD39FB" w:rsidP="00743E05">
      <w:pPr>
        <w:widowControl/>
        <w:spacing w:line="360" w:lineRule="auto"/>
        <w:rPr>
          <w:rFonts w:ascii="Arial" w:eastAsia="仿宋" w:hAnsi="Arial" w:cs="Arial"/>
          <w:sz w:val="24"/>
          <w:szCs w:val="24"/>
        </w:rPr>
      </w:pPr>
      <w:r w:rsidRPr="00E57F62">
        <w:rPr>
          <w:rFonts w:ascii="Arial" w:eastAsia="仿宋" w:hAnsi="Arial" w:cs="Arial"/>
          <w:sz w:val="24"/>
          <w:szCs w:val="24"/>
        </w:rPr>
        <w:t>Test bench sensor type, measurement range, measurement accuracy can refer</w:t>
      </w:r>
      <w:r w:rsidR="00D9416F" w:rsidRPr="00E57F62">
        <w:rPr>
          <w:rFonts w:ascii="Arial" w:eastAsia="仿宋" w:hAnsi="Arial" w:cs="Arial"/>
          <w:sz w:val="24"/>
          <w:szCs w:val="24"/>
        </w:rPr>
        <w:t xml:space="preserve"> </w:t>
      </w:r>
      <w:r w:rsidRPr="00E57F62">
        <w:rPr>
          <w:rFonts w:ascii="Arial" w:eastAsia="仿宋" w:hAnsi="Arial" w:cs="Arial"/>
          <w:sz w:val="24"/>
          <w:szCs w:val="24"/>
        </w:rPr>
        <w:t>to the following table requirements:</w:t>
      </w:r>
    </w:p>
    <w:tbl>
      <w:tblPr>
        <w:tblStyle w:val="ad"/>
        <w:tblW w:w="0" w:type="auto"/>
        <w:jc w:val="center"/>
        <w:tblLook w:val="04A0" w:firstRow="1" w:lastRow="0" w:firstColumn="1" w:lastColumn="0" w:noHBand="0" w:noVBand="1"/>
      </w:tblPr>
      <w:tblGrid>
        <w:gridCol w:w="2695"/>
        <w:gridCol w:w="3260"/>
        <w:gridCol w:w="2473"/>
      </w:tblGrid>
      <w:tr w:rsidR="00743E05" w:rsidRPr="00E57F62" w14:paraId="15CDCC78" w14:textId="77777777" w:rsidTr="001F01F0">
        <w:trPr>
          <w:jc w:val="center"/>
        </w:trPr>
        <w:tc>
          <w:tcPr>
            <w:tcW w:w="2695" w:type="dxa"/>
            <w:vAlign w:val="center"/>
          </w:tcPr>
          <w:p w14:paraId="5FE35E9D"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传感器名称</w:t>
            </w:r>
          </w:p>
          <w:p w14:paraId="1F39170E" w14:textId="3ECFD13B" w:rsidR="00763118" w:rsidRPr="00E57F62" w:rsidRDefault="00763118" w:rsidP="00F816DB">
            <w:pPr>
              <w:jc w:val="center"/>
              <w:rPr>
                <w:rFonts w:ascii="Arial" w:eastAsia="仿宋" w:hAnsi="Arial" w:cs="Arial"/>
                <w:b/>
                <w:bCs/>
                <w:sz w:val="22"/>
              </w:rPr>
            </w:pPr>
            <w:r w:rsidRPr="00E57F62">
              <w:rPr>
                <w:rFonts w:ascii="Arial" w:eastAsia="仿宋" w:hAnsi="Arial" w:cs="Arial"/>
                <w:b/>
                <w:bCs/>
                <w:sz w:val="22"/>
              </w:rPr>
              <w:t>SENSOR</w:t>
            </w:r>
          </w:p>
        </w:tc>
        <w:tc>
          <w:tcPr>
            <w:tcW w:w="3260" w:type="dxa"/>
            <w:vAlign w:val="center"/>
          </w:tcPr>
          <w:p w14:paraId="56FEBD61"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范围</w:t>
            </w:r>
          </w:p>
          <w:p w14:paraId="6C3632F3" w14:textId="55B35358" w:rsidR="00763118" w:rsidRPr="00E57F62" w:rsidRDefault="00763118" w:rsidP="00F816DB">
            <w:pPr>
              <w:jc w:val="center"/>
              <w:rPr>
                <w:rFonts w:ascii="Arial" w:eastAsia="仿宋" w:hAnsi="Arial" w:cs="Arial"/>
                <w:b/>
                <w:bCs/>
                <w:sz w:val="22"/>
              </w:rPr>
            </w:pPr>
            <w:r w:rsidRPr="00E57F62">
              <w:rPr>
                <w:rFonts w:ascii="Arial" w:eastAsia="仿宋" w:hAnsi="Arial" w:cs="Arial"/>
                <w:b/>
                <w:bCs/>
                <w:sz w:val="22"/>
              </w:rPr>
              <w:t>RANGE</w:t>
            </w:r>
          </w:p>
        </w:tc>
        <w:tc>
          <w:tcPr>
            <w:tcW w:w="2473" w:type="dxa"/>
            <w:vAlign w:val="center"/>
          </w:tcPr>
          <w:p w14:paraId="6F7CBF2A"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精度</w:t>
            </w:r>
          </w:p>
          <w:p w14:paraId="764D7D53" w14:textId="5BDBBB62" w:rsidR="00763118" w:rsidRPr="00E57F62" w:rsidRDefault="00763118" w:rsidP="00F816DB">
            <w:pPr>
              <w:jc w:val="center"/>
              <w:rPr>
                <w:rFonts w:ascii="Arial" w:eastAsia="仿宋" w:hAnsi="Arial" w:cs="Arial"/>
                <w:b/>
                <w:bCs/>
                <w:sz w:val="22"/>
              </w:rPr>
            </w:pPr>
            <w:r w:rsidRPr="00E57F62">
              <w:rPr>
                <w:rFonts w:ascii="Arial" w:eastAsia="仿宋" w:hAnsi="Arial" w:cs="Arial"/>
                <w:b/>
                <w:bCs/>
                <w:sz w:val="22"/>
              </w:rPr>
              <w:t>ACCURACY</w:t>
            </w:r>
          </w:p>
        </w:tc>
      </w:tr>
      <w:tr w:rsidR="00743E05" w:rsidRPr="00E57F62" w14:paraId="2FF1FBBA" w14:textId="77777777" w:rsidTr="001F01F0">
        <w:trPr>
          <w:jc w:val="center"/>
        </w:trPr>
        <w:tc>
          <w:tcPr>
            <w:tcW w:w="2695" w:type="dxa"/>
            <w:vAlign w:val="center"/>
          </w:tcPr>
          <w:p w14:paraId="287ABAF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进口压力</w:t>
            </w:r>
          </w:p>
          <w:p w14:paraId="1329E00D" w14:textId="08ED68AE" w:rsidR="00AD39FB" w:rsidRPr="00E57F62" w:rsidRDefault="0063193E" w:rsidP="00F816DB">
            <w:pPr>
              <w:jc w:val="center"/>
              <w:rPr>
                <w:rFonts w:ascii="Arial" w:eastAsia="仿宋" w:hAnsi="Arial" w:cs="Arial"/>
                <w:sz w:val="22"/>
              </w:rPr>
            </w:pPr>
            <w:r w:rsidRPr="00E57F62">
              <w:rPr>
                <w:rFonts w:ascii="Arial" w:eastAsia="仿宋" w:hAnsi="Arial" w:cs="Arial"/>
                <w:sz w:val="22"/>
              </w:rPr>
              <w:t>Inlet Pressure</w:t>
            </w:r>
          </w:p>
        </w:tc>
        <w:tc>
          <w:tcPr>
            <w:tcW w:w="3260" w:type="dxa"/>
            <w:vAlign w:val="center"/>
          </w:tcPr>
          <w:p w14:paraId="5DC6F954" w14:textId="77777777" w:rsidR="0063193E" w:rsidRPr="00E57F62" w:rsidRDefault="00743E05" w:rsidP="00F816DB">
            <w:pPr>
              <w:jc w:val="center"/>
              <w:rPr>
                <w:rFonts w:ascii="Arial" w:eastAsia="仿宋" w:hAnsi="Arial" w:cs="Arial"/>
                <w:sz w:val="22"/>
              </w:rPr>
            </w:pPr>
            <w:r w:rsidRPr="00E57F62">
              <w:rPr>
                <w:rFonts w:ascii="Arial" w:eastAsia="仿宋" w:hAnsi="Arial" w:cs="Arial"/>
                <w:sz w:val="22"/>
              </w:rPr>
              <w:t>0-250 psig</w:t>
            </w:r>
          </w:p>
          <w:p w14:paraId="48851F00" w14:textId="5D429124" w:rsidR="00743E05" w:rsidRPr="00E57F62" w:rsidRDefault="00743E05" w:rsidP="00F816DB">
            <w:pPr>
              <w:jc w:val="center"/>
              <w:rPr>
                <w:rFonts w:ascii="Arial" w:eastAsia="仿宋" w:hAnsi="Arial" w:cs="Arial"/>
                <w:sz w:val="22"/>
              </w:rPr>
            </w:pPr>
            <w:r w:rsidRPr="00E57F62">
              <w:rPr>
                <w:rFonts w:ascii="Arial" w:eastAsia="仿宋" w:hAnsi="Arial" w:cs="Arial"/>
                <w:sz w:val="22"/>
              </w:rPr>
              <w:t>（磅每平方英寸）</w:t>
            </w:r>
          </w:p>
        </w:tc>
        <w:tc>
          <w:tcPr>
            <w:tcW w:w="2473" w:type="dxa"/>
            <w:vAlign w:val="center"/>
          </w:tcPr>
          <w:p w14:paraId="5D81F28A" w14:textId="77777777" w:rsidR="0063193E" w:rsidRPr="00E57F62" w:rsidRDefault="00743E05" w:rsidP="00F816DB">
            <w:pPr>
              <w:jc w:val="center"/>
              <w:rPr>
                <w:rFonts w:ascii="Arial" w:eastAsia="仿宋" w:hAnsi="Arial" w:cs="Arial"/>
                <w:sz w:val="22"/>
              </w:rPr>
            </w:pPr>
            <w:r w:rsidRPr="00E57F62">
              <w:rPr>
                <w:rFonts w:ascii="Arial" w:eastAsia="仿宋" w:hAnsi="Arial" w:cs="Arial"/>
                <w:sz w:val="22"/>
              </w:rPr>
              <w:t>±0.11</w:t>
            </w:r>
            <w:r w:rsidRPr="00E57F62">
              <w:rPr>
                <w:rFonts w:ascii="Arial" w:eastAsia="仿宋" w:hAnsi="Arial" w:cs="Arial"/>
                <w:sz w:val="22"/>
              </w:rPr>
              <w:t>％全量程</w:t>
            </w:r>
          </w:p>
          <w:p w14:paraId="36031965" w14:textId="0BB94468" w:rsidR="00743E05" w:rsidRPr="00E57F62" w:rsidRDefault="0063193E"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56334617" w14:textId="77777777" w:rsidTr="001F01F0">
        <w:trPr>
          <w:jc w:val="center"/>
        </w:trPr>
        <w:tc>
          <w:tcPr>
            <w:tcW w:w="2695" w:type="dxa"/>
            <w:vAlign w:val="center"/>
          </w:tcPr>
          <w:p w14:paraId="1C426B6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出口压力</w:t>
            </w:r>
          </w:p>
          <w:p w14:paraId="7152E5B6" w14:textId="7FD9A040" w:rsidR="0063193E" w:rsidRPr="00E57F62" w:rsidRDefault="0063193E" w:rsidP="00F816DB">
            <w:pPr>
              <w:jc w:val="center"/>
              <w:rPr>
                <w:rFonts w:ascii="Arial" w:eastAsia="仿宋" w:hAnsi="Arial" w:cs="Arial"/>
                <w:sz w:val="22"/>
              </w:rPr>
            </w:pPr>
            <w:r w:rsidRPr="00E57F62">
              <w:rPr>
                <w:rFonts w:ascii="Arial" w:eastAsia="仿宋" w:hAnsi="Arial" w:cs="Arial"/>
                <w:sz w:val="22"/>
              </w:rPr>
              <w:t>Outlet</w:t>
            </w:r>
          </w:p>
        </w:tc>
        <w:tc>
          <w:tcPr>
            <w:tcW w:w="3260" w:type="dxa"/>
            <w:vAlign w:val="center"/>
          </w:tcPr>
          <w:p w14:paraId="09C151D1" w14:textId="77777777" w:rsidR="0063193E" w:rsidRPr="00E57F62" w:rsidRDefault="00743E05" w:rsidP="00F816DB">
            <w:pPr>
              <w:jc w:val="center"/>
              <w:rPr>
                <w:rFonts w:ascii="Arial" w:eastAsia="仿宋" w:hAnsi="Arial" w:cs="Arial"/>
                <w:sz w:val="22"/>
              </w:rPr>
            </w:pPr>
            <w:r w:rsidRPr="00E57F62">
              <w:rPr>
                <w:rFonts w:ascii="Arial" w:eastAsia="仿宋" w:hAnsi="Arial" w:cs="Arial"/>
                <w:sz w:val="22"/>
              </w:rPr>
              <w:t>±15 inWc</w:t>
            </w:r>
          </w:p>
          <w:p w14:paraId="14435A7A" w14:textId="3557F0E5" w:rsidR="00743E05" w:rsidRPr="00E57F62" w:rsidRDefault="00743E05" w:rsidP="00F816DB">
            <w:pPr>
              <w:jc w:val="center"/>
              <w:rPr>
                <w:rFonts w:ascii="Arial" w:eastAsia="仿宋" w:hAnsi="Arial" w:cs="Arial"/>
                <w:sz w:val="22"/>
              </w:rPr>
            </w:pPr>
            <w:r w:rsidRPr="00E57F62">
              <w:rPr>
                <w:rFonts w:ascii="Arial" w:eastAsia="仿宋" w:hAnsi="Arial" w:cs="Arial"/>
                <w:sz w:val="22"/>
              </w:rPr>
              <w:t>（英寸水柱）</w:t>
            </w:r>
          </w:p>
        </w:tc>
        <w:tc>
          <w:tcPr>
            <w:tcW w:w="2473" w:type="dxa"/>
            <w:vAlign w:val="center"/>
          </w:tcPr>
          <w:p w14:paraId="227C7568"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±0.14</w:t>
            </w:r>
            <w:r w:rsidRPr="00E57F62">
              <w:rPr>
                <w:rFonts w:ascii="Arial" w:eastAsia="仿宋" w:hAnsi="Arial" w:cs="Arial"/>
                <w:sz w:val="22"/>
              </w:rPr>
              <w:t>％全量程</w:t>
            </w:r>
          </w:p>
          <w:p w14:paraId="76F2A866" w14:textId="1BB0CB4F"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4A267A01" w14:textId="77777777" w:rsidTr="001F01F0">
        <w:trPr>
          <w:jc w:val="center"/>
        </w:trPr>
        <w:tc>
          <w:tcPr>
            <w:tcW w:w="2695" w:type="dxa"/>
            <w:vAlign w:val="center"/>
          </w:tcPr>
          <w:p w14:paraId="29F14A6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大气压力</w:t>
            </w:r>
          </w:p>
          <w:p w14:paraId="0814D612" w14:textId="465328A1" w:rsidR="0063193E" w:rsidRPr="00E57F62" w:rsidRDefault="0063193E" w:rsidP="00F816DB">
            <w:pPr>
              <w:jc w:val="center"/>
              <w:rPr>
                <w:rFonts w:ascii="Arial" w:eastAsia="仿宋" w:hAnsi="Arial" w:cs="Arial"/>
                <w:sz w:val="22"/>
              </w:rPr>
            </w:pPr>
            <w:r w:rsidRPr="00E57F62">
              <w:rPr>
                <w:rFonts w:ascii="Arial" w:eastAsia="仿宋" w:hAnsi="Arial" w:cs="Arial"/>
                <w:sz w:val="22"/>
              </w:rPr>
              <w:t>Barometric Pressure</w:t>
            </w:r>
          </w:p>
        </w:tc>
        <w:tc>
          <w:tcPr>
            <w:tcW w:w="3260" w:type="dxa"/>
            <w:vAlign w:val="center"/>
          </w:tcPr>
          <w:p w14:paraId="55FD0D9A" w14:textId="77777777" w:rsidR="0063193E" w:rsidRPr="00E57F62" w:rsidRDefault="00743E05" w:rsidP="00F816DB">
            <w:pPr>
              <w:jc w:val="center"/>
              <w:rPr>
                <w:rFonts w:ascii="Arial" w:eastAsia="仿宋" w:hAnsi="Arial" w:cs="Arial"/>
                <w:sz w:val="22"/>
              </w:rPr>
            </w:pPr>
            <w:r w:rsidRPr="00E57F62">
              <w:rPr>
                <w:rFonts w:ascii="Arial" w:eastAsia="仿宋" w:hAnsi="Arial" w:cs="Arial"/>
                <w:sz w:val="22"/>
              </w:rPr>
              <w:t>800-1100 mBar</w:t>
            </w:r>
          </w:p>
          <w:p w14:paraId="226531BB" w14:textId="586C837C" w:rsidR="00743E05" w:rsidRPr="00E57F62" w:rsidRDefault="00743E05" w:rsidP="00F816DB">
            <w:pPr>
              <w:jc w:val="center"/>
              <w:rPr>
                <w:rFonts w:ascii="Arial" w:eastAsia="仿宋" w:hAnsi="Arial" w:cs="Arial"/>
                <w:sz w:val="22"/>
              </w:rPr>
            </w:pPr>
            <w:r w:rsidRPr="00E57F62">
              <w:rPr>
                <w:rFonts w:ascii="Arial" w:eastAsia="仿宋" w:hAnsi="Arial" w:cs="Arial"/>
                <w:sz w:val="22"/>
              </w:rPr>
              <w:t>（毫巴）</w:t>
            </w:r>
          </w:p>
        </w:tc>
        <w:tc>
          <w:tcPr>
            <w:tcW w:w="2473" w:type="dxa"/>
            <w:vAlign w:val="center"/>
          </w:tcPr>
          <w:p w14:paraId="520DDF2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±0.05</w:t>
            </w:r>
            <w:r w:rsidRPr="00E57F62">
              <w:rPr>
                <w:rFonts w:ascii="Arial" w:eastAsia="仿宋" w:hAnsi="Arial" w:cs="Arial"/>
                <w:sz w:val="22"/>
              </w:rPr>
              <w:t>％全量程</w:t>
            </w:r>
          </w:p>
          <w:p w14:paraId="1F318776" w14:textId="793721BA"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16E028E8" w14:textId="77777777" w:rsidTr="001F01F0">
        <w:trPr>
          <w:jc w:val="center"/>
        </w:trPr>
        <w:tc>
          <w:tcPr>
            <w:tcW w:w="2695" w:type="dxa"/>
            <w:vAlign w:val="center"/>
          </w:tcPr>
          <w:p w14:paraId="694E387C"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高度</w:t>
            </w:r>
          </w:p>
          <w:p w14:paraId="412364C9" w14:textId="33F9C494" w:rsidR="0063193E" w:rsidRPr="00E57F62" w:rsidRDefault="0063193E" w:rsidP="00F816DB">
            <w:pPr>
              <w:jc w:val="center"/>
              <w:rPr>
                <w:rFonts w:ascii="Arial" w:eastAsia="仿宋" w:hAnsi="Arial" w:cs="Arial"/>
                <w:sz w:val="22"/>
              </w:rPr>
            </w:pPr>
            <w:r w:rsidRPr="00E57F62">
              <w:rPr>
                <w:rFonts w:ascii="Arial" w:eastAsia="仿宋" w:hAnsi="Arial" w:cs="Arial"/>
                <w:sz w:val="22"/>
              </w:rPr>
              <w:t>Altitude</w:t>
            </w:r>
          </w:p>
        </w:tc>
        <w:tc>
          <w:tcPr>
            <w:tcW w:w="3260" w:type="dxa"/>
            <w:vAlign w:val="center"/>
          </w:tcPr>
          <w:p w14:paraId="58885DD7" w14:textId="77777777" w:rsidR="0063193E" w:rsidRPr="00E57F62" w:rsidRDefault="00743E05" w:rsidP="00F816DB">
            <w:pPr>
              <w:jc w:val="center"/>
              <w:rPr>
                <w:rFonts w:ascii="Arial" w:eastAsia="仿宋" w:hAnsi="Arial" w:cs="Arial"/>
                <w:sz w:val="22"/>
              </w:rPr>
            </w:pPr>
            <w:r w:rsidRPr="00E57F62">
              <w:rPr>
                <w:rFonts w:ascii="Arial" w:eastAsia="仿宋" w:hAnsi="Arial" w:cs="Arial"/>
                <w:sz w:val="22"/>
              </w:rPr>
              <w:t>1000 mmHg</w:t>
            </w:r>
          </w:p>
          <w:p w14:paraId="05DE467E" w14:textId="67FFB9D0" w:rsidR="00743E05" w:rsidRPr="00E57F62" w:rsidRDefault="00743E05" w:rsidP="00F816DB">
            <w:pPr>
              <w:jc w:val="center"/>
              <w:rPr>
                <w:rFonts w:ascii="Arial" w:eastAsia="仿宋" w:hAnsi="Arial" w:cs="Arial"/>
                <w:sz w:val="22"/>
              </w:rPr>
            </w:pPr>
            <w:r w:rsidRPr="00E57F62">
              <w:rPr>
                <w:rFonts w:ascii="Arial" w:eastAsia="仿宋" w:hAnsi="Arial" w:cs="Arial"/>
                <w:sz w:val="22"/>
              </w:rPr>
              <w:t>（毫米汞柱）</w:t>
            </w:r>
          </w:p>
        </w:tc>
        <w:tc>
          <w:tcPr>
            <w:tcW w:w="2473" w:type="dxa"/>
            <w:vAlign w:val="center"/>
          </w:tcPr>
          <w:p w14:paraId="7AA52FCD"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t>±0.75mmHg</w:t>
            </w:r>
          </w:p>
          <w:p w14:paraId="3B431096" w14:textId="1DEF2683" w:rsidR="00743E05" w:rsidRPr="00E57F62" w:rsidRDefault="00743E05" w:rsidP="00F816DB">
            <w:pPr>
              <w:jc w:val="center"/>
              <w:rPr>
                <w:rFonts w:ascii="Arial" w:eastAsia="仿宋" w:hAnsi="Arial" w:cs="Arial"/>
                <w:sz w:val="22"/>
              </w:rPr>
            </w:pPr>
            <w:r w:rsidRPr="00E57F62">
              <w:rPr>
                <w:rFonts w:ascii="Arial" w:eastAsia="仿宋" w:hAnsi="Arial" w:cs="Arial"/>
                <w:sz w:val="22"/>
              </w:rPr>
              <w:t>（毫米汞柱）</w:t>
            </w:r>
          </w:p>
        </w:tc>
      </w:tr>
      <w:tr w:rsidR="00743E05" w:rsidRPr="00E57F62" w14:paraId="3D637C9A" w14:textId="77777777" w:rsidTr="001F01F0">
        <w:trPr>
          <w:jc w:val="center"/>
        </w:trPr>
        <w:tc>
          <w:tcPr>
            <w:tcW w:w="2695" w:type="dxa"/>
            <w:vAlign w:val="center"/>
          </w:tcPr>
          <w:p w14:paraId="1AB39B1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吸入</w:t>
            </w:r>
            <w:r w:rsidRPr="00E57F62">
              <w:rPr>
                <w:rFonts w:ascii="Arial" w:eastAsia="仿宋" w:hAnsi="Arial" w:cs="Arial"/>
                <w:sz w:val="22"/>
              </w:rPr>
              <w:t>/</w:t>
            </w:r>
            <w:r w:rsidRPr="00E57F62">
              <w:rPr>
                <w:rFonts w:ascii="Arial" w:eastAsia="仿宋" w:hAnsi="Arial" w:cs="Arial"/>
                <w:sz w:val="22"/>
              </w:rPr>
              <w:t>呼出高流量流量计</w:t>
            </w:r>
          </w:p>
          <w:p w14:paraId="06C890E4" w14:textId="77777777" w:rsidR="008527A3" w:rsidRPr="00E57F62" w:rsidRDefault="0063193E" w:rsidP="00F816DB">
            <w:pPr>
              <w:jc w:val="center"/>
              <w:rPr>
                <w:rFonts w:ascii="Arial" w:eastAsia="仿宋" w:hAnsi="Arial" w:cs="Arial"/>
                <w:sz w:val="22"/>
              </w:rPr>
            </w:pPr>
            <w:r w:rsidRPr="00E57F62">
              <w:rPr>
                <w:rFonts w:ascii="Arial" w:eastAsia="仿宋" w:hAnsi="Arial" w:cs="Arial"/>
                <w:sz w:val="22"/>
              </w:rPr>
              <w:t>Inhale/Exhale Flow</w:t>
            </w:r>
          </w:p>
          <w:p w14:paraId="308DFAAA" w14:textId="2C63ABF5" w:rsidR="0063193E" w:rsidRPr="00E57F62" w:rsidRDefault="0063193E" w:rsidP="00F816DB">
            <w:pPr>
              <w:jc w:val="center"/>
              <w:rPr>
                <w:rFonts w:ascii="Arial" w:eastAsia="仿宋" w:hAnsi="Arial" w:cs="Arial"/>
                <w:sz w:val="22"/>
              </w:rPr>
            </w:pPr>
            <w:r w:rsidRPr="00E57F62">
              <w:rPr>
                <w:rFonts w:ascii="Arial" w:eastAsia="仿宋" w:hAnsi="Arial" w:cs="Arial"/>
                <w:sz w:val="22"/>
              </w:rPr>
              <w:t xml:space="preserve"> (High Flow)</w:t>
            </w:r>
          </w:p>
        </w:tc>
        <w:tc>
          <w:tcPr>
            <w:tcW w:w="3260" w:type="dxa"/>
            <w:vAlign w:val="center"/>
          </w:tcPr>
          <w:p w14:paraId="41DB1907" w14:textId="77777777" w:rsidR="00743E05" w:rsidRPr="00E57F62" w:rsidRDefault="00A24775" w:rsidP="00F816DB">
            <w:pPr>
              <w:jc w:val="center"/>
              <w:rPr>
                <w:rFonts w:ascii="Arial" w:eastAsia="仿宋" w:hAnsi="Arial" w:cs="Arial"/>
                <w:sz w:val="22"/>
              </w:rPr>
            </w:pPr>
            <w:r w:rsidRPr="00E57F62">
              <w:rPr>
                <w:rFonts w:ascii="Arial" w:eastAsia="仿宋" w:hAnsi="Arial" w:cs="Arial"/>
                <w:sz w:val="22"/>
              </w:rPr>
              <w:t>-150lpm to 120lpm</w:t>
            </w:r>
          </w:p>
          <w:p w14:paraId="51D60FF1" w14:textId="569A6315" w:rsidR="0063193E" w:rsidRPr="00E57F62" w:rsidRDefault="0063193E" w:rsidP="00F816DB">
            <w:pPr>
              <w:jc w:val="center"/>
              <w:rPr>
                <w:rFonts w:ascii="Arial" w:eastAsia="仿宋" w:hAnsi="Arial" w:cs="Arial"/>
                <w:sz w:val="22"/>
              </w:rPr>
            </w:pPr>
            <w:r w:rsidRPr="00E57F62">
              <w:rPr>
                <w:rFonts w:ascii="Arial" w:eastAsia="仿宋" w:hAnsi="Arial" w:cs="Arial"/>
                <w:sz w:val="22"/>
              </w:rPr>
              <w:t>(</w:t>
            </w:r>
            <w:r w:rsidRPr="00E57F62">
              <w:rPr>
                <w:rFonts w:ascii="Arial" w:eastAsia="仿宋" w:hAnsi="Arial" w:cs="Arial"/>
                <w:sz w:val="22"/>
              </w:rPr>
              <w:t>升每分钟</w:t>
            </w:r>
            <w:r w:rsidRPr="00E57F62">
              <w:rPr>
                <w:rFonts w:ascii="Arial" w:eastAsia="仿宋" w:hAnsi="Arial" w:cs="Arial"/>
                <w:sz w:val="22"/>
              </w:rPr>
              <w:t>)</w:t>
            </w:r>
          </w:p>
        </w:tc>
        <w:tc>
          <w:tcPr>
            <w:tcW w:w="2473" w:type="dxa"/>
            <w:vAlign w:val="center"/>
          </w:tcPr>
          <w:p w14:paraId="050354E0" w14:textId="3BBDBCD7" w:rsidR="00743E05" w:rsidRPr="00E57F62" w:rsidRDefault="00743E05" w:rsidP="00F816DB">
            <w:pPr>
              <w:jc w:val="center"/>
              <w:rPr>
                <w:rFonts w:ascii="Arial" w:eastAsia="仿宋" w:hAnsi="Arial" w:cs="Arial"/>
                <w:sz w:val="22"/>
              </w:rPr>
            </w:pPr>
            <w:r w:rsidRPr="00E57F62">
              <w:rPr>
                <w:rFonts w:ascii="Arial" w:eastAsia="仿宋" w:hAnsi="Arial" w:cs="Arial"/>
                <w:sz w:val="22"/>
              </w:rPr>
              <w:t>±1.00</w:t>
            </w:r>
            <w:r w:rsidRPr="00E57F62">
              <w:rPr>
                <w:rFonts w:ascii="Arial" w:eastAsia="仿宋" w:hAnsi="Arial" w:cs="Arial"/>
                <w:sz w:val="22"/>
              </w:rPr>
              <w:t>％</w:t>
            </w:r>
            <w:r w:rsidR="00BA2B09">
              <w:rPr>
                <w:rFonts w:ascii="Arial" w:eastAsia="仿宋" w:hAnsi="Arial" w:cs="Arial" w:hint="eastAsia"/>
                <w:sz w:val="22"/>
              </w:rPr>
              <w:t>读数</w:t>
            </w:r>
          </w:p>
          <w:p w14:paraId="1C2E75A2" w14:textId="7F19CA38" w:rsidR="001F01F0" w:rsidRPr="00E57F62" w:rsidRDefault="00BA2B09" w:rsidP="00F816DB">
            <w:pPr>
              <w:jc w:val="center"/>
              <w:rPr>
                <w:rFonts w:ascii="Arial" w:eastAsia="仿宋" w:hAnsi="Arial" w:cs="Arial"/>
                <w:sz w:val="22"/>
              </w:rPr>
            </w:pPr>
            <w:r>
              <w:rPr>
                <w:rFonts w:ascii="Arial" w:eastAsia="仿宋" w:hAnsi="Arial" w:cs="Arial" w:hint="eastAsia"/>
                <w:sz w:val="22"/>
              </w:rPr>
              <w:t>of reading</w:t>
            </w:r>
          </w:p>
        </w:tc>
      </w:tr>
      <w:tr w:rsidR="00743E05" w:rsidRPr="00E57F62" w14:paraId="2A5917A0" w14:textId="77777777" w:rsidTr="001F01F0">
        <w:trPr>
          <w:jc w:val="center"/>
        </w:trPr>
        <w:tc>
          <w:tcPr>
            <w:tcW w:w="2695" w:type="dxa"/>
            <w:vAlign w:val="center"/>
          </w:tcPr>
          <w:p w14:paraId="6D1DEB7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吸入</w:t>
            </w:r>
            <w:r w:rsidRPr="00E57F62">
              <w:rPr>
                <w:rFonts w:ascii="Arial" w:eastAsia="仿宋" w:hAnsi="Arial" w:cs="Arial"/>
                <w:sz w:val="22"/>
              </w:rPr>
              <w:t>/</w:t>
            </w:r>
            <w:r w:rsidRPr="00E57F62">
              <w:rPr>
                <w:rFonts w:ascii="Arial" w:eastAsia="仿宋" w:hAnsi="Arial" w:cs="Arial"/>
                <w:sz w:val="22"/>
              </w:rPr>
              <w:t>呼出低流量流量计</w:t>
            </w:r>
          </w:p>
          <w:p w14:paraId="47FFCF5F" w14:textId="77777777" w:rsidR="008527A3" w:rsidRPr="00E57F62" w:rsidRDefault="0063193E" w:rsidP="00F816DB">
            <w:pPr>
              <w:jc w:val="center"/>
              <w:rPr>
                <w:rFonts w:ascii="Arial" w:eastAsia="仿宋" w:hAnsi="Arial" w:cs="Arial"/>
                <w:sz w:val="22"/>
              </w:rPr>
            </w:pPr>
            <w:r w:rsidRPr="00E57F62">
              <w:rPr>
                <w:rFonts w:ascii="Arial" w:eastAsia="仿宋" w:hAnsi="Arial" w:cs="Arial"/>
                <w:sz w:val="22"/>
              </w:rPr>
              <w:t>Inhale/Exhale Flow</w:t>
            </w:r>
          </w:p>
          <w:p w14:paraId="2CAFF4FE" w14:textId="576B3C94" w:rsidR="0063193E" w:rsidRPr="00E57F62" w:rsidRDefault="0063193E" w:rsidP="00F816DB">
            <w:pPr>
              <w:jc w:val="center"/>
              <w:rPr>
                <w:rFonts w:ascii="Arial" w:eastAsia="仿宋" w:hAnsi="Arial" w:cs="Arial"/>
                <w:sz w:val="22"/>
              </w:rPr>
            </w:pPr>
            <w:r w:rsidRPr="00E57F62">
              <w:rPr>
                <w:rFonts w:ascii="Arial" w:eastAsia="仿宋" w:hAnsi="Arial" w:cs="Arial"/>
                <w:sz w:val="22"/>
              </w:rPr>
              <w:t xml:space="preserve"> (Low Flow)</w:t>
            </w:r>
          </w:p>
        </w:tc>
        <w:tc>
          <w:tcPr>
            <w:tcW w:w="3260" w:type="dxa"/>
            <w:vAlign w:val="center"/>
          </w:tcPr>
          <w:p w14:paraId="46064726" w14:textId="77777777" w:rsidR="00743E05" w:rsidRPr="00E57F62" w:rsidRDefault="00A24775" w:rsidP="00F816DB">
            <w:pPr>
              <w:jc w:val="center"/>
              <w:rPr>
                <w:rFonts w:ascii="Arial" w:eastAsia="仿宋" w:hAnsi="Arial" w:cs="Arial"/>
                <w:sz w:val="22"/>
              </w:rPr>
            </w:pPr>
            <w:r w:rsidRPr="00E57F62">
              <w:rPr>
                <w:rFonts w:ascii="Arial" w:eastAsia="仿宋" w:hAnsi="Arial" w:cs="Arial"/>
                <w:sz w:val="22"/>
              </w:rPr>
              <w:t>-20lpm to 20lpm</w:t>
            </w:r>
          </w:p>
          <w:p w14:paraId="75566DF7" w14:textId="39917F6B" w:rsidR="001F01F0" w:rsidRPr="00E57F62" w:rsidRDefault="001F01F0" w:rsidP="00F816DB">
            <w:pPr>
              <w:jc w:val="center"/>
              <w:rPr>
                <w:rFonts w:ascii="Arial" w:eastAsia="仿宋" w:hAnsi="Arial" w:cs="Arial"/>
                <w:sz w:val="22"/>
              </w:rPr>
            </w:pPr>
            <w:r w:rsidRPr="00E57F62">
              <w:rPr>
                <w:rFonts w:ascii="Arial" w:eastAsia="仿宋" w:hAnsi="Arial" w:cs="Arial"/>
                <w:sz w:val="22"/>
              </w:rPr>
              <w:t>(</w:t>
            </w:r>
            <w:r w:rsidRPr="00E57F62">
              <w:rPr>
                <w:rFonts w:ascii="Arial" w:eastAsia="仿宋" w:hAnsi="Arial" w:cs="Arial"/>
                <w:sz w:val="22"/>
              </w:rPr>
              <w:t>升每分钟</w:t>
            </w:r>
            <w:r w:rsidRPr="00E57F62">
              <w:rPr>
                <w:rFonts w:ascii="Arial" w:eastAsia="仿宋" w:hAnsi="Arial" w:cs="Arial"/>
                <w:sz w:val="22"/>
              </w:rPr>
              <w:t>)</w:t>
            </w:r>
          </w:p>
        </w:tc>
        <w:tc>
          <w:tcPr>
            <w:tcW w:w="2473" w:type="dxa"/>
            <w:vAlign w:val="center"/>
          </w:tcPr>
          <w:p w14:paraId="2A348962" w14:textId="4CA1EF1D" w:rsidR="00743E05" w:rsidRPr="00E57F62" w:rsidRDefault="00743E05" w:rsidP="00F816DB">
            <w:pPr>
              <w:jc w:val="center"/>
              <w:rPr>
                <w:rFonts w:ascii="Arial" w:eastAsia="仿宋" w:hAnsi="Arial" w:cs="Arial"/>
                <w:sz w:val="22"/>
              </w:rPr>
            </w:pPr>
            <w:r w:rsidRPr="00E57F62">
              <w:rPr>
                <w:rFonts w:ascii="Arial" w:eastAsia="仿宋" w:hAnsi="Arial" w:cs="Arial"/>
                <w:sz w:val="22"/>
              </w:rPr>
              <w:t>±1.00</w:t>
            </w:r>
            <w:r w:rsidRPr="00E57F62">
              <w:rPr>
                <w:rFonts w:ascii="Arial" w:eastAsia="仿宋" w:hAnsi="Arial" w:cs="Arial"/>
                <w:sz w:val="22"/>
              </w:rPr>
              <w:t>％</w:t>
            </w:r>
            <w:r w:rsidR="00BA2B09">
              <w:rPr>
                <w:rFonts w:ascii="Arial" w:eastAsia="仿宋" w:hAnsi="Arial" w:cs="Arial" w:hint="eastAsia"/>
                <w:sz w:val="22"/>
              </w:rPr>
              <w:t>读数</w:t>
            </w:r>
          </w:p>
          <w:p w14:paraId="0FC597B1" w14:textId="44F70B97" w:rsidR="001F01F0" w:rsidRPr="00E57F62" w:rsidRDefault="00BA2B09" w:rsidP="00F816DB">
            <w:pPr>
              <w:jc w:val="center"/>
              <w:rPr>
                <w:rFonts w:ascii="Arial" w:eastAsia="仿宋" w:hAnsi="Arial" w:cs="Arial"/>
                <w:sz w:val="22"/>
              </w:rPr>
            </w:pPr>
            <w:r>
              <w:rPr>
                <w:rFonts w:ascii="Arial" w:eastAsia="仿宋" w:hAnsi="Arial" w:cs="Arial" w:hint="eastAsia"/>
                <w:sz w:val="22"/>
              </w:rPr>
              <w:t>of reading</w:t>
            </w:r>
          </w:p>
        </w:tc>
      </w:tr>
      <w:tr w:rsidR="00743E05" w:rsidRPr="00E57F62" w14:paraId="2AAA4E30" w14:textId="77777777" w:rsidTr="001F01F0">
        <w:trPr>
          <w:jc w:val="center"/>
        </w:trPr>
        <w:tc>
          <w:tcPr>
            <w:tcW w:w="2695" w:type="dxa"/>
            <w:vAlign w:val="center"/>
          </w:tcPr>
          <w:p w14:paraId="5D5515A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内部泄漏流量计</w:t>
            </w:r>
          </w:p>
          <w:p w14:paraId="36EC230D" w14:textId="0DBA911C" w:rsidR="0063193E" w:rsidRPr="00E57F62" w:rsidRDefault="0063193E" w:rsidP="00F816DB">
            <w:pPr>
              <w:jc w:val="center"/>
              <w:rPr>
                <w:rFonts w:ascii="Arial" w:eastAsia="仿宋" w:hAnsi="Arial" w:cs="Arial"/>
                <w:sz w:val="22"/>
              </w:rPr>
            </w:pPr>
            <w:r w:rsidRPr="00E57F62">
              <w:rPr>
                <w:rFonts w:ascii="Arial" w:eastAsia="仿宋" w:hAnsi="Arial" w:cs="Arial"/>
                <w:sz w:val="22"/>
              </w:rPr>
              <w:lastRenderedPageBreak/>
              <w:t>Inward leak</w:t>
            </w:r>
          </w:p>
        </w:tc>
        <w:tc>
          <w:tcPr>
            <w:tcW w:w="3260" w:type="dxa"/>
            <w:vAlign w:val="center"/>
          </w:tcPr>
          <w:p w14:paraId="1A7D27F6"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lastRenderedPageBreak/>
              <w:t>0-250 sccm</w:t>
            </w:r>
          </w:p>
          <w:p w14:paraId="1C097FF8" w14:textId="1DD1F3A8" w:rsidR="00743E05" w:rsidRPr="00E57F62" w:rsidRDefault="00743E05" w:rsidP="00F816DB">
            <w:pPr>
              <w:jc w:val="center"/>
              <w:rPr>
                <w:rFonts w:ascii="Arial" w:eastAsia="仿宋" w:hAnsi="Arial" w:cs="Arial"/>
                <w:sz w:val="22"/>
              </w:rPr>
            </w:pPr>
            <w:r w:rsidRPr="00E57F62">
              <w:rPr>
                <w:rFonts w:ascii="Arial" w:eastAsia="仿宋" w:hAnsi="Arial" w:cs="Arial"/>
                <w:sz w:val="22"/>
              </w:rPr>
              <w:lastRenderedPageBreak/>
              <w:t>（毫升每分钟）</w:t>
            </w:r>
          </w:p>
        </w:tc>
        <w:tc>
          <w:tcPr>
            <w:tcW w:w="2473" w:type="dxa"/>
            <w:vAlign w:val="center"/>
          </w:tcPr>
          <w:p w14:paraId="12C9D7B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lastRenderedPageBreak/>
              <w:t>±0.75</w:t>
            </w:r>
            <w:r w:rsidRPr="00E57F62">
              <w:rPr>
                <w:rFonts w:ascii="Arial" w:eastAsia="仿宋" w:hAnsi="Arial" w:cs="Arial"/>
                <w:sz w:val="22"/>
              </w:rPr>
              <w:t>％全量程</w:t>
            </w:r>
          </w:p>
          <w:p w14:paraId="337F0331" w14:textId="646460C3" w:rsidR="001F01F0" w:rsidRPr="00E57F62" w:rsidRDefault="001F01F0" w:rsidP="00F816DB">
            <w:pPr>
              <w:jc w:val="center"/>
              <w:rPr>
                <w:rFonts w:ascii="Arial" w:eastAsia="仿宋" w:hAnsi="Arial" w:cs="Arial"/>
                <w:sz w:val="22"/>
              </w:rPr>
            </w:pPr>
            <w:r w:rsidRPr="00E57F62">
              <w:rPr>
                <w:rFonts w:ascii="Arial" w:eastAsia="仿宋" w:hAnsi="Arial" w:cs="Arial"/>
                <w:sz w:val="22"/>
              </w:rPr>
              <w:lastRenderedPageBreak/>
              <w:t>full scale</w:t>
            </w:r>
          </w:p>
        </w:tc>
      </w:tr>
      <w:tr w:rsidR="00743E05" w:rsidRPr="00E57F62" w14:paraId="2991D9E5" w14:textId="77777777" w:rsidTr="001F01F0">
        <w:trPr>
          <w:jc w:val="center"/>
        </w:trPr>
        <w:tc>
          <w:tcPr>
            <w:tcW w:w="2695" w:type="dxa"/>
            <w:vAlign w:val="center"/>
          </w:tcPr>
          <w:p w14:paraId="23F2A87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lastRenderedPageBreak/>
              <w:t>外部泄漏流量计</w:t>
            </w:r>
          </w:p>
          <w:p w14:paraId="628643AE" w14:textId="3FD09BA0" w:rsidR="0063193E" w:rsidRPr="00E57F62" w:rsidRDefault="0063193E" w:rsidP="00F816DB">
            <w:pPr>
              <w:jc w:val="center"/>
              <w:rPr>
                <w:rFonts w:ascii="Arial" w:eastAsia="仿宋" w:hAnsi="Arial" w:cs="Arial"/>
                <w:sz w:val="22"/>
              </w:rPr>
            </w:pPr>
            <w:r w:rsidRPr="00E57F62">
              <w:rPr>
                <w:rFonts w:ascii="Arial" w:eastAsia="仿宋" w:hAnsi="Arial" w:cs="Arial"/>
                <w:sz w:val="22"/>
              </w:rPr>
              <w:t>Outward leak</w:t>
            </w:r>
          </w:p>
        </w:tc>
        <w:tc>
          <w:tcPr>
            <w:tcW w:w="3260" w:type="dxa"/>
            <w:vAlign w:val="center"/>
          </w:tcPr>
          <w:p w14:paraId="21E8074A"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t>0-25 sccm</w:t>
            </w:r>
          </w:p>
          <w:p w14:paraId="53DF458C" w14:textId="4E72B71F" w:rsidR="00743E05" w:rsidRPr="00E57F62" w:rsidRDefault="00743E05" w:rsidP="00F816DB">
            <w:pPr>
              <w:jc w:val="center"/>
              <w:rPr>
                <w:rFonts w:ascii="Arial" w:eastAsia="仿宋" w:hAnsi="Arial" w:cs="Arial"/>
                <w:sz w:val="22"/>
              </w:rPr>
            </w:pPr>
            <w:r w:rsidRPr="00E57F62">
              <w:rPr>
                <w:rFonts w:ascii="Arial" w:eastAsia="仿宋" w:hAnsi="Arial" w:cs="Arial"/>
                <w:sz w:val="22"/>
              </w:rPr>
              <w:t>（毫升每分钟）</w:t>
            </w:r>
          </w:p>
        </w:tc>
        <w:tc>
          <w:tcPr>
            <w:tcW w:w="2473" w:type="dxa"/>
            <w:vAlign w:val="center"/>
          </w:tcPr>
          <w:p w14:paraId="4AAD36A0"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±0.75</w:t>
            </w:r>
            <w:r w:rsidRPr="00E57F62">
              <w:rPr>
                <w:rFonts w:ascii="Arial" w:eastAsia="仿宋" w:hAnsi="Arial" w:cs="Arial"/>
                <w:sz w:val="22"/>
              </w:rPr>
              <w:t>％全量程</w:t>
            </w:r>
          </w:p>
          <w:p w14:paraId="377BF5CF" w14:textId="72157C00"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184B409B" w14:textId="77777777" w:rsidTr="001F01F0">
        <w:trPr>
          <w:jc w:val="center"/>
        </w:trPr>
        <w:tc>
          <w:tcPr>
            <w:tcW w:w="2695" w:type="dxa"/>
            <w:vAlign w:val="center"/>
          </w:tcPr>
          <w:p w14:paraId="2F9EE09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温度</w:t>
            </w:r>
          </w:p>
          <w:p w14:paraId="5B60FBE8" w14:textId="6438AC3B" w:rsidR="0063193E" w:rsidRPr="00E57F62" w:rsidRDefault="0063193E" w:rsidP="00F816DB">
            <w:pPr>
              <w:jc w:val="center"/>
              <w:rPr>
                <w:rFonts w:ascii="Arial" w:eastAsia="仿宋" w:hAnsi="Arial" w:cs="Arial"/>
                <w:sz w:val="22"/>
              </w:rPr>
            </w:pPr>
            <w:r w:rsidRPr="00E57F62">
              <w:rPr>
                <w:rFonts w:ascii="Arial" w:eastAsia="仿宋" w:hAnsi="Arial" w:cs="Arial"/>
                <w:sz w:val="22"/>
              </w:rPr>
              <w:t>Temperature</w:t>
            </w:r>
          </w:p>
        </w:tc>
        <w:tc>
          <w:tcPr>
            <w:tcW w:w="3260" w:type="dxa"/>
            <w:vAlign w:val="center"/>
          </w:tcPr>
          <w:p w14:paraId="246BEA0C"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t>50-90°F</w:t>
            </w:r>
          </w:p>
          <w:p w14:paraId="32ACEBB1" w14:textId="5D6C725B" w:rsidR="00743E05" w:rsidRPr="00E57F62" w:rsidRDefault="00743E05" w:rsidP="00F816DB">
            <w:pPr>
              <w:jc w:val="center"/>
              <w:rPr>
                <w:rFonts w:ascii="Arial" w:eastAsia="仿宋" w:hAnsi="Arial" w:cs="Arial"/>
                <w:sz w:val="22"/>
              </w:rPr>
            </w:pPr>
            <w:r w:rsidRPr="00E57F62">
              <w:rPr>
                <w:rFonts w:ascii="Arial" w:eastAsia="仿宋" w:hAnsi="Arial" w:cs="Arial"/>
                <w:sz w:val="22"/>
              </w:rPr>
              <w:t>（华氏度）</w:t>
            </w:r>
          </w:p>
        </w:tc>
        <w:tc>
          <w:tcPr>
            <w:tcW w:w="2473" w:type="dxa"/>
            <w:vAlign w:val="center"/>
          </w:tcPr>
          <w:p w14:paraId="074DB0B0"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±0.2</w:t>
            </w:r>
            <w:r w:rsidRPr="00E57F62">
              <w:rPr>
                <w:rFonts w:ascii="Arial" w:eastAsia="仿宋" w:hAnsi="Arial" w:cs="Arial"/>
                <w:sz w:val="22"/>
              </w:rPr>
              <w:t>％全量程</w:t>
            </w:r>
          </w:p>
          <w:p w14:paraId="2EDABB2C" w14:textId="4A7FF960"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73897F4A" w14:textId="77777777" w:rsidTr="001F01F0">
        <w:trPr>
          <w:jc w:val="center"/>
        </w:trPr>
        <w:tc>
          <w:tcPr>
            <w:tcW w:w="2695" w:type="dxa"/>
            <w:vAlign w:val="center"/>
          </w:tcPr>
          <w:p w14:paraId="08012DDA" w14:textId="71B7DF5D" w:rsidR="00743E05" w:rsidRPr="00E57F62" w:rsidRDefault="00743E05" w:rsidP="00F816DB">
            <w:pPr>
              <w:jc w:val="center"/>
              <w:rPr>
                <w:rFonts w:ascii="Arial" w:eastAsia="仿宋" w:hAnsi="Arial" w:cs="Arial"/>
                <w:sz w:val="22"/>
              </w:rPr>
            </w:pPr>
            <w:r w:rsidRPr="00E57F62">
              <w:rPr>
                <w:rFonts w:ascii="Arial" w:eastAsia="仿宋" w:hAnsi="Arial" w:cs="Arial"/>
                <w:sz w:val="22"/>
              </w:rPr>
              <w:t>氧气</w:t>
            </w:r>
            <w:r w:rsidR="001F01F0" w:rsidRPr="00E57F62">
              <w:rPr>
                <w:rFonts w:ascii="Arial" w:eastAsia="仿宋" w:hAnsi="Arial" w:cs="Arial"/>
                <w:sz w:val="22"/>
              </w:rPr>
              <w:t>稀释度</w:t>
            </w:r>
          </w:p>
          <w:p w14:paraId="19FA47F0" w14:textId="36304E1D" w:rsidR="0063193E" w:rsidRPr="00E57F62" w:rsidRDefault="001F01F0" w:rsidP="00F816DB">
            <w:pPr>
              <w:jc w:val="center"/>
              <w:rPr>
                <w:rFonts w:ascii="Arial" w:eastAsia="仿宋" w:hAnsi="Arial" w:cs="Arial"/>
                <w:sz w:val="22"/>
              </w:rPr>
            </w:pPr>
            <w:r w:rsidRPr="00E57F62">
              <w:rPr>
                <w:rFonts w:ascii="Arial" w:eastAsia="仿宋" w:hAnsi="Arial" w:cs="Arial"/>
                <w:sz w:val="22"/>
              </w:rPr>
              <w:t>Oxygen Dilution</w:t>
            </w:r>
          </w:p>
        </w:tc>
        <w:tc>
          <w:tcPr>
            <w:tcW w:w="3260" w:type="dxa"/>
            <w:vAlign w:val="center"/>
          </w:tcPr>
          <w:p w14:paraId="31A67C8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0-100</w:t>
            </w:r>
            <w:r w:rsidRPr="00E57F62">
              <w:rPr>
                <w:rFonts w:ascii="Arial" w:eastAsia="仿宋" w:hAnsi="Arial" w:cs="Arial"/>
                <w:sz w:val="22"/>
              </w:rPr>
              <w:t>％</w:t>
            </w:r>
          </w:p>
        </w:tc>
        <w:tc>
          <w:tcPr>
            <w:tcW w:w="2473" w:type="dxa"/>
            <w:vAlign w:val="center"/>
          </w:tcPr>
          <w:p w14:paraId="3E3E9AE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±0.1</w:t>
            </w:r>
            <w:r w:rsidRPr="00E57F62">
              <w:rPr>
                <w:rFonts w:ascii="Arial" w:eastAsia="仿宋" w:hAnsi="Arial" w:cs="Arial"/>
                <w:sz w:val="22"/>
              </w:rPr>
              <w:t>％全量程</w:t>
            </w:r>
          </w:p>
          <w:p w14:paraId="5B054088" w14:textId="02C9AB53"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BD25CE" w:rsidRPr="00E57F62" w14:paraId="5FA96AB6" w14:textId="77777777" w:rsidTr="001F01F0">
        <w:trPr>
          <w:jc w:val="center"/>
        </w:trPr>
        <w:tc>
          <w:tcPr>
            <w:tcW w:w="2695" w:type="dxa"/>
            <w:vAlign w:val="center"/>
          </w:tcPr>
          <w:p w14:paraId="652FBDB5" w14:textId="77777777" w:rsidR="00BD25CE" w:rsidRPr="00E57F62" w:rsidRDefault="00BD25CE" w:rsidP="00F816DB">
            <w:pPr>
              <w:jc w:val="center"/>
              <w:rPr>
                <w:rFonts w:ascii="Arial" w:eastAsia="仿宋" w:hAnsi="Arial" w:cs="Arial"/>
                <w:sz w:val="22"/>
              </w:rPr>
            </w:pPr>
            <w:r w:rsidRPr="00E57F62">
              <w:rPr>
                <w:rFonts w:ascii="Arial" w:eastAsia="仿宋" w:hAnsi="Arial" w:cs="Arial"/>
                <w:sz w:val="22"/>
              </w:rPr>
              <w:t>氧气分压</w:t>
            </w:r>
          </w:p>
          <w:p w14:paraId="48814C4A" w14:textId="5A6B9CBC" w:rsidR="001F01F0" w:rsidRPr="00E57F62" w:rsidRDefault="001F01F0" w:rsidP="00F816DB">
            <w:pPr>
              <w:jc w:val="center"/>
              <w:rPr>
                <w:rFonts w:ascii="Arial" w:eastAsia="仿宋" w:hAnsi="Arial" w:cs="Arial"/>
                <w:sz w:val="22"/>
              </w:rPr>
            </w:pPr>
            <w:r w:rsidRPr="00E57F62">
              <w:rPr>
                <w:rFonts w:ascii="Arial" w:eastAsia="仿宋" w:hAnsi="Arial" w:cs="Arial"/>
                <w:sz w:val="22"/>
              </w:rPr>
              <w:t>Oxygen Partial Pressure</w:t>
            </w:r>
          </w:p>
        </w:tc>
        <w:tc>
          <w:tcPr>
            <w:tcW w:w="3260" w:type="dxa"/>
            <w:vAlign w:val="center"/>
          </w:tcPr>
          <w:p w14:paraId="732C04DD" w14:textId="77777777" w:rsidR="00BD25CE" w:rsidRPr="00E57F62" w:rsidRDefault="00BD25CE" w:rsidP="00F816DB">
            <w:pPr>
              <w:jc w:val="center"/>
              <w:rPr>
                <w:rFonts w:ascii="Arial" w:eastAsia="仿宋" w:hAnsi="Arial" w:cs="Arial"/>
                <w:sz w:val="22"/>
              </w:rPr>
            </w:pPr>
            <w:r w:rsidRPr="00E57F62">
              <w:rPr>
                <w:rFonts w:ascii="Arial" w:eastAsia="仿宋" w:hAnsi="Arial" w:cs="Arial"/>
                <w:sz w:val="22"/>
              </w:rPr>
              <w:t>0-500mmHg</w:t>
            </w:r>
          </w:p>
          <w:p w14:paraId="23589C16" w14:textId="5E6DF9BA" w:rsidR="001F01F0" w:rsidRPr="00E57F62" w:rsidRDefault="001F01F0" w:rsidP="00F816DB">
            <w:pPr>
              <w:jc w:val="center"/>
              <w:rPr>
                <w:rFonts w:ascii="Arial" w:eastAsia="仿宋" w:hAnsi="Arial" w:cs="Arial"/>
                <w:sz w:val="22"/>
              </w:rPr>
            </w:pPr>
            <w:r w:rsidRPr="00E57F62">
              <w:rPr>
                <w:rFonts w:ascii="Arial" w:eastAsia="仿宋" w:hAnsi="Arial" w:cs="Arial"/>
                <w:sz w:val="22"/>
              </w:rPr>
              <w:t>（毫米汞柱）</w:t>
            </w:r>
          </w:p>
        </w:tc>
        <w:tc>
          <w:tcPr>
            <w:tcW w:w="2473" w:type="dxa"/>
            <w:vAlign w:val="center"/>
          </w:tcPr>
          <w:p w14:paraId="5576BE87" w14:textId="77777777" w:rsidR="00BD25CE" w:rsidRPr="00E57F62" w:rsidRDefault="00BD25CE" w:rsidP="00F816DB">
            <w:pPr>
              <w:jc w:val="center"/>
              <w:rPr>
                <w:rFonts w:ascii="Arial" w:eastAsia="仿宋" w:hAnsi="Arial" w:cs="Arial"/>
                <w:sz w:val="22"/>
              </w:rPr>
            </w:pPr>
            <w:r w:rsidRPr="00E57F62">
              <w:rPr>
                <w:rFonts w:ascii="Arial" w:eastAsia="仿宋" w:hAnsi="Arial" w:cs="Arial"/>
                <w:sz w:val="22"/>
              </w:rPr>
              <w:t>±1.00</w:t>
            </w:r>
            <w:r w:rsidRPr="00E57F62">
              <w:rPr>
                <w:rFonts w:ascii="Arial" w:eastAsia="仿宋" w:hAnsi="Arial" w:cs="Arial"/>
                <w:sz w:val="22"/>
              </w:rPr>
              <w:t>％全量程</w:t>
            </w:r>
          </w:p>
          <w:p w14:paraId="1968AC5F" w14:textId="477814D0"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19789401" w14:textId="77777777" w:rsidTr="001F01F0">
        <w:trPr>
          <w:jc w:val="center"/>
        </w:trPr>
        <w:tc>
          <w:tcPr>
            <w:tcW w:w="2695" w:type="dxa"/>
            <w:vAlign w:val="center"/>
          </w:tcPr>
          <w:p w14:paraId="3E7D17F7"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储存盒高流量流量计</w:t>
            </w:r>
          </w:p>
          <w:p w14:paraId="7CE52A92" w14:textId="73C75700" w:rsidR="001F01F0" w:rsidRPr="00E57F62" w:rsidRDefault="001F01F0" w:rsidP="00F816DB">
            <w:pPr>
              <w:jc w:val="center"/>
              <w:rPr>
                <w:rFonts w:ascii="Arial" w:eastAsia="仿宋" w:hAnsi="Arial" w:cs="Arial"/>
                <w:sz w:val="22"/>
              </w:rPr>
            </w:pPr>
            <w:r w:rsidRPr="00E57F62">
              <w:rPr>
                <w:rFonts w:ascii="Arial" w:eastAsia="仿宋" w:hAnsi="Arial" w:cs="Arial"/>
                <w:sz w:val="22"/>
              </w:rPr>
              <w:t>Stowage Box High Flow</w:t>
            </w:r>
          </w:p>
        </w:tc>
        <w:tc>
          <w:tcPr>
            <w:tcW w:w="3260" w:type="dxa"/>
            <w:vAlign w:val="center"/>
          </w:tcPr>
          <w:p w14:paraId="23C15ED5"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t>0-200 slpm</w:t>
            </w:r>
          </w:p>
          <w:p w14:paraId="7E9F2A6E" w14:textId="3C1243D7" w:rsidR="00743E05" w:rsidRPr="00E57F62" w:rsidRDefault="00743E05" w:rsidP="00F816DB">
            <w:pPr>
              <w:jc w:val="center"/>
              <w:rPr>
                <w:rFonts w:ascii="Arial" w:eastAsia="仿宋" w:hAnsi="Arial" w:cs="Arial"/>
                <w:sz w:val="22"/>
              </w:rPr>
            </w:pPr>
            <w:r w:rsidRPr="00E57F62">
              <w:rPr>
                <w:rFonts w:ascii="Arial" w:eastAsia="仿宋" w:hAnsi="Arial" w:cs="Arial"/>
                <w:sz w:val="22"/>
              </w:rPr>
              <w:t>（标准升每分钟）</w:t>
            </w:r>
          </w:p>
        </w:tc>
        <w:tc>
          <w:tcPr>
            <w:tcW w:w="2473" w:type="dxa"/>
            <w:vAlign w:val="center"/>
          </w:tcPr>
          <w:p w14:paraId="3351012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±1.00</w:t>
            </w:r>
            <w:r w:rsidRPr="00E57F62">
              <w:rPr>
                <w:rFonts w:ascii="Arial" w:eastAsia="仿宋" w:hAnsi="Arial" w:cs="Arial"/>
                <w:sz w:val="22"/>
              </w:rPr>
              <w:t>％全量程</w:t>
            </w:r>
          </w:p>
          <w:p w14:paraId="3B2BC6DB" w14:textId="45A6F197"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04050268" w14:textId="77777777" w:rsidTr="001F01F0">
        <w:trPr>
          <w:jc w:val="center"/>
        </w:trPr>
        <w:tc>
          <w:tcPr>
            <w:tcW w:w="2695" w:type="dxa"/>
            <w:vAlign w:val="center"/>
          </w:tcPr>
          <w:p w14:paraId="57DF7365"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储存盒低流量流量计</w:t>
            </w:r>
          </w:p>
          <w:p w14:paraId="41D2B90A" w14:textId="570828A0" w:rsidR="001F01F0" w:rsidRPr="00E57F62" w:rsidRDefault="001F01F0" w:rsidP="00F816DB">
            <w:pPr>
              <w:jc w:val="center"/>
              <w:rPr>
                <w:rFonts w:ascii="Arial" w:eastAsia="仿宋" w:hAnsi="Arial" w:cs="Arial"/>
                <w:sz w:val="22"/>
              </w:rPr>
            </w:pPr>
            <w:r w:rsidRPr="00E57F62">
              <w:rPr>
                <w:rFonts w:ascii="Arial" w:eastAsia="仿宋" w:hAnsi="Arial" w:cs="Arial"/>
                <w:sz w:val="22"/>
              </w:rPr>
              <w:t>Stowage Box Low Flow</w:t>
            </w:r>
          </w:p>
        </w:tc>
        <w:tc>
          <w:tcPr>
            <w:tcW w:w="3260" w:type="dxa"/>
            <w:vAlign w:val="center"/>
          </w:tcPr>
          <w:p w14:paraId="1296C5A5"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t>0-10 slpm</w:t>
            </w:r>
          </w:p>
          <w:p w14:paraId="4C1183D5" w14:textId="4C5FCF0B" w:rsidR="00743E05" w:rsidRPr="00E57F62" w:rsidRDefault="00743E05" w:rsidP="00F816DB">
            <w:pPr>
              <w:jc w:val="center"/>
              <w:rPr>
                <w:rFonts w:ascii="Arial" w:eastAsia="仿宋" w:hAnsi="Arial" w:cs="Arial"/>
                <w:sz w:val="22"/>
              </w:rPr>
            </w:pPr>
            <w:r w:rsidRPr="00E57F62">
              <w:rPr>
                <w:rFonts w:ascii="Arial" w:eastAsia="仿宋" w:hAnsi="Arial" w:cs="Arial"/>
                <w:sz w:val="22"/>
              </w:rPr>
              <w:t>（标准升每分钟）</w:t>
            </w:r>
          </w:p>
        </w:tc>
        <w:tc>
          <w:tcPr>
            <w:tcW w:w="2473" w:type="dxa"/>
            <w:vAlign w:val="center"/>
          </w:tcPr>
          <w:p w14:paraId="7A8BA4C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±0.75</w:t>
            </w:r>
            <w:r w:rsidRPr="00E57F62">
              <w:rPr>
                <w:rFonts w:ascii="Arial" w:eastAsia="仿宋" w:hAnsi="Arial" w:cs="Arial"/>
                <w:sz w:val="22"/>
              </w:rPr>
              <w:t>％全量程</w:t>
            </w:r>
          </w:p>
          <w:p w14:paraId="56FB5BFE" w14:textId="5A3E7BCE"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08A6AC22" w14:textId="77777777" w:rsidTr="001F01F0">
        <w:trPr>
          <w:jc w:val="center"/>
        </w:trPr>
        <w:tc>
          <w:tcPr>
            <w:tcW w:w="2695" w:type="dxa"/>
            <w:vAlign w:val="center"/>
          </w:tcPr>
          <w:p w14:paraId="23FBCB9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储存盒进口压力</w:t>
            </w:r>
          </w:p>
          <w:p w14:paraId="4F3A0F2C" w14:textId="307D7D3A" w:rsidR="001F01F0" w:rsidRPr="00E57F62" w:rsidRDefault="001F01F0" w:rsidP="00F816DB">
            <w:pPr>
              <w:jc w:val="center"/>
              <w:rPr>
                <w:rFonts w:ascii="Arial" w:eastAsia="仿宋" w:hAnsi="Arial" w:cs="Arial"/>
                <w:sz w:val="22"/>
              </w:rPr>
            </w:pPr>
            <w:r w:rsidRPr="00E57F62">
              <w:rPr>
                <w:rFonts w:ascii="Arial" w:eastAsia="仿宋" w:hAnsi="Arial" w:cs="Arial"/>
                <w:sz w:val="22"/>
              </w:rPr>
              <w:t>Stowage Box Inlet Pressure</w:t>
            </w:r>
          </w:p>
        </w:tc>
        <w:tc>
          <w:tcPr>
            <w:tcW w:w="3260" w:type="dxa"/>
            <w:vAlign w:val="center"/>
          </w:tcPr>
          <w:p w14:paraId="6AE2C774"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t>0-250 psig</w:t>
            </w:r>
          </w:p>
          <w:p w14:paraId="0164D817" w14:textId="3D290CF4" w:rsidR="00743E05" w:rsidRPr="00E57F62" w:rsidRDefault="00743E05" w:rsidP="00F816DB">
            <w:pPr>
              <w:jc w:val="center"/>
              <w:rPr>
                <w:rFonts w:ascii="Arial" w:eastAsia="仿宋" w:hAnsi="Arial" w:cs="Arial"/>
                <w:sz w:val="22"/>
              </w:rPr>
            </w:pPr>
            <w:r w:rsidRPr="00E57F62">
              <w:rPr>
                <w:rFonts w:ascii="Arial" w:eastAsia="仿宋" w:hAnsi="Arial" w:cs="Arial"/>
                <w:sz w:val="22"/>
              </w:rPr>
              <w:t>（磅每平方英寸）</w:t>
            </w:r>
          </w:p>
        </w:tc>
        <w:tc>
          <w:tcPr>
            <w:tcW w:w="2473" w:type="dxa"/>
            <w:vAlign w:val="center"/>
          </w:tcPr>
          <w:p w14:paraId="386FA6E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±0.11</w:t>
            </w:r>
            <w:r w:rsidRPr="00E57F62">
              <w:rPr>
                <w:rFonts w:ascii="Arial" w:eastAsia="仿宋" w:hAnsi="Arial" w:cs="Arial"/>
                <w:sz w:val="22"/>
              </w:rPr>
              <w:t>％全量程</w:t>
            </w:r>
          </w:p>
          <w:p w14:paraId="14C29A50" w14:textId="2E63F285"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r w:rsidR="00743E05" w:rsidRPr="00E57F62" w14:paraId="4CB69D86" w14:textId="77777777" w:rsidTr="001F01F0">
        <w:trPr>
          <w:jc w:val="center"/>
        </w:trPr>
        <w:tc>
          <w:tcPr>
            <w:tcW w:w="2695" w:type="dxa"/>
            <w:vAlign w:val="center"/>
          </w:tcPr>
          <w:p w14:paraId="1E40CF7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储存盒出口压力</w:t>
            </w:r>
          </w:p>
          <w:p w14:paraId="7D2654C0" w14:textId="42714CDB" w:rsidR="001F01F0" w:rsidRPr="00E57F62" w:rsidRDefault="001F01F0" w:rsidP="00F816DB">
            <w:pPr>
              <w:jc w:val="center"/>
              <w:rPr>
                <w:rFonts w:ascii="Arial" w:eastAsia="仿宋" w:hAnsi="Arial" w:cs="Arial"/>
                <w:sz w:val="22"/>
              </w:rPr>
            </w:pPr>
            <w:r w:rsidRPr="00E57F62">
              <w:rPr>
                <w:rFonts w:ascii="Arial" w:eastAsia="仿宋" w:hAnsi="Arial" w:cs="Arial"/>
                <w:sz w:val="22"/>
              </w:rPr>
              <w:t>Stowage Box Outlet Pressure</w:t>
            </w:r>
          </w:p>
        </w:tc>
        <w:tc>
          <w:tcPr>
            <w:tcW w:w="3260" w:type="dxa"/>
            <w:vAlign w:val="center"/>
          </w:tcPr>
          <w:p w14:paraId="44C3931A" w14:textId="77777777" w:rsidR="001F01F0" w:rsidRPr="00E57F62" w:rsidRDefault="00743E05" w:rsidP="00F816DB">
            <w:pPr>
              <w:jc w:val="center"/>
              <w:rPr>
                <w:rFonts w:ascii="Arial" w:eastAsia="仿宋" w:hAnsi="Arial" w:cs="Arial"/>
                <w:sz w:val="22"/>
              </w:rPr>
            </w:pPr>
            <w:r w:rsidRPr="00E57F62">
              <w:rPr>
                <w:rFonts w:ascii="Arial" w:eastAsia="仿宋" w:hAnsi="Arial" w:cs="Arial"/>
                <w:sz w:val="22"/>
              </w:rPr>
              <w:t>0-250 psig</w:t>
            </w:r>
          </w:p>
          <w:p w14:paraId="428E3B61" w14:textId="190A8CAD" w:rsidR="00743E05" w:rsidRPr="00E57F62" w:rsidRDefault="00743E05" w:rsidP="00F816DB">
            <w:pPr>
              <w:jc w:val="center"/>
              <w:rPr>
                <w:rFonts w:ascii="Arial" w:eastAsia="仿宋" w:hAnsi="Arial" w:cs="Arial"/>
                <w:sz w:val="22"/>
              </w:rPr>
            </w:pPr>
            <w:r w:rsidRPr="00E57F62">
              <w:rPr>
                <w:rFonts w:ascii="Arial" w:eastAsia="仿宋" w:hAnsi="Arial" w:cs="Arial"/>
                <w:sz w:val="22"/>
              </w:rPr>
              <w:t>（磅每平方英寸）</w:t>
            </w:r>
          </w:p>
        </w:tc>
        <w:tc>
          <w:tcPr>
            <w:tcW w:w="2473" w:type="dxa"/>
            <w:vAlign w:val="center"/>
          </w:tcPr>
          <w:p w14:paraId="1730615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±0.11</w:t>
            </w:r>
            <w:r w:rsidRPr="00E57F62">
              <w:rPr>
                <w:rFonts w:ascii="Arial" w:eastAsia="仿宋" w:hAnsi="Arial" w:cs="Arial"/>
                <w:sz w:val="22"/>
              </w:rPr>
              <w:t>％全量程</w:t>
            </w:r>
          </w:p>
          <w:p w14:paraId="6588D094" w14:textId="3612364B" w:rsidR="001F01F0" w:rsidRPr="00E57F62" w:rsidRDefault="001F01F0" w:rsidP="00F816DB">
            <w:pPr>
              <w:jc w:val="center"/>
              <w:rPr>
                <w:rFonts w:ascii="Arial" w:eastAsia="仿宋" w:hAnsi="Arial" w:cs="Arial"/>
                <w:sz w:val="22"/>
              </w:rPr>
            </w:pPr>
            <w:r w:rsidRPr="00E57F62">
              <w:rPr>
                <w:rFonts w:ascii="Arial" w:eastAsia="仿宋" w:hAnsi="Arial" w:cs="Arial"/>
                <w:sz w:val="22"/>
              </w:rPr>
              <w:t>full scale</w:t>
            </w:r>
          </w:p>
        </w:tc>
      </w:tr>
    </w:tbl>
    <w:p w14:paraId="14C5FCC4" w14:textId="76C3016F"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3</w:t>
      </w:r>
      <w:r w:rsidRPr="00E57F62">
        <w:rPr>
          <w:rFonts w:ascii="Arial" w:eastAsia="仿宋" w:hAnsi="Arial" w:cs="Arial"/>
          <w:sz w:val="24"/>
          <w:szCs w:val="24"/>
        </w:rPr>
        <w:t>、卖方提供测试设备时需同时提供与被测件的连接工装及</w:t>
      </w:r>
      <w:r w:rsidR="00B71877" w:rsidRPr="00E57F62">
        <w:rPr>
          <w:rFonts w:ascii="Arial" w:eastAsia="仿宋" w:hAnsi="Arial" w:cs="Arial"/>
          <w:sz w:val="24"/>
          <w:szCs w:val="24"/>
        </w:rPr>
        <w:t>调节</w:t>
      </w:r>
      <w:r w:rsidRPr="00E57F62">
        <w:rPr>
          <w:rFonts w:ascii="Arial" w:eastAsia="仿宋" w:hAnsi="Arial" w:cs="Arial"/>
          <w:sz w:val="24"/>
          <w:szCs w:val="24"/>
        </w:rPr>
        <w:t>装置，通过测试设备及连接工装</w:t>
      </w:r>
      <w:r w:rsidR="00B71877" w:rsidRPr="00E57F62">
        <w:rPr>
          <w:rFonts w:ascii="Arial" w:eastAsia="仿宋" w:hAnsi="Arial" w:cs="Arial"/>
          <w:sz w:val="24"/>
          <w:szCs w:val="24"/>
        </w:rPr>
        <w:t>、调节装置</w:t>
      </w:r>
      <w:r w:rsidRPr="00E57F62">
        <w:rPr>
          <w:rFonts w:ascii="Arial" w:eastAsia="仿宋" w:hAnsi="Arial" w:cs="Arial"/>
          <w:sz w:val="24"/>
          <w:szCs w:val="24"/>
        </w:rPr>
        <w:t>可完成手册要求的相关测试，不需额外购买其他</w:t>
      </w:r>
      <w:r w:rsidR="00B71877" w:rsidRPr="00E57F62">
        <w:rPr>
          <w:rFonts w:ascii="Arial" w:eastAsia="仿宋" w:hAnsi="Arial" w:cs="Arial"/>
          <w:sz w:val="24"/>
          <w:szCs w:val="24"/>
        </w:rPr>
        <w:t>设备或工具</w:t>
      </w:r>
      <w:r w:rsidRPr="00E57F62">
        <w:rPr>
          <w:rFonts w:ascii="Arial" w:eastAsia="仿宋" w:hAnsi="Arial" w:cs="Arial"/>
          <w:sz w:val="24"/>
          <w:szCs w:val="24"/>
        </w:rPr>
        <w:t>。</w:t>
      </w:r>
    </w:p>
    <w:p w14:paraId="3750940F" w14:textId="04918F48" w:rsidR="001F01F0" w:rsidRPr="00E57F62" w:rsidRDefault="00B71877" w:rsidP="00743E05">
      <w:pPr>
        <w:widowControl/>
        <w:spacing w:line="360" w:lineRule="auto"/>
        <w:rPr>
          <w:rFonts w:ascii="Arial" w:eastAsia="仿宋" w:hAnsi="Arial" w:cs="Arial"/>
          <w:sz w:val="24"/>
          <w:szCs w:val="24"/>
        </w:rPr>
      </w:pPr>
      <w:r w:rsidRPr="00E57F62">
        <w:rPr>
          <w:rFonts w:ascii="Arial" w:eastAsia="仿宋" w:hAnsi="Arial" w:cs="Arial"/>
          <w:sz w:val="24"/>
          <w:szCs w:val="24"/>
        </w:rPr>
        <w:t xml:space="preserve">3. When providing the test equipment, the seller shall provide the connecting tooling and adjusting device with the tested unit at the same time. Through the testing equipment and connecting tooling </w:t>
      </w:r>
      <w:r w:rsidRPr="00E57F62">
        <w:rPr>
          <w:rFonts w:ascii="Arial" w:eastAsia="仿宋" w:hAnsi="Arial" w:cs="Arial"/>
          <w:sz w:val="24"/>
          <w:szCs w:val="24"/>
        </w:rPr>
        <w:t>、</w:t>
      </w:r>
      <w:r w:rsidRPr="00E57F62">
        <w:rPr>
          <w:rFonts w:ascii="Arial" w:eastAsia="仿宋" w:hAnsi="Arial" w:cs="Arial"/>
          <w:sz w:val="24"/>
          <w:szCs w:val="24"/>
        </w:rPr>
        <w:t>adjusting device</w:t>
      </w:r>
      <w:r w:rsidRPr="00E57F62">
        <w:rPr>
          <w:rFonts w:ascii="Arial" w:eastAsia="仿宋" w:hAnsi="Arial" w:cs="Arial"/>
          <w:sz w:val="24"/>
          <w:szCs w:val="24"/>
        </w:rPr>
        <w:t>，</w:t>
      </w:r>
      <w:r w:rsidRPr="00E57F62">
        <w:rPr>
          <w:rFonts w:ascii="Arial" w:eastAsia="仿宋" w:hAnsi="Arial" w:cs="Arial"/>
          <w:sz w:val="24"/>
          <w:szCs w:val="24"/>
        </w:rPr>
        <w:t>the relevant tests required by the manual can be completed without the need to purchase other equipment or tool.</w:t>
      </w:r>
    </w:p>
    <w:p w14:paraId="0A7EB1F0" w14:textId="04C53308"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4</w:t>
      </w:r>
      <w:r w:rsidRPr="00E57F62">
        <w:rPr>
          <w:rFonts w:ascii="Arial" w:eastAsia="仿宋" w:hAnsi="Arial" w:cs="Arial"/>
          <w:sz w:val="24"/>
          <w:szCs w:val="24"/>
        </w:rPr>
        <w:t>、卖方提供测试设备时，需同时提供用于分解与组装</w:t>
      </w:r>
      <w:r w:rsidRPr="00E57F62">
        <w:rPr>
          <w:rFonts w:ascii="Arial" w:eastAsia="仿宋" w:hAnsi="Arial" w:cs="Arial"/>
          <w:sz w:val="24"/>
          <w:szCs w:val="24"/>
        </w:rPr>
        <w:t>MC</w:t>
      </w:r>
      <w:r w:rsidRPr="00E57F62">
        <w:rPr>
          <w:rFonts w:ascii="Arial" w:eastAsia="仿宋" w:hAnsi="Arial" w:cs="Arial"/>
          <w:sz w:val="24"/>
          <w:szCs w:val="24"/>
        </w:rPr>
        <w:t>、</w:t>
      </w:r>
      <w:r w:rsidRPr="00E57F62">
        <w:rPr>
          <w:rFonts w:ascii="Arial" w:eastAsia="仿宋" w:hAnsi="Arial" w:cs="Arial"/>
          <w:sz w:val="24"/>
          <w:szCs w:val="24"/>
        </w:rPr>
        <w:t>MF</w:t>
      </w:r>
      <w:r w:rsidRPr="00E57F62">
        <w:rPr>
          <w:rFonts w:ascii="Arial" w:eastAsia="仿宋" w:hAnsi="Arial" w:cs="Arial"/>
          <w:sz w:val="24"/>
          <w:szCs w:val="24"/>
        </w:rPr>
        <w:t>系列机组氧气面罩及氧气调节器的特殊维修工装，或相关维修工具已被测试台内部设置等效，满足维修要求。主要维修工具参考如下：</w:t>
      </w:r>
    </w:p>
    <w:p w14:paraId="53E1D7D5" w14:textId="7BB332F2" w:rsidR="00B71877" w:rsidRPr="00E57F62" w:rsidRDefault="00B71877" w:rsidP="00743E05">
      <w:pPr>
        <w:widowControl/>
        <w:spacing w:line="360" w:lineRule="auto"/>
        <w:rPr>
          <w:rFonts w:ascii="Arial" w:eastAsia="仿宋" w:hAnsi="Arial" w:cs="Arial"/>
          <w:sz w:val="24"/>
          <w:szCs w:val="24"/>
        </w:rPr>
      </w:pPr>
      <w:r w:rsidRPr="00E57F62">
        <w:rPr>
          <w:rFonts w:ascii="Arial" w:eastAsia="仿宋" w:hAnsi="Arial" w:cs="Arial"/>
          <w:sz w:val="24"/>
          <w:szCs w:val="24"/>
        </w:rPr>
        <w:t>4.</w:t>
      </w:r>
      <w:r w:rsidR="00317C45" w:rsidRPr="00E57F62">
        <w:rPr>
          <w:rFonts w:ascii="Arial" w:hAnsi="Arial" w:cs="Arial"/>
        </w:rPr>
        <w:t xml:space="preserve"> </w:t>
      </w:r>
      <w:r w:rsidR="00317C45" w:rsidRPr="00E57F62">
        <w:rPr>
          <w:rFonts w:ascii="Arial" w:eastAsia="仿宋" w:hAnsi="Arial" w:cs="Arial"/>
          <w:sz w:val="24"/>
          <w:szCs w:val="24"/>
        </w:rPr>
        <w:t>When providing test equipment, the seller shall also provide special maintenance tools for disassembly and assembly crew masks and oxygen regulators of MC and MF series units, or the relevant maintenance tools have been installed in the test bench equivalent to meet the maintenance requirements. The main maintenance tools refer to the table below:</w:t>
      </w:r>
    </w:p>
    <w:tbl>
      <w:tblPr>
        <w:tblStyle w:val="ad"/>
        <w:tblW w:w="0" w:type="auto"/>
        <w:jc w:val="center"/>
        <w:tblLook w:val="04A0" w:firstRow="1" w:lastRow="0" w:firstColumn="1" w:lastColumn="0" w:noHBand="0" w:noVBand="1"/>
      </w:tblPr>
      <w:tblGrid>
        <w:gridCol w:w="1980"/>
        <w:gridCol w:w="2708"/>
        <w:gridCol w:w="3608"/>
      </w:tblGrid>
      <w:tr w:rsidR="00743E05" w:rsidRPr="00E57F62" w14:paraId="47C41296" w14:textId="77777777" w:rsidTr="00847353">
        <w:trPr>
          <w:jc w:val="center"/>
        </w:trPr>
        <w:tc>
          <w:tcPr>
            <w:tcW w:w="1980" w:type="dxa"/>
            <w:vAlign w:val="center"/>
          </w:tcPr>
          <w:p w14:paraId="7B1D0518"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lastRenderedPageBreak/>
              <w:t>件号</w:t>
            </w:r>
          </w:p>
          <w:p w14:paraId="397D09A6" w14:textId="0C5AD74D"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Part Number</w:t>
            </w:r>
          </w:p>
        </w:tc>
        <w:tc>
          <w:tcPr>
            <w:tcW w:w="2708" w:type="dxa"/>
            <w:vAlign w:val="center"/>
          </w:tcPr>
          <w:p w14:paraId="733C8FB1"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名称</w:t>
            </w:r>
          </w:p>
          <w:p w14:paraId="0CE7E765" w14:textId="23221E7A"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Describe</w:t>
            </w:r>
          </w:p>
        </w:tc>
        <w:tc>
          <w:tcPr>
            <w:tcW w:w="3608" w:type="dxa"/>
            <w:vAlign w:val="center"/>
          </w:tcPr>
          <w:p w14:paraId="52F56CF4" w14:textId="77777777"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手册号</w:t>
            </w:r>
          </w:p>
          <w:p w14:paraId="37A4C91C" w14:textId="1E3350DA" w:rsidR="00743E05" w:rsidRPr="00E57F62" w:rsidRDefault="00743E05" w:rsidP="00F816DB">
            <w:pPr>
              <w:jc w:val="center"/>
              <w:rPr>
                <w:rFonts w:ascii="Arial" w:eastAsia="仿宋" w:hAnsi="Arial" w:cs="Arial"/>
                <w:b/>
                <w:bCs/>
                <w:sz w:val="22"/>
              </w:rPr>
            </w:pPr>
            <w:r w:rsidRPr="00E57F62">
              <w:rPr>
                <w:rFonts w:ascii="Arial" w:eastAsia="仿宋" w:hAnsi="Arial" w:cs="Arial"/>
                <w:b/>
                <w:bCs/>
                <w:sz w:val="22"/>
              </w:rPr>
              <w:t>Manual Number</w:t>
            </w:r>
          </w:p>
        </w:tc>
      </w:tr>
      <w:tr w:rsidR="00743E05" w:rsidRPr="00E57F62" w14:paraId="0F5011E6" w14:textId="77777777" w:rsidTr="00847353">
        <w:trPr>
          <w:jc w:val="center"/>
        </w:trPr>
        <w:tc>
          <w:tcPr>
            <w:tcW w:w="1980" w:type="dxa"/>
            <w:vAlign w:val="center"/>
          </w:tcPr>
          <w:p w14:paraId="4809CF0C"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098722</w:t>
            </w:r>
          </w:p>
        </w:tc>
        <w:tc>
          <w:tcPr>
            <w:tcW w:w="2708" w:type="dxa"/>
            <w:vAlign w:val="center"/>
          </w:tcPr>
          <w:p w14:paraId="61AD2D4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特殊螺丝刀</w:t>
            </w:r>
          </w:p>
          <w:p w14:paraId="3B58CEEF" w14:textId="67045472" w:rsidR="00F50F47" w:rsidRPr="00E57F62" w:rsidRDefault="00F50F47" w:rsidP="00F816DB">
            <w:pPr>
              <w:jc w:val="center"/>
              <w:rPr>
                <w:rFonts w:ascii="Arial" w:eastAsia="仿宋" w:hAnsi="Arial" w:cs="Arial"/>
                <w:sz w:val="22"/>
              </w:rPr>
            </w:pPr>
            <w:r w:rsidRPr="00E57F62">
              <w:rPr>
                <w:rFonts w:ascii="Arial" w:eastAsia="仿宋" w:hAnsi="Arial" w:cs="Arial"/>
                <w:sz w:val="22"/>
              </w:rPr>
              <w:t>Specific screwdriver</w:t>
            </w:r>
          </w:p>
        </w:tc>
        <w:tc>
          <w:tcPr>
            <w:tcW w:w="3608" w:type="dxa"/>
            <w:vAlign w:val="center"/>
          </w:tcPr>
          <w:p w14:paraId="59077CE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35-13-63</w:t>
            </w:r>
            <w:r w:rsidRPr="00E57F62">
              <w:rPr>
                <w:rFonts w:ascii="Arial" w:eastAsia="仿宋" w:hAnsi="Arial" w:cs="Arial"/>
                <w:sz w:val="22"/>
              </w:rPr>
              <w:t>；</w:t>
            </w:r>
            <w:r w:rsidRPr="00E57F62">
              <w:rPr>
                <w:rFonts w:ascii="Arial" w:eastAsia="仿宋" w:hAnsi="Arial" w:cs="Arial"/>
                <w:sz w:val="22"/>
              </w:rPr>
              <w:t>35-13-61</w:t>
            </w:r>
            <w:r w:rsidRPr="00E57F62">
              <w:rPr>
                <w:rFonts w:ascii="Arial" w:eastAsia="仿宋" w:hAnsi="Arial" w:cs="Arial"/>
                <w:sz w:val="22"/>
              </w:rPr>
              <w:t>；</w:t>
            </w:r>
            <w:r w:rsidRPr="00E57F62">
              <w:rPr>
                <w:rFonts w:ascii="Arial" w:eastAsia="仿宋" w:hAnsi="Arial" w:cs="Arial"/>
                <w:sz w:val="22"/>
              </w:rPr>
              <w:t>35-13-60</w:t>
            </w:r>
            <w:r w:rsidRPr="00E57F62">
              <w:rPr>
                <w:rFonts w:ascii="Arial" w:eastAsia="仿宋" w:hAnsi="Arial" w:cs="Arial"/>
                <w:sz w:val="22"/>
              </w:rPr>
              <w:t>；</w:t>
            </w:r>
            <w:r w:rsidRPr="00E57F62">
              <w:rPr>
                <w:rFonts w:ascii="Arial" w:eastAsia="仿宋" w:hAnsi="Arial" w:cs="Arial"/>
                <w:sz w:val="22"/>
              </w:rPr>
              <w:t>35-13-77</w:t>
            </w:r>
          </w:p>
        </w:tc>
      </w:tr>
      <w:tr w:rsidR="00743E05" w:rsidRPr="00E57F62" w14:paraId="455DD911" w14:textId="77777777" w:rsidTr="00847353">
        <w:trPr>
          <w:jc w:val="center"/>
        </w:trPr>
        <w:tc>
          <w:tcPr>
            <w:tcW w:w="1980" w:type="dxa"/>
            <w:vAlign w:val="center"/>
          </w:tcPr>
          <w:p w14:paraId="0DCB65D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410-131KX2</w:t>
            </w:r>
          </w:p>
        </w:tc>
        <w:tc>
          <w:tcPr>
            <w:tcW w:w="2708" w:type="dxa"/>
            <w:vAlign w:val="center"/>
          </w:tcPr>
          <w:p w14:paraId="3807EF1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三口套筒扩张器</w:t>
            </w:r>
          </w:p>
          <w:p w14:paraId="4F0DE4C8" w14:textId="436422FD" w:rsidR="00F50F47" w:rsidRPr="00E57F62" w:rsidRDefault="00F50F47" w:rsidP="00F816DB">
            <w:pPr>
              <w:jc w:val="center"/>
              <w:rPr>
                <w:rFonts w:ascii="Arial" w:eastAsia="仿宋" w:hAnsi="Arial" w:cs="Arial"/>
                <w:sz w:val="22"/>
              </w:rPr>
            </w:pPr>
            <w:r w:rsidRPr="00E57F62">
              <w:rPr>
                <w:rFonts w:ascii="Arial" w:eastAsia="仿宋" w:hAnsi="Arial" w:cs="Arial"/>
                <w:sz w:val="22"/>
              </w:rPr>
              <w:t>Three-pronged sleeve expander</w:t>
            </w:r>
          </w:p>
        </w:tc>
        <w:tc>
          <w:tcPr>
            <w:tcW w:w="3608" w:type="dxa"/>
            <w:vAlign w:val="center"/>
          </w:tcPr>
          <w:p w14:paraId="630EAF0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35-13-63</w:t>
            </w:r>
            <w:r w:rsidRPr="00E57F62">
              <w:rPr>
                <w:rFonts w:ascii="Arial" w:eastAsia="仿宋" w:hAnsi="Arial" w:cs="Arial"/>
                <w:sz w:val="22"/>
              </w:rPr>
              <w:t>；</w:t>
            </w:r>
            <w:r w:rsidRPr="00E57F62">
              <w:rPr>
                <w:rFonts w:ascii="Arial" w:eastAsia="仿宋" w:hAnsi="Arial" w:cs="Arial"/>
                <w:sz w:val="22"/>
              </w:rPr>
              <w:t>35-13-61</w:t>
            </w:r>
            <w:r w:rsidRPr="00E57F62">
              <w:rPr>
                <w:rFonts w:ascii="Arial" w:eastAsia="仿宋" w:hAnsi="Arial" w:cs="Arial"/>
                <w:sz w:val="22"/>
              </w:rPr>
              <w:t>；</w:t>
            </w:r>
            <w:r w:rsidRPr="00E57F62">
              <w:rPr>
                <w:rFonts w:ascii="Arial" w:eastAsia="仿宋" w:hAnsi="Arial" w:cs="Arial"/>
                <w:sz w:val="22"/>
              </w:rPr>
              <w:t>35-13-60</w:t>
            </w:r>
            <w:r w:rsidRPr="00E57F62">
              <w:rPr>
                <w:rFonts w:ascii="Arial" w:eastAsia="仿宋" w:hAnsi="Arial" w:cs="Arial"/>
                <w:sz w:val="22"/>
              </w:rPr>
              <w:t>；</w:t>
            </w:r>
            <w:r w:rsidRPr="00E57F62">
              <w:rPr>
                <w:rFonts w:ascii="Arial" w:eastAsia="仿宋" w:hAnsi="Arial" w:cs="Arial"/>
                <w:sz w:val="22"/>
              </w:rPr>
              <w:t>35-13-77</w:t>
            </w:r>
          </w:p>
        </w:tc>
      </w:tr>
      <w:tr w:rsidR="00743E05" w:rsidRPr="00E57F62" w14:paraId="7B0D27E9" w14:textId="77777777" w:rsidTr="00847353">
        <w:trPr>
          <w:jc w:val="center"/>
        </w:trPr>
        <w:tc>
          <w:tcPr>
            <w:tcW w:w="1980" w:type="dxa"/>
            <w:vAlign w:val="center"/>
          </w:tcPr>
          <w:p w14:paraId="3C5D3120"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485528</w:t>
            </w:r>
          </w:p>
        </w:tc>
        <w:tc>
          <w:tcPr>
            <w:tcW w:w="2708" w:type="dxa"/>
            <w:vAlign w:val="center"/>
          </w:tcPr>
          <w:p w14:paraId="3C086C1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特殊扳手</w:t>
            </w:r>
          </w:p>
          <w:p w14:paraId="5E326B32" w14:textId="4336C65C" w:rsidR="00F50F47" w:rsidRPr="00E57F62" w:rsidRDefault="00F50F47" w:rsidP="00F816DB">
            <w:pPr>
              <w:jc w:val="center"/>
              <w:rPr>
                <w:rFonts w:ascii="Arial" w:eastAsia="仿宋" w:hAnsi="Arial" w:cs="Arial"/>
                <w:sz w:val="22"/>
              </w:rPr>
            </w:pPr>
            <w:r w:rsidRPr="00E57F62">
              <w:rPr>
                <w:rFonts w:ascii="Arial" w:eastAsia="仿宋" w:hAnsi="Arial" w:cs="Arial"/>
                <w:sz w:val="22"/>
              </w:rPr>
              <w:t>Wrench</w:t>
            </w:r>
          </w:p>
        </w:tc>
        <w:tc>
          <w:tcPr>
            <w:tcW w:w="3608" w:type="dxa"/>
            <w:vAlign w:val="center"/>
          </w:tcPr>
          <w:p w14:paraId="4F473D7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35-13-77</w:t>
            </w:r>
          </w:p>
        </w:tc>
      </w:tr>
      <w:tr w:rsidR="00743E05" w:rsidRPr="00E57F62" w14:paraId="72FD80C6" w14:textId="77777777" w:rsidTr="00847353">
        <w:trPr>
          <w:jc w:val="center"/>
        </w:trPr>
        <w:tc>
          <w:tcPr>
            <w:tcW w:w="1980" w:type="dxa"/>
            <w:vAlign w:val="center"/>
          </w:tcPr>
          <w:p w14:paraId="42C10C42"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422697</w:t>
            </w:r>
          </w:p>
        </w:tc>
        <w:tc>
          <w:tcPr>
            <w:tcW w:w="2708" w:type="dxa"/>
            <w:vAlign w:val="center"/>
          </w:tcPr>
          <w:p w14:paraId="5528EB6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活门调节盖板</w:t>
            </w:r>
          </w:p>
          <w:p w14:paraId="03000823" w14:textId="422689C1" w:rsidR="00F50F47" w:rsidRPr="00E57F62" w:rsidRDefault="00F50F47" w:rsidP="00F816DB">
            <w:pPr>
              <w:jc w:val="center"/>
              <w:rPr>
                <w:rFonts w:ascii="Arial" w:eastAsia="仿宋" w:hAnsi="Arial" w:cs="Arial"/>
                <w:sz w:val="22"/>
              </w:rPr>
            </w:pPr>
            <w:r w:rsidRPr="00E57F62">
              <w:rPr>
                <w:rFonts w:ascii="Arial" w:eastAsia="仿宋" w:hAnsi="Arial" w:cs="Arial"/>
                <w:sz w:val="22"/>
              </w:rPr>
              <w:t>Valve Setting Cover</w:t>
            </w:r>
          </w:p>
        </w:tc>
        <w:tc>
          <w:tcPr>
            <w:tcW w:w="3608" w:type="dxa"/>
            <w:vAlign w:val="center"/>
          </w:tcPr>
          <w:p w14:paraId="3344D71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p>
        </w:tc>
      </w:tr>
      <w:tr w:rsidR="00743E05" w:rsidRPr="00E57F62" w14:paraId="6D0DE858" w14:textId="77777777" w:rsidTr="00847353">
        <w:trPr>
          <w:jc w:val="center"/>
        </w:trPr>
        <w:tc>
          <w:tcPr>
            <w:tcW w:w="1980" w:type="dxa"/>
            <w:vAlign w:val="center"/>
          </w:tcPr>
          <w:p w14:paraId="02422BD6"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486457</w:t>
            </w:r>
          </w:p>
        </w:tc>
        <w:tc>
          <w:tcPr>
            <w:tcW w:w="2708" w:type="dxa"/>
            <w:vAlign w:val="center"/>
          </w:tcPr>
          <w:p w14:paraId="7E5197D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活门调节盖版</w:t>
            </w:r>
          </w:p>
          <w:p w14:paraId="3F98669E" w14:textId="2F4A4252" w:rsidR="00847353" w:rsidRPr="00E57F62" w:rsidRDefault="00847353" w:rsidP="00F816DB">
            <w:pPr>
              <w:jc w:val="center"/>
              <w:rPr>
                <w:rFonts w:ascii="Arial" w:eastAsia="仿宋" w:hAnsi="Arial" w:cs="Arial"/>
                <w:sz w:val="22"/>
              </w:rPr>
            </w:pPr>
            <w:r w:rsidRPr="00E57F62">
              <w:rPr>
                <w:rFonts w:ascii="Arial" w:eastAsia="仿宋" w:hAnsi="Arial" w:cs="Arial"/>
                <w:sz w:val="22"/>
              </w:rPr>
              <w:t>Valve Setting Cover</w:t>
            </w:r>
          </w:p>
        </w:tc>
        <w:tc>
          <w:tcPr>
            <w:tcW w:w="3608" w:type="dxa"/>
            <w:vAlign w:val="center"/>
          </w:tcPr>
          <w:p w14:paraId="54A585E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27FB06D5" w14:textId="77777777" w:rsidTr="00847353">
        <w:trPr>
          <w:jc w:val="center"/>
        </w:trPr>
        <w:tc>
          <w:tcPr>
            <w:tcW w:w="1980" w:type="dxa"/>
            <w:vAlign w:val="center"/>
          </w:tcPr>
          <w:p w14:paraId="49976F7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01448</w:t>
            </w:r>
          </w:p>
        </w:tc>
        <w:tc>
          <w:tcPr>
            <w:tcW w:w="2708" w:type="dxa"/>
            <w:vAlign w:val="center"/>
          </w:tcPr>
          <w:p w14:paraId="083D593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封圈工装</w:t>
            </w:r>
          </w:p>
          <w:p w14:paraId="519C90BB" w14:textId="77F65EF4" w:rsidR="00847353" w:rsidRPr="00E57F62" w:rsidRDefault="00847353" w:rsidP="00F816DB">
            <w:pPr>
              <w:jc w:val="center"/>
              <w:rPr>
                <w:rFonts w:ascii="Arial" w:eastAsia="仿宋" w:hAnsi="Arial" w:cs="Arial"/>
                <w:sz w:val="22"/>
              </w:rPr>
            </w:pPr>
            <w:r w:rsidRPr="00E57F62">
              <w:rPr>
                <w:rFonts w:ascii="Arial" w:eastAsia="仿宋" w:hAnsi="Arial" w:cs="Arial"/>
                <w:sz w:val="22"/>
              </w:rPr>
              <w:t>Performed Packing Cone</w:t>
            </w:r>
          </w:p>
        </w:tc>
        <w:tc>
          <w:tcPr>
            <w:tcW w:w="3608" w:type="dxa"/>
            <w:vAlign w:val="center"/>
          </w:tcPr>
          <w:p w14:paraId="7E6947F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3EB9524B" w14:textId="77777777" w:rsidTr="00847353">
        <w:trPr>
          <w:jc w:val="center"/>
        </w:trPr>
        <w:tc>
          <w:tcPr>
            <w:tcW w:w="1980" w:type="dxa"/>
            <w:vAlign w:val="center"/>
          </w:tcPr>
          <w:p w14:paraId="6441D818"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423439</w:t>
            </w:r>
          </w:p>
        </w:tc>
        <w:tc>
          <w:tcPr>
            <w:tcW w:w="2708" w:type="dxa"/>
            <w:vAlign w:val="center"/>
          </w:tcPr>
          <w:p w14:paraId="5FF9613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充气束带分解工具</w:t>
            </w:r>
          </w:p>
          <w:p w14:paraId="7BD08AFF" w14:textId="05E89337" w:rsidR="00847353" w:rsidRPr="00E57F62" w:rsidRDefault="00847353" w:rsidP="00847353">
            <w:pPr>
              <w:jc w:val="center"/>
              <w:rPr>
                <w:rFonts w:ascii="Arial" w:eastAsia="仿宋" w:hAnsi="Arial" w:cs="Arial"/>
                <w:sz w:val="22"/>
              </w:rPr>
            </w:pPr>
            <w:r w:rsidRPr="00E57F62">
              <w:rPr>
                <w:rFonts w:ascii="Arial" w:eastAsia="仿宋" w:hAnsi="Arial" w:cs="Arial"/>
                <w:sz w:val="22"/>
              </w:rPr>
              <w:t xml:space="preserve">Harness Inflation Control </w:t>
            </w:r>
          </w:p>
          <w:p w14:paraId="4D0BEBD5" w14:textId="1803FF20" w:rsidR="00847353" w:rsidRPr="00E57F62" w:rsidRDefault="00847353" w:rsidP="00847353">
            <w:pPr>
              <w:jc w:val="center"/>
              <w:rPr>
                <w:rFonts w:ascii="Arial" w:eastAsia="仿宋" w:hAnsi="Arial" w:cs="Arial"/>
                <w:sz w:val="22"/>
              </w:rPr>
            </w:pPr>
            <w:r w:rsidRPr="00E57F62">
              <w:rPr>
                <w:rFonts w:ascii="Arial" w:eastAsia="仿宋" w:hAnsi="Arial" w:cs="Arial"/>
                <w:sz w:val="22"/>
              </w:rPr>
              <w:t>Disassembly Tool</w:t>
            </w:r>
          </w:p>
        </w:tc>
        <w:tc>
          <w:tcPr>
            <w:tcW w:w="3608" w:type="dxa"/>
            <w:vAlign w:val="center"/>
          </w:tcPr>
          <w:p w14:paraId="5D631F6C"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5D3CE2D6" w14:textId="77777777" w:rsidTr="00847353">
        <w:trPr>
          <w:jc w:val="center"/>
        </w:trPr>
        <w:tc>
          <w:tcPr>
            <w:tcW w:w="1980" w:type="dxa"/>
            <w:vAlign w:val="center"/>
          </w:tcPr>
          <w:p w14:paraId="6696DBD7"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422695</w:t>
            </w:r>
          </w:p>
        </w:tc>
        <w:tc>
          <w:tcPr>
            <w:tcW w:w="2708" w:type="dxa"/>
            <w:vAlign w:val="center"/>
          </w:tcPr>
          <w:p w14:paraId="2A91ABE4"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特殊扳手</w:t>
            </w:r>
          </w:p>
          <w:p w14:paraId="447CA3B8" w14:textId="79F44140" w:rsidR="00847353" w:rsidRPr="00E57F62" w:rsidRDefault="00847353" w:rsidP="00F816DB">
            <w:pPr>
              <w:jc w:val="center"/>
              <w:rPr>
                <w:rFonts w:ascii="Arial" w:eastAsia="仿宋" w:hAnsi="Arial" w:cs="Arial"/>
                <w:sz w:val="22"/>
              </w:rPr>
            </w:pPr>
            <w:r w:rsidRPr="00E57F62">
              <w:rPr>
                <w:rFonts w:ascii="Arial" w:eastAsia="仿宋" w:hAnsi="Arial" w:cs="Arial"/>
                <w:sz w:val="22"/>
              </w:rPr>
              <w:t>Allen Wrench</w:t>
            </w:r>
          </w:p>
        </w:tc>
        <w:tc>
          <w:tcPr>
            <w:tcW w:w="3608" w:type="dxa"/>
            <w:vAlign w:val="center"/>
          </w:tcPr>
          <w:p w14:paraId="7CA190CC"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6515C612" w14:textId="77777777" w:rsidTr="00847353">
        <w:trPr>
          <w:jc w:val="center"/>
        </w:trPr>
        <w:tc>
          <w:tcPr>
            <w:tcW w:w="1980" w:type="dxa"/>
            <w:vAlign w:val="center"/>
          </w:tcPr>
          <w:p w14:paraId="03D707FC"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485528</w:t>
            </w:r>
          </w:p>
        </w:tc>
        <w:tc>
          <w:tcPr>
            <w:tcW w:w="2708" w:type="dxa"/>
            <w:vAlign w:val="center"/>
          </w:tcPr>
          <w:p w14:paraId="5CD2424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调节扳手</w:t>
            </w:r>
          </w:p>
          <w:p w14:paraId="6B59F2A9" w14:textId="0AFB784D" w:rsidR="00847353" w:rsidRPr="00E57F62" w:rsidRDefault="00847353" w:rsidP="00F816DB">
            <w:pPr>
              <w:jc w:val="center"/>
              <w:rPr>
                <w:rFonts w:ascii="Arial" w:eastAsia="仿宋" w:hAnsi="Arial" w:cs="Arial"/>
                <w:sz w:val="22"/>
              </w:rPr>
            </w:pPr>
            <w:r w:rsidRPr="00E57F62">
              <w:rPr>
                <w:rFonts w:ascii="Arial" w:eastAsia="仿宋" w:hAnsi="Arial" w:cs="Arial"/>
                <w:sz w:val="22"/>
              </w:rPr>
              <w:t>Wrench</w:t>
            </w:r>
          </w:p>
        </w:tc>
        <w:tc>
          <w:tcPr>
            <w:tcW w:w="3608" w:type="dxa"/>
            <w:vAlign w:val="center"/>
          </w:tcPr>
          <w:p w14:paraId="74BF2C5C"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18AF62D1" w14:textId="77777777" w:rsidTr="00847353">
        <w:trPr>
          <w:jc w:val="center"/>
        </w:trPr>
        <w:tc>
          <w:tcPr>
            <w:tcW w:w="1980" w:type="dxa"/>
            <w:vAlign w:val="center"/>
          </w:tcPr>
          <w:p w14:paraId="0F5C9C1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480827</w:t>
            </w:r>
          </w:p>
        </w:tc>
        <w:tc>
          <w:tcPr>
            <w:tcW w:w="2708" w:type="dxa"/>
            <w:vAlign w:val="center"/>
          </w:tcPr>
          <w:p w14:paraId="5CAFBB2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稀释调节装置</w:t>
            </w:r>
          </w:p>
          <w:p w14:paraId="6EDD32B6" w14:textId="1E7286ED" w:rsidR="00847353" w:rsidRPr="00E57F62" w:rsidRDefault="00847353" w:rsidP="00F816DB">
            <w:pPr>
              <w:jc w:val="center"/>
              <w:rPr>
                <w:rFonts w:ascii="Arial" w:eastAsia="仿宋" w:hAnsi="Arial" w:cs="Arial"/>
                <w:sz w:val="22"/>
              </w:rPr>
            </w:pPr>
            <w:r w:rsidRPr="00E57F62">
              <w:rPr>
                <w:rFonts w:ascii="Arial" w:eastAsia="仿宋" w:hAnsi="Arial" w:cs="Arial"/>
                <w:sz w:val="22"/>
              </w:rPr>
              <w:t>Dilution Adjustment Device</w:t>
            </w:r>
          </w:p>
        </w:tc>
        <w:tc>
          <w:tcPr>
            <w:tcW w:w="3608" w:type="dxa"/>
            <w:vAlign w:val="center"/>
          </w:tcPr>
          <w:p w14:paraId="36EF62D5"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p>
        </w:tc>
      </w:tr>
      <w:tr w:rsidR="00743E05" w:rsidRPr="00E57F62" w14:paraId="57F8F521" w14:textId="77777777" w:rsidTr="00847353">
        <w:trPr>
          <w:jc w:val="center"/>
        </w:trPr>
        <w:tc>
          <w:tcPr>
            <w:tcW w:w="1980" w:type="dxa"/>
            <w:vAlign w:val="center"/>
          </w:tcPr>
          <w:p w14:paraId="1B6EB2C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486460</w:t>
            </w:r>
          </w:p>
        </w:tc>
        <w:tc>
          <w:tcPr>
            <w:tcW w:w="2708" w:type="dxa"/>
            <w:vAlign w:val="center"/>
          </w:tcPr>
          <w:p w14:paraId="17B1FC5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稀释调节装置</w:t>
            </w:r>
          </w:p>
          <w:p w14:paraId="00CE8299" w14:textId="7B2ED456" w:rsidR="00847353" w:rsidRPr="00E57F62" w:rsidRDefault="00847353" w:rsidP="00F816DB">
            <w:pPr>
              <w:jc w:val="center"/>
              <w:rPr>
                <w:rFonts w:ascii="Arial" w:eastAsia="仿宋" w:hAnsi="Arial" w:cs="Arial"/>
                <w:sz w:val="22"/>
              </w:rPr>
            </w:pPr>
            <w:r w:rsidRPr="00E57F62">
              <w:rPr>
                <w:rFonts w:ascii="Arial" w:eastAsia="仿宋" w:hAnsi="Arial" w:cs="Arial"/>
                <w:sz w:val="22"/>
              </w:rPr>
              <w:t>Dilution Adjustment Device</w:t>
            </w:r>
          </w:p>
        </w:tc>
        <w:tc>
          <w:tcPr>
            <w:tcW w:w="3608" w:type="dxa"/>
            <w:vAlign w:val="center"/>
          </w:tcPr>
          <w:p w14:paraId="0D74E16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63AEDF1E" w14:textId="77777777" w:rsidTr="00847353">
        <w:trPr>
          <w:jc w:val="center"/>
        </w:trPr>
        <w:tc>
          <w:tcPr>
            <w:tcW w:w="1980" w:type="dxa"/>
            <w:vAlign w:val="center"/>
          </w:tcPr>
          <w:p w14:paraId="04E0D2DD"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423438</w:t>
            </w:r>
          </w:p>
        </w:tc>
        <w:tc>
          <w:tcPr>
            <w:tcW w:w="2708" w:type="dxa"/>
            <w:vAlign w:val="center"/>
          </w:tcPr>
          <w:p w14:paraId="3EB1327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隔板</w:t>
            </w:r>
          </w:p>
          <w:p w14:paraId="4006183D" w14:textId="2ECE1DA1" w:rsidR="00847353" w:rsidRPr="00E57F62" w:rsidRDefault="00BC2EF8" w:rsidP="00F816DB">
            <w:pPr>
              <w:jc w:val="center"/>
              <w:rPr>
                <w:rFonts w:ascii="Arial" w:eastAsia="仿宋" w:hAnsi="Arial" w:cs="Arial"/>
                <w:sz w:val="22"/>
              </w:rPr>
            </w:pPr>
            <w:r w:rsidRPr="00E57F62">
              <w:rPr>
                <w:rFonts w:ascii="Arial" w:eastAsia="仿宋" w:hAnsi="Arial" w:cs="Arial"/>
                <w:sz w:val="22"/>
              </w:rPr>
              <w:t>Dummy Plate</w:t>
            </w:r>
          </w:p>
        </w:tc>
        <w:tc>
          <w:tcPr>
            <w:tcW w:w="3608" w:type="dxa"/>
            <w:vAlign w:val="center"/>
          </w:tcPr>
          <w:p w14:paraId="44DCBF97"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1A79E708" w14:textId="77777777" w:rsidTr="00847353">
        <w:trPr>
          <w:jc w:val="center"/>
        </w:trPr>
        <w:tc>
          <w:tcPr>
            <w:tcW w:w="1980" w:type="dxa"/>
            <w:vAlign w:val="center"/>
          </w:tcPr>
          <w:p w14:paraId="46B264E1"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484814</w:t>
            </w:r>
          </w:p>
        </w:tc>
        <w:tc>
          <w:tcPr>
            <w:tcW w:w="2708" w:type="dxa"/>
            <w:vAlign w:val="center"/>
          </w:tcPr>
          <w:p w14:paraId="02A2C20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扭矩螺刀</w:t>
            </w:r>
          </w:p>
          <w:p w14:paraId="44D4E38E" w14:textId="7DDAB33B" w:rsidR="00BC2EF8" w:rsidRPr="00E57F62" w:rsidRDefault="00BC2EF8" w:rsidP="00F816DB">
            <w:pPr>
              <w:jc w:val="center"/>
              <w:rPr>
                <w:rFonts w:ascii="Arial" w:eastAsia="仿宋" w:hAnsi="Arial" w:cs="Arial"/>
                <w:sz w:val="22"/>
              </w:rPr>
            </w:pPr>
            <w:r w:rsidRPr="00E57F62">
              <w:rPr>
                <w:rFonts w:ascii="Arial" w:eastAsia="仿宋" w:hAnsi="Arial" w:cs="Arial"/>
                <w:sz w:val="22"/>
              </w:rPr>
              <w:t>Torque Screwdriver</w:t>
            </w:r>
          </w:p>
        </w:tc>
        <w:tc>
          <w:tcPr>
            <w:tcW w:w="3608" w:type="dxa"/>
            <w:vAlign w:val="center"/>
          </w:tcPr>
          <w:p w14:paraId="362A93E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19D96F88" w14:textId="77777777" w:rsidTr="00847353">
        <w:trPr>
          <w:jc w:val="center"/>
        </w:trPr>
        <w:tc>
          <w:tcPr>
            <w:tcW w:w="1980" w:type="dxa"/>
            <w:vAlign w:val="center"/>
          </w:tcPr>
          <w:p w14:paraId="51A0E204"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098450</w:t>
            </w:r>
          </w:p>
        </w:tc>
        <w:tc>
          <w:tcPr>
            <w:tcW w:w="2708" w:type="dxa"/>
            <w:vAlign w:val="center"/>
          </w:tcPr>
          <w:p w14:paraId="00EAC6D9"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稀释器扭矩工装</w:t>
            </w:r>
          </w:p>
          <w:p w14:paraId="57DF6F88" w14:textId="2C9052ED" w:rsidR="008D4FC8" w:rsidRPr="00E57F62" w:rsidRDefault="008D4FC8" w:rsidP="00F816DB">
            <w:pPr>
              <w:jc w:val="center"/>
              <w:rPr>
                <w:rFonts w:ascii="Arial" w:eastAsia="仿宋" w:hAnsi="Arial" w:cs="Arial"/>
                <w:sz w:val="22"/>
              </w:rPr>
            </w:pPr>
            <w:r w:rsidRPr="00E57F62">
              <w:rPr>
                <w:rFonts w:ascii="Arial" w:eastAsia="仿宋" w:hAnsi="Arial" w:cs="Arial"/>
                <w:sz w:val="22"/>
              </w:rPr>
              <w:t>Dilution Capsule</w:t>
            </w:r>
          </w:p>
          <w:p w14:paraId="240B9191" w14:textId="3E73BA11" w:rsidR="00BC2EF8" w:rsidRPr="00E57F62" w:rsidRDefault="008D4FC8" w:rsidP="00F816DB">
            <w:pPr>
              <w:jc w:val="center"/>
              <w:rPr>
                <w:rFonts w:ascii="Arial" w:eastAsia="仿宋" w:hAnsi="Arial" w:cs="Arial"/>
                <w:sz w:val="22"/>
              </w:rPr>
            </w:pPr>
            <w:r w:rsidRPr="00E57F62">
              <w:rPr>
                <w:rFonts w:ascii="Arial" w:eastAsia="仿宋" w:hAnsi="Arial" w:cs="Arial"/>
                <w:sz w:val="22"/>
              </w:rPr>
              <w:t xml:space="preserve"> Torque Kit</w:t>
            </w:r>
          </w:p>
        </w:tc>
        <w:tc>
          <w:tcPr>
            <w:tcW w:w="3608" w:type="dxa"/>
            <w:vAlign w:val="center"/>
          </w:tcPr>
          <w:p w14:paraId="6ADC208B"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6E949ACB" w14:textId="77777777" w:rsidTr="00847353">
        <w:trPr>
          <w:jc w:val="center"/>
        </w:trPr>
        <w:tc>
          <w:tcPr>
            <w:tcW w:w="1980" w:type="dxa"/>
            <w:vAlign w:val="center"/>
          </w:tcPr>
          <w:p w14:paraId="4BBC18EA"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422745</w:t>
            </w:r>
          </w:p>
        </w:tc>
        <w:tc>
          <w:tcPr>
            <w:tcW w:w="2708" w:type="dxa"/>
            <w:vAlign w:val="center"/>
          </w:tcPr>
          <w:p w14:paraId="7747D7EE"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超压调节扳手</w:t>
            </w:r>
          </w:p>
          <w:p w14:paraId="1BC0E1FF" w14:textId="443D2D08" w:rsidR="008D4FC8" w:rsidRPr="00E57F62" w:rsidRDefault="008D4FC8" w:rsidP="008D4FC8">
            <w:pPr>
              <w:jc w:val="center"/>
              <w:rPr>
                <w:rFonts w:ascii="Arial" w:eastAsia="仿宋" w:hAnsi="Arial" w:cs="Arial"/>
                <w:sz w:val="22"/>
              </w:rPr>
            </w:pPr>
            <w:r w:rsidRPr="00E57F62">
              <w:rPr>
                <w:rFonts w:ascii="Arial" w:eastAsia="仿宋" w:hAnsi="Arial" w:cs="Arial"/>
                <w:sz w:val="22"/>
              </w:rPr>
              <w:t xml:space="preserve">Overpressure Adjustment </w:t>
            </w:r>
          </w:p>
          <w:p w14:paraId="0A1498E3" w14:textId="55A6698F" w:rsidR="008D4FC8" w:rsidRPr="00E57F62" w:rsidRDefault="008D4FC8" w:rsidP="008D4FC8">
            <w:pPr>
              <w:jc w:val="center"/>
              <w:rPr>
                <w:rFonts w:ascii="Arial" w:eastAsia="仿宋" w:hAnsi="Arial" w:cs="Arial"/>
                <w:sz w:val="22"/>
              </w:rPr>
            </w:pPr>
            <w:r w:rsidRPr="00E57F62">
              <w:rPr>
                <w:rFonts w:ascii="Arial" w:eastAsia="仿宋" w:hAnsi="Arial" w:cs="Arial"/>
                <w:sz w:val="22"/>
              </w:rPr>
              <w:t>Wrench</w:t>
            </w:r>
          </w:p>
        </w:tc>
        <w:tc>
          <w:tcPr>
            <w:tcW w:w="3608" w:type="dxa"/>
            <w:vAlign w:val="center"/>
          </w:tcPr>
          <w:p w14:paraId="5339E1B4"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r w:rsidR="00743E05" w:rsidRPr="00E57F62" w14:paraId="6F62D4C8" w14:textId="77777777" w:rsidTr="00847353">
        <w:trPr>
          <w:jc w:val="center"/>
        </w:trPr>
        <w:tc>
          <w:tcPr>
            <w:tcW w:w="1980" w:type="dxa"/>
            <w:vAlign w:val="center"/>
          </w:tcPr>
          <w:p w14:paraId="560346DF"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422698</w:t>
            </w:r>
          </w:p>
        </w:tc>
        <w:tc>
          <w:tcPr>
            <w:tcW w:w="2708" w:type="dxa"/>
            <w:vAlign w:val="center"/>
          </w:tcPr>
          <w:p w14:paraId="00984493"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特殊扳手</w:t>
            </w:r>
          </w:p>
          <w:p w14:paraId="56C2ACDB" w14:textId="4757FBCC" w:rsidR="008D4FC8" w:rsidRPr="00E57F62" w:rsidRDefault="008D4FC8" w:rsidP="00F816DB">
            <w:pPr>
              <w:jc w:val="center"/>
              <w:rPr>
                <w:rFonts w:ascii="Arial" w:eastAsia="仿宋" w:hAnsi="Arial" w:cs="Arial"/>
                <w:sz w:val="22"/>
              </w:rPr>
            </w:pPr>
            <w:r w:rsidRPr="00E57F62">
              <w:rPr>
                <w:rFonts w:ascii="Arial" w:eastAsia="仿宋" w:hAnsi="Arial" w:cs="Arial"/>
                <w:sz w:val="22"/>
              </w:rPr>
              <w:t>Wrench</w:t>
            </w:r>
          </w:p>
        </w:tc>
        <w:tc>
          <w:tcPr>
            <w:tcW w:w="3608" w:type="dxa"/>
            <w:vAlign w:val="center"/>
          </w:tcPr>
          <w:p w14:paraId="056E3138" w14:textId="77777777" w:rsidR="00743E05" w:rsidRPr="00E57F62" w:rsidRDefault="00743E05" w:rsidP="00F816DB">
            <w:pPr>
              <w:jc w:val="center"/>
              <w:rPr>
                <w:rFonts w:ascii="Arial" w:eastAsia="仿宋" w:hAnsi="Arial" w:cs="Arial"/>
                <w:sz w:val="22"/>
              </w:rPr>
            </w:pPr>
            <w:r w:rsidRPr="00E57F62">
              <w:rPr>
                <w:rFonts w:ascii="Arial" w:eastAsia="仿宋" w:hAnsi="Arial" w:cs="Arial"/>
                <w:sz w:val="22"/>
              </w:rPr>
              <w:t>35-13-70</w:t>
            </w:r>
            <w:r w:rsidRPr="00E57F62">
              <w:rPr>
                <w:rFonts w:ascii="Arial" w:eastAsia="仿宋" w:hAnsi="Arial" w:cs="Arial"/>
                <w:sz w:val="22"/>
              </w:rPr>
              <w:t>；</w:t>
            </w:r>
            <w:r w:rsidRPr="00E57F62">
              <w:rPr>
                <w:rFonts w:ascii="Arial" w:eastAsia="仿宋" w:hAnsi="Arial" w:cs="Arial"/>
                <w:sz w:val="22"/>
              </w:rPr>
              <w:t>35-13-74</w:t>
            </w:r>
            <w:r w:rsidRPr="00E57F62">
              <w:rPr>
                <w:rFonts w:ascii="Arial" w:eastAsia="仿宋" w:hAnsi="Arial" w:cs="Arial"/>
                <w:sz w:val="22"/>
              </w:rPr>
              <w:t>；</w:t>
            </w:r>
            <w:r w:rsidRPr="00E57F62">
              <w:rPr>
                <w:rFonts w:ascii="Arial" w:eastAsia="仿宋" w:hAnsi="Arial" w:cs="Arial"/>
                <w:sz w:val="22"/>
              </w:rPr>
              <w:t>35-13-80</w:t>
            </w:r>
          </w:p>
        </w:tc>
      </w:tr>
    </w:tbl>
    <w:p w14:paraId="764A144F" w14:textId="77777777" w:rsidR="0081223F"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lastRenderedPageBreak/>
        <w:t>5</w:t>
      </w:r>
      <w:r w:rsidRPr="00E57F62">
        <w:rPr>
          <w:rFonts w:ascii="Arial" w:eastAsia="仿宋" w:hAnsi="Arial" w:cs="Arial"/>
          <w:sz w:val="24"/>
          <w:szCs w:val="24"/>
        </w:rPr>
        <w:t>、若测试台在组装或分解过程中也需特殊维修工具，须向我方交付测试台时同时交付。</w:t>
      </w:r>
    </w:p>
    <w:p w14:paraId="2BA3E06C" w14:textId="37453D36" w:rsidR="00B765D8" w:rsidRPr="00E57F62" w:rsidRDefault="00B765D8" w:rsidP="00743E05">
      <w:pPr>
        <w:widowControl/>
        <w:spacing w:line="360" w:lineRule="auto"/>
        <w:rPr>
          <w:rFonts w:ascii="Arial" w:eastAsia="仿宋" w:hAnsi="Arial" w:cs="Arial"/>
          <w:sz w:val="24"/>
          <w:szCs w:val="24"/>
        </w:rPr>
      </w:pPr>
      <w:r w:rsidRPr="00E57F62">
        <w:rPr>
          <w:rFonts w:ascii="Arial" w:eastAsia="仿宋" w:hAnsi="Arial" w:cs="Arial"/>
          <w:sz w:val="24"/>
          <w:szCs w:val="24"/>
        </w:rPr>
        <w:t xml:space="preserve">If special maintenance tools are also required during the assembly or disassembly process of the </w:t>
      </w:r>
      <w:r w:rsidR="00317C45" w:rsidRPr="00E57F62">
        <w:rPr>
          <w:rFonts w:ascii="Arial" w:hAnsi="Arial" w:cs="Arial"/>
          <w:kern w:val="0"/>
          <w:sz w:val="24"/>
          <w:szCs w:val="24"/>
        </w:rPr>
        <w:t>t</w:t>
      </w:r>
      <w:r w:rsidRPr="00E57F62">
        <w:rPr>
          <w:rFonts w:ascii="Arial" w:hAnsi="Arial" w:cs="Arial"/>
          <w:kern w:val="0"/>
          <w:sz w:val="24"/>
          <w:szCs w:val="24"/>
        </w:rPr>
        <w:t xml:space="preserve">est </w:t>
      </w:r>
      <w:r w:rsidR="00317C45" w:rsidRPr="00E57F62">
        <w:rPr>
          <w:rFonts w:ascii="Arial" w:hAnsi="Arial" w:cs="Arial"/>
          <w:kern w:val="0"/>
          <w:sz w:val="24"/>
          <w:szCs w:val="24"/>
        </w:rPr>
        <w:t>bench</w:t>
      </w:r>
      <w:r w:rsidRPr="00E57F62">
        <w:rPr>
          <w:rFonts w:ascii="Arial" w:eastAsia="仿宋" w:hAnsi="Arial" w:cs="Arial"/>
          <w:sz w:val="24"/>
          <w:szCs w:val="24"/>
        </w:rPr>
        <w:t>, they must be delivered to us at the same time.</w:t>
      </w:r>
    </w:p>
    <w:p w14:paraId="713ABB27" w14:textId="11846159"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6</w:t>
      </w:r>
      <w:r w:rsidRPr="00E57F62">
        <w:rPr>
          <w:rFonts w:ascii="Arial" w:eastAsia="仿宋" w:hAnsi="Arial" w:cs="Arial"/>
          <w:sz w:val="24"/>
          <w:szCs w:val="24"/>
        </w:rPr>
        <w:t>、卖方提供的测试设备</w:t>
      </w:r>
      <w:r w:rsidR="00A8088D" w:rsidRPr="00E57F62">
        <w:rPr>
          <w:rFonts w:ascii="Arial" w:eastAsia="仿宋" w:hAnsi="Arial" w:cs="Arial"/>
          <w:sz w:val="24"/>
          <w:szCs w:val="24"/>
        </w:rPr>
        <w:t>须</w:t>
      </w:r>
      <w:r w:rsidRPr="00E57F62">
        <w:rPr>
          <w:rFonts w:ascii="Arial" w:eastAsia="仿宋" w:hAnsi="Arial" w:cs="Arial"/>
          <w:sz w:val="24"/>
          <w:szCs w:val="24"/>
        </w:rPr>
        <w:t>为全自动化设备，具体体现在将测试部件放置于测试台上，通过在测试软件上输入测试件的件号等其他信息，测试台自动进行相关测试，并记录测试数据，该数据可储存打印。</w:t>
      </w:r>
    </w:p>
    <w:p w14:paraId="64B2A02B" w14:textId="535BDA74" w:rsidR="00317C45" w:rsidRPr="00E57F62" w:rsidRDefault="00A8088D"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test bench provided by the seller must be fully automated equipment, which is embodied in placing the test parts on the test bench, entering the test part number and other information on the test software, the test bench will automatically carry out relevant tests, and record the test data, which can be stored and printed.</w:t>
      </w:r>
    </w:p>
    <w:p w14:paraId="226B13F5" w14:textId="77777777" w:rsidR="00317C4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7</w:t>
      </w:r>
      <w:r w:rsidRPr="00E57F62">
        <w:rPr>
          <w:rFonts w:ascii="Arial" w:eastAsia="仿宋" w:hAnsi="Arial" w:cs="Arial"/>
          <w:sz w:val="24"/>
          <w:szCs w:val="24"/>
        </w:rPr>
        <w:t>、操作演示人员测试氧气面罩及调节器总测试时间不超过</w:t>
      </w:r>
      <w:r w:rsidRPr="00E57F62">
        <w:rPr>
          <w:rFonts w:ascii="Arial" w:eastAsia="仿宋" w:hAnsi="Arial" w:cs="Arial"/>
          <w:sz w:val="24"/>
          <w:szCs w:val="24"/>
        </w:rPr>
        <w:t>1</w:t>
      </w:r>
      <w:r w:rsidRPr="00E57F62">
        <w:rPr>
          <w:rFonts w:ascii="Arial" w:eastAsia="仿宋" w:hAnsi="Arial" w:cs="Arial"/>
          <w:sz w:val="24"/>
          <w:szCs w:val="24"/>
        </w:rPr>
        <w:t>小时。</w:t>
      </w:r>
    </w:p>
    <w:p w14:paraId="1B53BBA7" w14:textId="33B784B6" w:rsidR="00B765D8" w:rsidRPr="00E57F62" w:rsidRDefault="00B765D8"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total testing time for the oxygen mask and regulator by the operation demonstration personnel shall not exceed 1 hour.</w:t>
      </w:r>
    </w:p>
    <w:p w14:paraId="2D9B1854" w14:textId="77777777" w:rsidR="00A8088D"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8</w:t>
      </w:r>
      <w:r w:rsidRPr="00E57F62">
        <w:rPr>
          <w:rFonts w:ascii="Arial" w:eastAsia="仿宋" w:hAnsi="Arial" w:cs="Arial"/>
          <w:sz w:val="24"/>
          <w:szCs w:val="24"/>
        </w:rPr>
        <w:t>、测试设备硬件要求</w:t>
      </w:r>
    </w:p>
    <w:p w14:paraId="02ED9355" w14:textId="6DAEE2FB" w:rsidR="00743E05" w:rsidRPr="00E57F62" w:rsidRDefault="00B765D8" w:rsidP="00743E05">
      <w:pPr>
        <w:widowControl/>
        <w:spacing w:line="360" w:lineRule="auto"/>
        <w:rPr>
          <w:rFonts w:ascii="Arial" w:eastAsia="仿宋" w:hAnsi="Arial" w:cs="Arial"/>
          <w:sz w:val="24"/>
          <w:szCs w:val="24"/>
        </w:rPr>
      </w:pPr>
      <w:r w:rsidRPr="00E57F62">
        <w:rPr>
          <w:rFonts w:ascii="Arial" w:eastAsia="仿宋" w:hAnsi="Arial" w:cs="Arial"/>
          <w:sz w:val="24"/>
          <w:szCs w:val="24"/>
        </w:rPr>
        <w:t>Hardware Requirements</w:t>
      </w:r>
      <w:r w:rsidR="00A8088D" w:rsidRPr="00E57F62">
        <w:rPr>
          <w:rFonts w:ascii="Arial" w:eastAsia="仿宋" w:hAnsi="Arial" w:cs="Arial"/>
          <w:sz w:val="24"/>
          <w:szCs w:val="24"/>
        </w:rPr>
        <w:t>:</w:t>
      </w:r>
    </w:p>
    <w:p w14:paraId="6F39D541" w14:textId="138FD8C2"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8.1</w:t>
      </w:r>
      <w:r w:rsidRPr="00E57F62">
        <w:rPr>
          <w:rFonts w:ascii="Arial" w:eastAsia="仿宋" w:hAnsi="Arial" w:cs="Arial"/>
          <w:sz w:val="24"/>
          <w:szCs w:val="24"/>
        </w:rPr>
        <w:t>电源</w:t>
      </w:r>
      <w:r w:rsidR="009233B7" w:rsidRPr="00E57F62">
        <w:rPr>
          <w:rFonts w:ascii="Arial" w:eastAsia="仿宋" w:hAnsi="Arial" w:cs="Arial"/>
          <w:sz w:val="24"/>
          <w:szCs w:val="24"/>
        </w:rPr>
        <w:t>连接</w:t>
      </w:r>
      <w:r w:rsidRPr="00E57F62">
        <w:rPr>
          <w:rFonts w:ascii="Arial" w:eastAsia="仿宋" w:hAnsi="Arial" w:cs="Arial"/>
          <w:sz w:val="24"/>
          <w:szCs w:val="24"/>
        </w:rPr>
        <w:t>要求：测试台电源系统需配备标准</w:t>
      </w:r>
      <w:r w:rsidR="009233B7" w:rsidRPr="00E57F62">
        <w:rPr>
          <w:rFonts w:ascii="Arial" w:eastAsia="仿宋" w:hAnsi="Arial" w:cs="Arial"/>
          <w:sz w:val="24"/>
          <w:szCs w:val="24"/>
        </w:rPr>
        <w:t>IEC</w:t>
      </w:r>
      <w:r w:rsidRPr="00E57F62">
        <w:rPr>
          <w:rFonts w:ascii="Arial" w:eastAsia="仿宋" w:hAnsi="Arial" w:cs="Arial"/>
          <w:sz w:val="24"/>
          <w:szCs w:val="24"/>
        </w:rPr>
        <w:t>插头，用电需求控制在</w:t>
      </w:r>
      <w:r w:rsidRPr="00E57F62">
        <w:rPr>
          <w:rFonts w:ascii="Arial" w:eastAsia="仿宋" w:hAnsi="Arial" w:cs="Arial"/>
          <w:sz w:val="24"/>
          <w:szCs w:val="24"/>
        </w:rPr>
        <w:t>220V</w:t>
      </w:r>
      <w:r w:rsidRPr="00E57F62">
        <w:rPr>
          <w:rFonts w:ascii="Arial" w:eastAsia="仿宋" w:hAnsi="Arial" w:cs="Arial"/>
          <w:sz w:val="24"/>
          <w:szCs w:val="24"/>
        </w:rPr>
        <w:t>，</w:t>
      </w:r>
      <w:r w:rsidRPr="00E57F62">
        <w:rPr>
          <w:rFonts w:ascii="Arial" w:eastAsia="仿宋" w:hAnsi="Arial" w:cs="Arial"/>
          <w:sz w:val="24"/>
          <w:szCs w:val="24"/>
        </w:rPr>
        <w:t>50HZ</w:t>
      </w:r>
      <w:r w:rsidR="009233B7" w:rsidRPr="00E57F62">
        <w:rPr>
          <w:rFonts w:ascii="Arial" w:eastAsia="仿宋" w:hAnsi="Arial" w:cs="Arial"/>
          <w:sz w:val="24"/>
          <w:szCs w:val="24"/>
        </w:rPr>
        <w:t>内</w:t>
      </w:r>
      <w:r w:rsidRPr="00E57F62">
        <w:rPr>
          <w:rFonts w:ascii="Arial" w:eastAsia="仿宋" w:hAnsi="Arial" w:cs="Arial"/>
          <w:sz w:val="24"/>
          <w:szCs w:val="24"/>
        </w:rPr>
        <w:t>。此标准同时适用于真空泵用电需求。</w:t>
      </w:r>
    </w:p>
    <w:p w14:paraId="6EFAB94F" w14:textId="5EC3F0A3" w:rsidR="00A8088D" w:rsidRPr="00E57F62" w:rsidRDefault="009233B7" w:rsidP="00743E05">
      <w:pPr>
        <w:widowControl/>
        <w:spacing w:line="360" w:lineRule="auto"/>
        <w:rPr>
          <w:rFonts w:ascii="Arial" w:eastAsia="仿宋" w:hAnsi="Arial" w:cs="Arial"/>
          <w:sz w:val="24"/>
          <w:szCs w:val="24"/>
        </w:rPr>
      </w:pPr>
      <w:r w:rsidRPr="00E57F62">
        <w:rPr>
          <w:rFonts w:ascii="Arial" w:eastAsia="仿宋" w:hAnsi="Arial" w:cs="Arial"/>
          <w:sz w:val="24"/>
          <w:szCs w:val="24"/>
        </w:rPr>
        <w:t>Electrical Connection: Test bench should equipped with a standard IEC receptacle,</w:t>
      </w:r>
      <w:r w:rsidRPr="00E57F62">
        <w:rPr>
          <w:rFonts w:ascii="Arial" w:hAnsi="Arial" w:cs="Arial"/>
        </w:rPr>
        <w:t xml:space="preserve"> </w:t>
      </w:r>
      <w:r w:rsidRPr="00E57F62">
        <w:rPr>
          <w:rFonts w:ascii="Arial" w:eastAsia="仿宋" w:hAnsi="Arial" w:cs="Arial"/>
          <w:sz w:val="24"/>
          <w:szCs w:val="24"/>
        </w:rPr>
        <w:t>Power demand is controlled within 220V, 50HZ.</w:t>
      </w:r>
      <w:r w:rsidRPr="00E57F62">
        <w:rPr>
          <w:rFonts w:ascii="Arial" w:hAnsi="Arial" w:cs="Arial"/>
        </w:rPr>
        <w:t xml:space="preserve"> </w:t>
      </w:r>
      <w:r w:rsidRPr="00E57F62">
        <w:rPr>
          <w:rFonts w:ascii="Arial" w:eastAsia="仿宋" w:hAnsi="Arial" w:cs="Arial"/>
          <w:sz w:val="24"/>
          <w:szCs w:val="24"/>
        </w:rPr>
        <w:t>This standard also applies to the vacuum pump electricity demand.</w:t>
      </w:r>
      <w:r w:rsidR="00A8088D" w:rsidRPr="00E57F62">
        <w:rPr>
          <w:rFonts w:ascii="Arial" w:eastAsia="仿宋" w:hAnsi="Arial" w:cs="Arial"/>
          <w:sz w:val="24"/>
          <w:szCs w:val="24"/>
        </w:rPr>
        <w:t xml:space="preserve"> </w:t>
      </w:r>
    </w:p>
    <w:p w14:paraId="18B7135B" w14:textId="41D21FEC"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8.2</w:t>
      </w:r>
      <w:r w:rsidRPr="00E57F62">
        <w:rPr>
          <w:rFonts w:ascii="Arial" w:eastAsia="仿宋" w:hAnsi="Arial" w:cs="Arial"/>
          <w:sz w:val="24"/>
          <w:szCs w:val="24"/>
        </w:rPr>
        <w:t>气</w:t>
      </w:r>
      <w:r w:rsidR="00711046" w:rsidRPr="00E57F62">
        <w:rPr>
          <w:rFonts w:ascii="Arial" w:eastAsia="仿宋" w:hAnsi="Arial" w:cs="Arial"/>
          <w:sz w:val="24"/>
          <w:szCs w:val="24"/>
        </w:rPr>
        <w:t>动</w:t>
      </w:r>
      <w:r w:rsidRPr="00E57F62">
        <w:rPr>
          <w:rFonts w:ascii="Arial" w:eastAsia="仿宋" w:hAnsi="Arial" w:cs="Arial"/>
          <w:sz w:val="24"/>
          <w:szCs w:val="24"/>
        </w:rPr>
        <w:t>系统要求：</w:t>
      </w:r>
      <w:r w:rsidRPr="00E57F62">
        <w:rPr>
          <w:rFonts w:ascii="宋体" w:hAnsi="宋体" w:cs="宋体" w:hint="eastAsia"/>
          <w:sz w:val="24"/>
          <w:szCs w:val="24"/>
        </w:rPr>
        <w:t>①</w:t>
      </w:r>
      <w:r w:rsidRPr="00E57F62">
        <w:rPr>
          <w:rFonts w:ascii="Arial" w:eastAsia="仿宋" w:hAnsi="Arial" w:cs="Arial"/>
          <w:sz w:val="24"/>
          <w:szCs w:val="24"/>
        </w:rPr>
        <w:t>气</w:t>
      </w:r>
      <w:r w:rsidR="00711046" w:rsidRPr="00E57F62">
        <w:rPr>
          <w:rFonts w:ascii="Arial" w:eastAsia="仿宋" w:hAnsi="Arial" w:cs="Arial"/>
          <w:sz w:val="24"/>
          <w:szCs w:val="24"/>
        </w:rPr>
        <w:t>动</w:t>
      </w:r>
      <w:r w:rsidRPr="00E57F62">
        <w:rPr>
          <w:rFonts w:ascii="Arial" w:eastAsia="仿宋" w:hAnsi="Arial" w:cs="Arial"/>
          <w:sz w:val="24"/>
          <w:szCs w:val="24"/>
        </w:rPr>
        <w:t>系统需满足自动控制压力，真空压力以及流量控制，可调节进口压力，高度模拟，吸入和呼出流量至所需级别。以上调节，系统可通过识别测试件号自动进行调节到测试所需要求。</w:t>
      </w:r>
      <w:r w:rsidRPr="00E57F62">
        <w:rPr>
          <w:rFonts w:ascii="宋体" w:hAnsi="宋体" w:cs="宋体" w:hint="eastAsia"/>
          <w:sz w:val="24"/>
          <w:szCs w:val="24"/>
        </w:rPr>
        <w:t>②</w:t>
      </w:r>
      <w:r w:rsidRPr="00E57F62">
        <w:rPr>
          <w:rFonts w:ascii="Arial" w:eastAsia="仿宋" w:hAnsi="Arial" w:cs="Arial"/>
          <w:sz w:val="24"/>
          <w:szCs w:val="24"/>
        </w:rPr>
        <w:t>气</w:t>
      </w:r>
      <w:r w:rsidR="00711046" w:rsidRPr="00E57F62">
        <w:rPr>
          <w:rFonts w:ascii="Arial" w:eastAsia="仿宋" w:hAnsi="Arial" w:cs="Arial"/>
          <w:sz w:val="24"/>
          <w:szCs w:val="24"/>
        </w:rPr>
        <w:t>动</w:t>
      </w:r>
      <w:r w:rsidRPr="00E57F62">
        <w:rPr>
          <w:rFonts w:ascii="Arial" w:eastAsia="仿宋" w:hAnsi="Arial" w:cs="Arial"/>
          <w:sz w:val="24"/>
          <w:szCs w:val="24"/>
        </w:rPr>
        <w:t>系统需配备接头连接车间压缩空气、测试气体（氧气）、真空气源。</w:t>
      </w:r>
      <w:r w:rsidR="00711046" w:rsidRPr="00E57F62">
        <w:rPr>
          <w:rFonts w:ascii="Arial" w:eastAsia="仿宋" w:hAnsi="Arial" w:cs="Arial"/>
          <w:sz w:val="24"/>
          <w:szCs w:val="24"/>
        </w:rPr>
        <w:t>可</w:t>
      </w:r>
      <w:r w:rsidRPr="00E57F62">
        <w:rPr>
          <w:rFonts w:ascii="Arial" w:eastAsia="仿宋" w:hAnsi="Arial" w:cs="Arial"/>
          <w:sz w:val="24"/>
          <w:szCs w:val="24"/>
        </w:rPr>
        <w:t>监测氧气</w:t>
      </w:r>
      <w:r w:rsidR="00711046" w:rsidRPr="00E57F62">
        <w:rPr>
          <w:rFonts w:ascii="Arial" w:eastAsia="仿宋" w:hAnsi="Arial" w:cs="Arial"/>
          <w:sz w:val="24"/>
          <w:szCs w:val="24"/>
        </w:rPr>
        <w:t>稀释度</w:t>
      </w:r>
      <w:r w:rsidRPr="00E57F62">
        <w:rPr>
          <w:rFonts w:ascii="Arial" w:eastAsia="仿宋" w:hAnsi="Arial" w:cs="Arial"/>
          <w:sz w:val="24"/>
          <w:szCs w:val="24"/>
        </w:rPr>
        <w:t>。同时</w:t>
      </w:r>
      <w:r w:rsidR="00711046" w:rsidRPr="00E57F62">
        <w:rPr>
          <w:rFonts w:ascii="Arial" w:eastAsia="仿宋" w:hAnsi="Arial" w:cs="Arial"/>
          <w:sz w:val="24"/>
          <w:szCs w:val="24"/>
        </w:rPr>
        <w:t>须</w:t>
      </w:r>
      <w:r w:rsidRPr="00E57F62">
        <w:rPr>
          <w:rFonts w:ascii="Arial" w:eastAsia="仿宋" w:hAnsi="Arial" w:cs="Arial"/>
          <w:sz w:val="24"/>
          <w:szCs w:val="24"/>
        </w:rPr>
        <w:t>配备真空泵。</w:t>
      </w:r>
    </w:p>
    <w:p w14:paraId="6E1F5AE7" w14:textId="1BE3336D" w:rsidR="00711046" w:rsidRPr="00E57F62" w:rsidRDefault="00711046" w:rsidP="00743E05">
      <w:pPr>
        <w:widowControl/>
        <w:spacing w:line="360" w:lineRule="auto"/>
        <w:rPr>
          <w:rFonts w:ascii="Arial" w:eastAsia="仿宋" w:hAnsi="Arial" w:cs="Arial"/>
          <w:sz w:val="24"/>
          <w:szCs w:val="24"/>
        </w:rPr>
      </w:pPr>
      <w:r w:rsidRPr="00E57F62">
        <w:rPr>
          <w:rFonts w:ascii="Arial" w:eastAsia="仿宋" w:hAnsi="Arial" w:cs="Arial"/>
          <w:sz w:val="24"/>
          <w:szCs w:val="24"/>
        </w:rPr>
        <w:t>Pneumatic</w:t>
      </w:r>
      <w:r w:rsidR="009233B7" w:rsidRPr="00E57F62">
        <w:rPr>
          <w:rFonts w:ascii="Arial" w:eastAsia="仿宋" w:hAnsi="Arial" w:cs="Arial"/>
          <w:sz w:val="24"/>
          <w:szCs w:val="24"/>
        </w:rPr>
        <w:t xml:space="preserve"> system requirements:</w:t>
      </w:r>
      <w:r w:rsidRPr="00E57F62">
        <w:rPr>
          <w:rFonts w:ascii="Arial" w:hAnsi="Arial" w:cs="Arial"/>
          <w:sz w:val="24"/>
          <w:szCs w:val="24"/>
        </w:rPr>
        <w:t xml:space="preserve"> </w:t>
      </w:r>
      <w:r w:rsidRPr="00E57F62">
        <w:rPr>
          <w:rFonts w:ascii="宋体" w:hAnsi="宋体" w:cs="宋体" w:hint="eastAsia"/>
          <w:sz w:val="24"/>
          <w:szCs w:val="24"/>
        </w:rPr>
        <w:t>①</w:t>
      </w:r>
      <w:r w:rsidR="00571385" w:rsidRPr="00E57F62">
        <w:rPr>
          <w:rFonts w:ascii="Arial" w:hAnsi="Arial" w:cs="Arial"/>
          <w:sz w:val="24"/>
          <w:szCs w:val="24"/>
        </w:rPr>
        <w:t xml:space="preserve">The pneumatic system needs to automatic control pressure, vacuum pressure and flow control, adjustable inlet pressure, </w:t>
      </w:r>
      <w:r w:rsidR="00571385" w:rsidRPr="00E57F62">
        <w:rPr>
          <w:rFonts w:ascii="Arial" w:hAnsi="Arial" w:cs="Arial"/>
          <w:sz w:val="24"/>
          <w:szCs w:val="24"/>
        </w:rPr>
        <w:lastRenderedPageBreak/>
        <w:t xml:space="preserve">altitiude, inhalation and exhalation flow to the required level. The system can automatically adjust the above adjustment to the test requirements by recognizing the test unit part number. </w:t>
      </w:r>
      <w:r w:rsidR="00571385" w:rsidRPr="00E57F62">
        <w:rPr>
          <w:rFonts w:ascii="宋体" w:hAnsi="宋体" w:cs="宋体" w:hint="eastAsia"/>
          <w:sz w:val="24"/>
          <w:szCs w:val="24"/>
        </w:rPr>
        <w:t>②</w:t>
      </w:r>
      <w:r w:rsidR="00571385" w:rsidRPr="00E57F62">
        <w:rPr>
          <w:rFonts w:ascii="Arial" w:hAnsi="Arial" w:cs="Arial"/>
          <w:sz w:val="24"/>
          <w:szCs w:val="24"/>
        </w:rPr>
        <w:t xml:space="preserve"> The pneumatic system should be equipped with joints to connect the compressed air, test gas (oxygen) and vacuum gas source in the workshop. Oxygen dilution can be monitored. At the same time must be equipped with vacuum pump.</w:t>
      </w:r>
    </w:p>
    <w:p w14:paraId="426E5476" w14:textId="11781B33"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8.3</w:t>
      </w:r>
      <w:r w:rsidRPr="00E57F62">
        <w:rPr>
          <w:rFonts w:ascii="Arial" w:eastAsia="仿宋" w:hAnsi="Arial" w:cs="Arial"/>
          <w:sz w:val="24"/>
          <w:szCs w:val="24"/>
        </w:rPr>
        <w:t>调节器、面罩连接：</w:t>
      </w:r>
      <w:r w:rsidRPr="00E57F62">
        <w:rPr>
          <w:rFonts w:ascii="宋体" w:hAnsi="宋体" w:cs="宋体" w:hint="eastAsia"/>
          <w:sz w:val="24"/>
          <w:szCs w:val="24"/>
        </w:rPr>
        <w:t>①</w:t>
      </w:r>
      <w:r w:rsidRPr="00E57F62">
        <w:rPr>
          <w:rFonts w:ascii="Arial" w:eastAsia="仿宋" w:hAnsi="Arial" w:cs="Arial"/>
          <w:sz w:val="24"/>
          <w:szCs w:val="24"/>
        </w:rPr>
        <w:t>在测试台中需配置与调节器连接的接头，连接测试气体及测试系统，以满足调节器的测试要求。其接头应与</w:t>
      </w:r>
      <w:r w:rsidRPr="00E57F62">
        <w:rPr>
          <w:rFonts w:ascii="Arial" w:eastAsia="仿宋" w:hAnsi="Arial" w:cs="Arial"/>
          <w:sz w:val="24"/>
          <w:szCs w:val="24"/>
        </w:rPr>
        <w:t>RMC</w:t>
      </w:r>
      <w:r w:rsidRPr="00E57F62">
        <w:rPr>
          <w:rFonts w:ascii="Arial" w:eastAsia="仿宋" w:hAnsi="Arial" w:cs="Arial"/>
          <w:sz w:val="24"/>
          <w:szCs w:val="24"/>
        </w:rPr>
        <w:t>系列及</w:t>
      </w:r>
      <w:r w:rsidRPr="00E57F62">
        <w:rPr>
          <w:rFonts w:ascii="Arial" w:eastAsia="仿宋" w:hAnsi="Arial" w:cs="Arial"/>
          <w:sz w:val="24"/>
          <w:szCs w:val="24"/>
        </w:rPr>
        <w:t>RMG</w:t>
      </w:r>
      <w:r w:rsidRPr="00E57F62">
        <w:rPr>
          <w:rFonts w:ascii="Arial" w:eastAsia="仿宋" w:hAnsi="Arial" w:cs="Arial"/>
          <w:sz w:val="24"/>
          <w:szCs w:val="24"/>
        </w:rPr>
        <w:t>系列调节器适配。</w:t>
      </w:r>
      <w:r w:rsidRPr="00E57F62">
        <w:rPr>
          <w:rFonts w:ascii="宋体" w:hAnsi="宋体" w:cs="宋体" w:hint="eastAsia"/>
          <w:sz w:val="24"/>
          <w:szCs w:val="24"/>
        </w:rPr>
        <w:t>②</w:t>
      </w:r>
      <w:r w:rsidRPr="00E57F62">
        <w:rPr>
          <w:rFonts w:ascii="Arial" w:eastAsia="仿宋" w:hAnsi="Arial" w:cs="Arial"/>
          <w:sz w:val="24"/>
          <w:szCs w:val="24"/>
        </w:rPr>
        <w:t>测试台需配备工装与氧气面罩的面罩部分紧密相连，面罩型号为</w:t>
      </w:r>
      <w:r w:rsidRPr="00E57F62">
        <w:rPr>
          <w:rFonts w:ascii="Arial" w:eastAsia="仿宋" w:hAnsi="Arial" w:cs="Arial"/>
          <w:sz w:val="24"/>
          <w:szCs w:val="24"/>
        </w:rPr>
        <w:t>CMM35-13-71</w:t>
      </w:r>
      <w:r w:rsidRPr="00E57F62">
        <w:rPr>
          <w:rFonts w:ascii="Arial" w:eastAsia="仿宋" w:hAnsi="Arial" w:cs="Arial"/>
          <w:sz w:val="24"/>
          <w:szCs w:val="24"/>
        </w:rPr>
        <w:t>手册中提到的所有</w:t>
      </w:r>
      <w:r w:rsidRPr="00E57F62">
        <w:rPr>
          <w:rFonts w:ascii="Arial" w:eastAsia="仿宋" w:hAnsi="Arial" w:cs="Arial"/>
          <w:sz w:val="24"/>
          <w:szCs w:val="24"/>
        </w:rPr>
        <w:t>MXM</w:t>
      </w:r>
      <w:r w:rsidRPr="00E57F62">
        <w:rPr>
          <w:rFonts w:ascii="Arial" w:eastAsia="仿宋" w:hAnsi="Arial" w:cs="Arial"/>
          <w:sz w:val="24"/>
          <w:szCs w:val="24"/>
        </w:rPr>
        <w:t>系列面罩。</w:t>
      </w:r>
    </w:p>
    <w:p w14:paraId="11C4A8C7" w14:textId="62068CCD" w:rsidR="002968DC" w:rsidRPr="00E57F62" w:rsidRDefault="004573DE" w:rsidP="00743E05">
      <w:pPr>
        <w:widowControl/>
        <w:spacing w:line="360" w:lineRule="auto"/>
        <w:rPr>
          <w:rFonts w:ascii="Arial" w:hAnsi="Arial" w:cs="Arial"/>
          <w:sz w:val="24"/>
          <w:szCs w:val="24"/>
        </w:rPr>
      </w:pPr>
      <w:r w:rsidRPr="00E57F62">
        <w:rPr>
          <w:rFonts w:ascii="Arial" w:eastAsia="仿宋" w:hAnsi="Arial" w:cs="Arial"/>
          <w:sz w:val="24"/>
          <w:szCs w:val="24"/>
        </w:rPr>
        <w:t>Regulator and Mask Connector:</w:t>
      </w:r>
      <w:r w:rsidRPr="00E57F62">
        <w:rPr>
          <w:rFonts w:ascii="Arial" w:hAnsi="Arial" w:cs="Arial"/>
          <w:sz w:val="24"/>
          <w:szCs w:val="24"/>
        </w:rPr>
        <w:t xml:space="preserve"> </w:t>
      </w:r>
      <w:r w:rsidRPr="00E57F62">
        <w:rPr>
          <w:rFonts w:ascii="宋体" w:hAnsi="宋体" w:cs="宋体" w:hint="eastAsia"/>
          <w:sz w:val="24"/>
          <w:szCs w:val="24"/>
        </w:rPr>
        <w:t>①</w:t>
      </w:r>
      <w:r w:rsidR="002968DC" w:rsidRPr="00E57F62">
        <w:rPr>
          <w:rFonts w:ascii="Arial" w:hAnsi="Arial" w:cs="Arial"/>
          <w:sz w:val="24"/>
          <w:szCs w:val="24"/>
        </w:rPr>
        <w:t xml:space="preserve"> The test bench should be configured joint connected with the regulator for connect the test gas and test system to meet the test requirements of the regulator.</w:t>
      </w:r>
      <w:r w:rsidR="002968DC" w:rsidRPr="00E57F62">
        <w:rPr>
          <w:rFonts w:ascii="Arial" w:hAnsi="Arial" w:cs="Arial"/>
        </w:rPr>
        <w:t xml:space="preserve"> </w:t>
      </w:r>
      <w:r w:rsidR="002968DC" w:rsidRPr="00E57F62">
        <w:rPr>
          <w:rFonts w:ascii="Arial" w:hAnsi="Arial" w:cs="Arial"/>
          <w:sz w:val="24"/>
          <w:szCs w:val="24"/>
        </w:rPr>
        <w:t xml:space="preserve">The connectors shall be adapted to RMC series and RMG series regulators. </w:t>
      </w:r>
      <w:r w:rsidR="002968DC" w:rsidRPr="00E57F62">
        <w:rPr>
          <w:rFonts w:ascii="宋体" w:hAnsi="宋体" w:cs="宋体" w:hint="eastAsia"/>
          <w:sz w:val="24"/>
          <w:szCs w:val="24"/>
        </w:rPr>
        <w:t>②</w:t>
      </w:r>
      <w:r w:rsidR="002968DC" w:rsidRPr="00E57F62">
        <w:rPr>
          <w:rFonts w:ascii="Arial" w:hAnsi="Arial" w:cs="Arial"/>
          <w:sz w:val="24"/>
          <w:szCs w:val="24"/>
        </w:rPr>
        <w:t xml:space="preserve"> The test bench shall be equipped with tooling closely connected to the mask assembly of Crew Mask.The mask assembly model being all MXM series masks mentioned in the CMM35-13-71.</w:t>
      </w:r>
    </w:p>
    <w:p w14:paraId="1DAB1ADF" w14:textId="03874841"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9</w:t>
      </w:r>
      <w:r w:rsidRPr="00E57F62">
        <w:rPr>
          <w:rFonts w:ascii="Arial" w:eastAsia="仿宋" w:hAnsi="Arial" w:cs="Arial"/>
          <w:sz w:val="24"/>
          <w:szCs w:val="24"/>
        </w:rPr>
        <w:t>、测试设备软件要求：</w:t>
      </w:r>
    </w:p>
    <w:p w14:paraId="50CFD15B" w14:textId="4413A307" w:rsidR="002968DC" w:rsidRPr="00E57F62" w:rsidRDefault="002968DC" w:rsidP="00743E05">
      <w:pPr>
        <w:widowControl/>
        <w:spacing w:line="360" w:lineRule="auto"/>
        <w:rPr>
          <w:rFonts w:ascii="Arial" w:eastAsia="仿宋" w:hAnsi="Arial" w:cs="Arial"/>
          <w:sz w:val="24"/>
          <w:szCs w:val="24"/>
        </w:rPr>
      </w:pPr>
      <w:r w:rsidRPr="00E57F62">
        <w:rPr>
          <w:rFonts w:ascii="Arial" w:eastAsia="仿宋" w:hAnsi="Arial" w:cs="Arial"/>
          <w:sz w:val="24"/>
          <w:szCs w:val="24"/>
        </w:rPr>
        <w:t>Software Requirements:</w:t>
      </w:r>
    </w:p>
    <w:p w14:paraId="483294FC" w14:textId="47C7282C"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9.1</w:t>
      </w:r>
      <w:r w:rsidRPr="00E57F62">
        <w:rPr>
          <w:rFonts w:ascii="Arial" w:eastAsia="仿宋" w:hAnsi="Arial" w:cs="Arial"/>
          <w:sz w:val="24"/>
          <w:szCs w:val="24"/>
        </w:rPr>
        <w:t>主控制系统由计算机组成，测试设备</w:t>
      </w:r>
      <w:r w:rsidR="000F6791" w:rsidRPr="00E57F62">
        <w:rPr>
          <w:rFonts w:ascii="Arial" w:eastAsia="仿宋" w:hAnsi="Arial" w:cs="Arial"/>
          <w:sz w:val="24"/>
          <w:szCs w:val="24"/>
        </w:rPr>
        <w:t>或计算机</w:t>
      </w:r>
      <w:r w:rsidRPr="00E57F62">
        <w:rPr>
          <w:rFonts w:ascii="Arial" w:eastAsia="仿宋" w:hAnsi="Arial" w:cs="Arial"/>
          <w:sz w:val="24"/>
          <w:szCs w:val="24"/>
        </w:rPr>
        <w:t>需配备</w:t>
      </w:r>
      <w:r w:rsidRPr="00E57F62">
        <w:rPr>
          <w:rFonts w:ascii="Arial" w:eastAsia="仿宋" w:hAnsi="Arial" w:cs="Arial"/>
          <w:sz w:val="24"/>
          <w:szCs w:val="24"/>
        </w:rPr>
        <w:t>Windows 10</w:t>
      </w:r>
      <w:r w:rsidRPr="00E57F62">
        <w:rPr>
          <w:rFonts w:ascii="Arial" w:eastAsia="仿宋" w:hAnsi="Arial" w:cs="Arial"/>
          <w:sz w:val="24"/>
          <w:szCs w:val="24"/>
        </w:rPr>
        <w:t>系统，测试软件需在</w:t>
      </w:r>
      <w:r w:rsidRPr="00E57F62">
        <w:rPr>
          <w:rFonts w:ascii="Arial" w:eastAsia="仿宋" w:hAnsi="Arial" w:cs="Arial"/>
          <w:sz w:val="24"/>
          <w:szCs w:val="24"/>
        </w:rPr>
        <w:t>Windows 10</w:t>
      </w:r>
      <w:r w:rsidRPr="00E57F62">
        <w:rPr>
          <w:rFonts w:ascii="Arial" w:eastAsia="仿宋" w:hAnsi="Arial" w:cs="Arial"/>
          <w:sz w:val="24"/>
          <w:szCs w:val="24"/>
        </w:rPr>
        <w:t>系统基础上运行，同时可连接打印机打印测试结果，测试结果也可储存至系统内部。</w:t>
      </w:r>
    </w:p>
    <w:p w14:paraId="113031B4" w14:textId="42380EFE" w:rsidR="002968DC" w:rsidRPr="00E57F62" w:rsidRDefault="000F6791"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main control system is composed of computers, and the test equipment or computer should be equipped with Windows 10 system, and the test software should run on the basis of Windows 10 system. At the same time, the printer can be connected to print the test results, and the test results can also be stored in the system.</w:t>
      </w:r>
    </w:p>
    <w:p w14:paraId="578A5552" w14:textId="488C8076"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lastRenderedPageBreak/>
        <w:t>9.2</w:t>
      </w:r>
      <w:r w:rsidRPr="00E57F62">
        <w:rPr>
          <w:rFonts w:ascii="Arial" w:eastAsia="仿宋" w:hAnsi="Arial" w:cs="Arial"/>
          <w:sz w:val="24"/>
          <w:szCs w:val="24"/>
        </w:rPr>
        <w:t>软件允许修改测试限制、测试顺序和依赖项</w:t>
      </w:r>
      <w:r w:rsidR="00ED2ECD" w:rsidRPr="00E57F62">
        <w:rPr>
          <w:rFonts w:ascii="Arial" w:eastAsia="仿宋" w:hAnsi="Arial" w:cs="Arial"/>
          <w:sz w:val="24"/>
          <w:szCs w:val="24"/>
        </w:rPr>
        <w:t>，</w:t>
      </w:r>
      <w:r w:rsidRPr="00E57F62">
        <w:rPr>
          <w:rFonts w:ascii="Arial" w:eastAsia="仿宋" w:hAnsi="Arial" w:cs="Arial"/>
          <w:sz w:val="24"/>
          <w:szCs w:val="24"/>
        </w:rPr>
        <w:t>包含校准程序</w:t>
      </w:r>
      <w:r w:rsidR="00ED2ECD" w:rsidRPr="00E57F62">
        <w:rPr>
          <w:rFonts w:ascii="Arial" w:eastAsia="仿宋" w:hAnsi="Arial" w:cs="Arial"/>
          <w:sz w:val="24"/>
          <w:szCs w:val="24"/>
        </w:rPr>
        <w:t>。</w:t>
      </w:r>
      <w:r w:rsidRPr="00E57F62">
        <w:rPr>
          <w:rFonts w:ascii="Arial" w:eastAsia="仿宋" w:hAnsi="Arial" w:cs="Arial"/>
          <w:sz w:val="24"/>
          <w:szCs w:val="24"/>
        </w:rPr>
        <w:t>以帮助校准和维护测试系统</w:t>
      </w:r>
      <w:r w:rsidR="00ED2ECD" w:rsidRPr="00E57F62">
        <w:rPr>
          <w:rFonts w:ascii="Arial" w:eastAsia="仿宋" w:hAnsi="Arial" w:cs="Arial"/>
          <w:sz w:val="24"/>
          <w:szCs w:val="24"/>
        </w:rPr>
        <w:t>。</w:t>
      </w:r>
      <w:r w:rsidRPr="00E57F62">
        <w:rPr>
          <w:rFonts w:ascii="Arial" w:eastAsia="仿宋" w:hAnsi="Arial" w:cs="Arial"/>
          <w:sz w:val="24"/>
          <w:szCs w:val="24"/>
        </w:rPr>
        <w:t>测试系统软件按照维修手册（</w:t>
      </w:r>
      <w:r w:rsidRPr="00E57F62">
        <w:rPr>
          <w:rFonts w:ascii="Arial" w:eastAsia="仿宋" w:hAnsi="Arial" w:cs="Arial"/>
          <w:sz w:val="24"/>
          <w:szCs w:val="24"/>
        </w:rPr>
        <w:t>CMM</w:t>
      </w:r>
      <w:r w:rsidRPr="00E57F62">
        <w:rPr>
          <w:rFonts w:ascii="Arial" w:eastAsia="仿宋" w:hAnsi="Arial" w:cs="Arial"/>
          <w:sz w:val="24"/>
          <w:szCs w:val="24"/>
        </w:rPr>
        <w:t>）的描述，配置硬件并对控制设定值进行编程，以执行测试。</w:t>
      </w:r>
    </w:p>
    <w:p w14:paraId="7725EC85" w14:textId="6FC19E4E" w:rsidR="00ED2ECD" w:rsidRPr="00E57F62" w:rsidRDefault="00ED2ECD"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software allows modification of test limits, test order, and dependencies calibration procedures are included. For help calibrate and maintain the test system. The test system software configures the hardware and programs the control setpoints to perform the tests as described in the Component Maintenance Manual (CMM).</w:t>
      </w:r>
    </w:p>
    <w:p w14:paraId="70F81975" w14:textId="40938A1A"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9.3</w:t>
      </w:r>
      <w:r w:rsidRPr="00E57F62">
        <w:rPr>
          <w:rFonts w:ascii="Arial" w:eastAsia="仿宋" w:hAnsi="Arial" w:cs="Arial"/>
          <w:sz w:val="24"/>
          <w:szCs w:val="24"/>
        </w:rPr>
        <w:t>在测试能力范围内，允许新增测试件号，且可通过软件授权自主设置该件号测试种类，测试顺序，测试参数等测试条件，达到与老件号相同的测试效果。</w:t>
      </w:r>
    </w:p>
    <w:p w14:paraId="61085B43" w14:textId="2D19DB69" w:rsidR="00ED2ECD" w:rsidRPr="00E57F62" w:rsidRDefault="00ED2ECD" w:rsidP="00743E05">
      <w:pPr>
        <w:widowControl/>
        <w:spacing w:line="360" w:lineRule="auto"/>
        <w:rPr>
          <w:rFonts w:ascii="Arial" w:eastAsia="仿宋" w:hAnsi="Arial" w:cs="Arial"/>
          <w:sz w:val="24"/>
          <w:szCs w:val="24"/>
        </w:rPr>
      </w:pPr>
      <w:r w:rsidRPr="00E57F62">
        <w:rPr>
          <w:rFonts w:ascii="Arial" w:eastAsia="仿宋" w:hAnsi="Arial" w:cs="Arial"/>
          <w:sz w:val="24"/>
          <w:szCs w:val="24"/>
        </w:rPr>
        <w:t>Within the scope of testing capability, it is allowed to add new test part number, and it can set the test type, test sequence, test parameters and other test conditions of the test part number independently through software authorization, so as to achieve the same test effect as the old part number.</w:t>
      </w:r>
    </w:p>
    <w:p w14:paraId="78F58234" w14:textId="289D7E45"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10</w:t>
      </w:r>
      <w:r w:rsidRPr="00E57F62">
        <w:rPr>
          <w:rFonts w:ascii="Arial" w:eastAsia="仿宋" w:hAnsi="Arial" w:cs="Arial"/>
          <w:sz w:val="24"/>
          <w:szCs w:val="24"/>
        </w:rPr>
        <w:t>、卖方在买方指定地点（海口）完成测试台安装及调试。</w:t>
      </w:r>
    </w:p>
    <w:p w14:paraId="14D48A12" w14:textId="3D01D8EF" w:rsidR="00ED2ECD" w:rsidRPr="00E57F62" w:rsidRDefault="00FC4B1C" w:rsidP="00743E05">
      <w:pPr>
        <w:widowControl/>
        <w:spacing w:line="360" w:lineRule="auto"/>
        <w:rPr>
          <w:rFonts w:ascii="Arial" w:eastAsia="仿宋" w:hAnsi="Arial" w:cs="Arial"/>
          <w:sz w:val="24"/>
          <w:szCs w:val="24"/>
        </w:rPr>
      </w:pPr>
      <w:r w:rsidRPr="00E57F62">
        <w:rPr>
          <w:rFonts w:ascii="Arial" w:eastAsia="仿宋" w:hAnsi="Arial" w:cs="Arial"/>
          <w:sz w:val="24"/>
          <w:szCs w:val="24"/>
        </w:rPr>
        <w:t xml:space="preserve">The seller shall complete the installation and commissioning of the test bench at the place designated by the buyer (Haikou). </w:t>
      </w:r>
    </w:p>
    <w:p w14:paraId="7D9109E3" w14:textId="7B277B2A" w:rsidR="00743E05" w:rsidRPr="00E57F62" w:rsidRDefault="00743E05" w:rsidP="00743E05">
      <w:pPr>
        <w:widowControl/>
        <w:spacing w:line="360" w:lineRule="auto"/>
        <w:rPr>
          <w:rFonts w:ascii="Arial" w:eastAsia="仿宋" w:hAnsi="Arial" w:cs="Arial"/>
          <w:kern w:val="0"/>
          <w:sz w:val="24"/>
          <w:szCs w:val="24"/>
        </w:rPr>
      </w:pPr>
      <w:r w:rsidRPr="00E57F62">
        <w:rPr>
          <w:rFonts w:ascii="Arial" w:eastAsia="仿宋" w:hAnsi="Arial" w:cs="Arial"/>
          <w:sz w:val="24"/>
          <w:szCs w:val="24"/>
        </w:rPr>
        <w:t>11</w:t>
      </w:r>
      <w:r w:rsidRPr="00E57F62">
        <w:rPr>
          <w:rFonts w:ascii="Arial" w:eastAsia="仿宋" w:hAnsi="Arial" w:cs="Arial"/>
          <w:sz w:val="24"/>
          <w:szCs w:val="24"/>
        </w:rPr>
        <w:t>、卖方提供测试台使用、校验，以及组装，拆分、再组装现场培训。</w:t>
      </w:r>
      <w:r w:rsidRPr="00E57F62">
        <w:rPr>
          <w:rFonts w:ascii="Arial" w:eastAsia="仿宋" w:hAnsi="Arial" w:cs="Arial"/>
          <w:kern w:val="0"/>
          <w:sz w:val="24"/>
          <w:szCs w:val="24"/>
        </w:rPr>
        <w:t>需给我方出具相关设备的培训记录及培训证明。</w:t>
      </w:r>
    </w:p>
    <w:p w14:paraId="20BB3CC4" w14:textId="28896702" w:rsidR="00FC4B1C" w:rsidRPr="00E57F62" w:rsidRDefault="00FC4B1C"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seller provides on-site training on test bench use, calibration, and assembly, disassembly, and reassembly. Provide us with training records and training certificates of relevant equipment.</w:t>
      </w:r>
    </w:p>
    <w:p w14:paraId="40353330" w14:textId="68407392"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12</w:t>
      </w:r>
      <w:r w:rsidRPr="00E57F62">
        <w:rPr>
          <w:rFonts w:ascii="Arial" w:eastAsia="仿宋" w:hAnsi="Arial" w:cs="Arial"/>
          <w:sz w:val="24"/>
          <w:szCs w:val="24"/>
        </w:rPr>
        <w:t>、测试设备需包括其相关的所有技术文件，包括但不限于测试台校准程序、校准指南、操作指南、件号清单、测试台电路图、测试台气路图、</w:t>
      </w:r>
      <w:r w:rsidRPr="00E57F62">
        <w:rPr>
          <w:rFonts w:ascii="Arial" w:eastAsia="仿宋" w:hAnsi="Arial" w:cs="Arial"/>
          <w:sz w:val="24"/>
          <w:szCs w:val="24"/>
        </w:rPr>
        <w:t>CMM</w:t>
      </w:r>
      <w:r w:rsidRPr="00E57F62">
        <w:rPr>
          <w:rFonts w:ascii="Arial" w:eastAsia="仿宋" w:hAnsi="Arial" w:cs="Arial"/>
          <w:sz w:val="24"/>
          <w:szCs w:val="24"/>
        </w:rPr>
        <w:t>手册。</w:t>
      </w:r>
    </w:p>
    <w:p w14:paraId="505D82F9" w14:textId="22C9255C" w:rsidR="00FC4B1C"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t xml:space="preserve">The test system shall include all relevant technical documents, including but not limited to test bench calibration procedures, calibration guidelines, operating </w:t>
      </w:r>
      <w:r w:rsidRPr="00E57F62">
        <w:rPr>
          <w:rFonts w:ascii="Arial" w:eastAsia="仿宋" w:hAnsi="Arial" w:cs="Arial"/>
          <w:sz w:val="24"/>
          <w:szCs w:val="24"/>
        </w:rPr>
        <w:lastRenderedPageBreak/>
        <w:t>guidelines, part number lists, test bench electrical schematic, test bench pneumatic schematic, and CMM manuals.</w:t>
      </w:r>
    </w:p>
    <w:p w14:paraId="53F99DAA" w14:textId="26AE4DEB"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13</w:t>
      </w:r>
      <w:r w:rsidRPr="00E57F62">
        <w:rPr>
          <w:rFonts w:ascii="Arial" w:eastAsia="仿宋" w:hAnsi="Arial" w:cs="Arial"/>
          <w:sz w:val="24"/>
          <w:szCs w:val="24"/>
        </w:rPr>
        <w:t>、卖方提供的测试台及零部件需全部为新件且均提供原始厂家合格证或对等证明文件，不可接受二手件。</w:t>
      </w:r>
    </w:p>
    <w:p w14:paraId="51A591FD" w14:textId="2DBADF9B" w:rsidR="006856B2"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test bench and parts provided by the seller must be all new parts and provide the original manufacturer's certificate or equivalent certification documents, and used parts are not acceptable.</w:t>
      </w:r>
    </w:p>
    <w:p w14:paraId="2A226BCF" w14:textId="3C67540F"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14</w:t>
      </w:r>
      <w:r w:rsidRPr="00E57F62">
        <w:rPr>
          <w:rFonts w:ascii="Arial" w:eastAsia="仿宋" w:hAnsi="Arial" w:cs="Arial"/>
          <w:sz w:val="24"/>
          <w:szCs w:val="24"/>
        </w:rPr>
        <w:t>、卖方提供的计量类器具交付时必须带计量合格证书。</w:t>
      </w:r>
    </w:p>
    <w:p w14:paraId="0E7CA145" w14:textId="69AF758F" w:rsidR="006856B2"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measuring instruments provided by the seller must be delivered with the measurem</w:t>
      </w:r>
      <w:r w:rsidR="003D3561" w:rsidRPr="00E57F62">
        <w:rPr>
          <w:rFonts w:ascii="Arial" w:eastAsia="仿宋" w:hAnsi="Arial" w:cs="Arial"/>
          <w:sz w:val="24"/>
          <w:szCs w:val="24"/>
        </w:rPr>
        <w:t>e</w:t>
      </w:r>
      <w:r w:rsidRPr="00E57F62">
        <w:rPr>
          <w:rFonts w:ascii="Arial" w:eastAsia="仿宋" w:hAnsi="Arial" w:cs="Arial"/>
          <w:sz w:val="24"/>
          <w:szCs w:val="24"/>
        </w:rPr>
        <w:t>nt certificate.</w:t>
      </w:r>
    </w:p>
    <w:p w14:paraId="1C342521" w14:textId="5640FD9B" w:rsidR="006856B2" w:rsidRPr="00E57F62" w:rsidRDefault="00743E05" w:rsidP="00743E05">
      <w:pPr>
        <w:widowControl/>
        <w:spacing w:line="360" w:lineRule="auto"/>
        <w:rPr>
          <w:rFonts w:ascii="Arial" w:eastAsia="仿宋" w:hAnsi="Arial" w:cs="Arial"/>
          <w:sz w:val="24"/>
          <w:szCs w:val="24"/>
        </w:rPr>
      </w:pPr>
      <w:bookmarkStart w:id="1" w:name="_Hlk160464405"/>
      <w:r w:rsidRPr="00E57F62">
        <w:rPr>
          <w:rFonts w:ascii="Arial" w:eastAsia="仿宋" w:hAnsi="Arial" w:cs="Arial"/>
          <w:sz w:val="24"/>
          <w:szCs w:val="24"/>
        </w:rPr>
        <w:t>15</w:t>
      </w:r>
      <w:r w:rsidRPr="00E57F62">
        <w:rPr>
          <w:rFonts w:ascii="Arial" w:eastAsia="仿宋" w:hAnsi="Arial" w:cs="Arial"/>
          <w:sz w:val="24"/>
          <w:szCs w:val="24"/>
        </w:rPr>
        <w:t>、要求</w:t>
      </w:r>
      <w:r w:rsidR="002A5A00" w:rsidRPr="00E57F62">
        <w:rPr>
          <w:rFonts w:ascii="Arial" w:eastAsia="仿宋" w:hAnsi="Arial" w:cs="Arial"/>
          <w:sz w:val="24"/>
          <w:szCs w:val="24"/>
        </w:rPr>
        <w:t>投标方</w:t>
      </w:r>
      <w:r w:rsidRPr="00E57F62">
        <w:rPr>
          <w:rFonts w:ascii="Arial" w:eastAsia="仿宋" w:hAnsi="Arial" w:cs="Arial"/>
          <w:sz w:val="24"/>
          <w:szCs w:val="24"/>
        </w:rPr>
        <w:t>在</w:t>
      </w:r>
      <w:r w:rsidRPr="00E57F62">
        <w:rPr>
          <w:rFonts w:ascii="Arial" w:eastAsia="仿宋" w:hAnsi="Arial" w:cs="Arial"/>
          <w:sz w:val="24"/>
          <w:szCs w:val="24"/>
        </w:rPr>
        <w:t>1</w:t>
      </w:r>
      <w:r w:rsidRPr="00E57F62">
        <w:rPr>
          <w:rFonts w:ascii="Arial" w:eastAsia="仿宋" w:hAnsi="Arial" w:cs="Arial"/>
          <w:sz w:val="24"/>
          <w:szCs w:val="24"/>
        </w:rPr>
        <w:t>个工作日内响应我方所需技术支援及服务需求</w:t>
      </w:r>
      <w:bookmarkEnd w:id="1"/>
      <w:r w:rsidR="006856B2" w:rsidRPr="00E57F62">
        <w:rPr>
          <w:rFonts w:ascii="Arial" w:eastAsia="仿宋" w:hAnsi="Arial" w:cs="Arial"/>
          <w:sz w:val="24"/>
          <w:szCs w:val="24"/>
        </w:rPr>
        <w:t>。</w:t>
      </w:r>
    </w:p>
    <w:p w14:paraId="5A49A530" w14:textId="27C345D7" w:rsidR="006856B2"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t xml:space="preserve">The </w:t>
      </w:r>
      <w:r w:rsidR="002A5A00" w:rsidRPr="00E57F62">
        <w:rPr>
          <w:rFonts w:ascii="Arial" w:eastAsia="仿宋" w:hAnsi="Arial" w:cs="Arial"/>
          <w:sz w:val="24"/>
          <w:szCs w:val="24"/>
        </w:rPr>
        <w:t>bidder</w:t>
      </w:r>
      <w:r w:rsidRPr="00E57F62">
        <w:rPr>
          <w:rFonts w:ascii="Arial" w:eastAsia="仿宋" w:hAnsi="Arial" w:cs="Arial"/>
          <w:sz w:val="24"/>
          <w:szCs w:val="24"/>
        </w:rPr>
        <w:t xml:space="preserve"> is required to respond to our technical support and service needs within 1 working day</w:t>
      </w:r>
    </w:p>
    <w:p w14:paraId="4E292DCF" w14:textId="72C5059C"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16</w:t>
      </w:r>
      <w:r w:rsidRPr="00E57F62">
        <w:rPr>
          <w:rFonts w:ascii="Arial" w:eastAsia="仿宋" w:hAnsi="Arial" w:cs="Arial"/>
          <w:sz w:val="24"/>
          <w:szCs w:val="24"/>
        </w:rPr>
        <w:t>、卖方需提供设备免费保修服务，服务期不得低于</w:t>
      </w:r>
      <w:r w:rsidRPr="00E57F62">
        <w:rPr>
          <w:rFonts w:ascii="Arial" w:eastAsia="仿宋" w:hAnsi="Arial" w:cs="Arial"/>
          <w:sz w:val="24"/>
          <w:szCs w:val="24"/>
        </w:rPr>
        <w:t>1</w:t>
      </w:r>
      <w:r w:rsidRPr="00E57F62">
        <w:rPr>
          <w:rFonts w:ascii="Arial" w:eastAsia="仿宋" w:hAnsi="Arial" w:cs="Arial"/>
          <w:sz w:val="24"/>
          <w:szCs w:val="24"/>
        </w:rPr>
        <w:t>年，软件保用期</w:t>
      </w:r>
      <w:r w:rsidRPr="00E57F62">
        <w:rPr>
          <w:rFonts w:ascii="Arial" w:eastAsia="仿宋" w:hAnsi="Arial" w:cs="Arial"/>
          <w:sz w:val="24"/>
          <w:szCs w:val="24"/>
        </w:rPr>
        <w:t>2</w:t>
      </w:r>
      <w:r w:rsidRPr="00E57F62">
        <w:rPr>
          <w:rFonts w:ascii="Arial" w:eastAsia="仿宋" w:hAnsi="Arial" w:cs="Arial"/>
          <w:sz w:val="24"/>
          <w:szCs w:val="24"/>
        </w:rPr>
        <w:t>年（如无法满足可视情调整）。</w:t>
      </w:r>
    </w:p>
    <w:p w14:paraId="332A54C1" w14:textId="74372B7E" w:rsidR="006856B2"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seller shall provide the equipment free warranty service, the service period shall not be less than 1 year, and the software warranty period shall be 2 years (if it cannot be adjusted according to the condition).</w:t>
      </w:r>
    </w:p>
    <w:p w14:paraId="1CCF2BC1" w14:textId="77776B5F"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17</w:t>
      </w:r>
      <w:r w:rsidRPr="00E57F62">
        <w:rPr>
          <w:rFonts w:ascii="Arial" w:eastAsia="仿宋" w:hAnsi="Arial" w:cs="Arial"/>
          <w:sz w:val="24"/>
          <w:szCs w:val="24"/>
        </w:rPr>
        <w:t>、卖方若为经销商，则需提供设备原始制造厂商的授权销售证明。</w:t>
      </w:r>
    </w:p>
    <w:p w14:paraId="3D5A09E1" w14:textId="3D24D375" w:rsidR="006856B2"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t>If the Seller is a distributor, the seller shall provide the authorized sales certificate from the OEM of the equipment.</w:t>
      </w:r>
    </w:p>
    <w:p w14:paraId="52CE3E83" w14:textId="2836D08C" w:rsidR="00743E05" w:rsidRPr="00E57F62" w:rsidRDefault="00743E05" w:rsidP="00743E05">
      <w:pPr>
        <w:widowControl/>
        <w:spacing w:line="360" w:lineRule="auto"/>
        <w:rPr>
          <w:rFonts w:ascii="Arial" w:eastAsia="仿宋" w:hAnsi="Arial" w:cs="Arial"/>
          <w:sz w:val="24"/>
          <w:szCs w:val="24"/>
        </w:rPr>
      </w:pPr>
      <w:bookmarkStart w:id="2" w:name="_Hlk160199279"/>
      <w:r w:rsidRPr="00E57F62">
        <w:rPr>
          <w:rFonts w:ascii="Arial" w:eastAsia="仿宋" w:hAnsi="Arial" w:cs="Arial"/>
          <w:sz w:val="24"/>
          <w:szCs w:val="24"/>
        </w:rPr>
        <w:t>18</w:t>
      </w:r>
      <w:r w:rsidRPr="00E57F62">
        <w:rPr>
          <w:rFonts w:ascii="Arial" w:eastAsia="仿宋" w:hAnsi="Arial" w:cs="Arial"/>
          <w:sz w:val="24"/>
          <w:szCs w:val="24"/>
        </w:rPr>
        <w:t>、卖方需提供设备出售至其他客户方的销售记录。</w:t>
      </w:r>
      <w:bookmarkEnd w:id="2"/>
    </w:p>
    <w:p w14:paraId="187CAE54" w14:textId="26A774E4" w:rsidR="006856B2"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Seller shall provide sales records of the equipment sold to other customers.</w:t>
      </w:r>
    </w:p>
    <w:p w14:paraId="4D4118A8" w14:textId="3811A1B2"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19</w:t>
      </w:r>
      <w:r w:rsidRPr="00E57F62">
        <w:rPr>
          <w:rFonts w:ascii="Arial" w:eastAsia="仿宋" w:hAnsi="Arial" w:cs="Arial"/>
          <w:sz w:val="24"/>
          <w:szCs w:val="24"/>
        </w:rPr>
        <w:t>、卖方需严格按照我方要求将测试台制作周期控制在</w:t>
      </w:r>
      <w:r w:rsidRPr="00E57F62">
        <w:rPr>
          <w:rFonts w:ascii="Arial" w:eastAsia="仿宋" w:hAnsi="Arial" w:cs="Arial"/>
          <w:sz w:val="24"/>
          <w:szCs w:val="24"/>
        </w:rPr>
        <w:t>10</w:t>
      </w:r>
      <w:r w:rsidRPr="00E57F62">
        <w:rPr>
          <w:rFonts w:ascii="Arial" w:eastAsia="仿宋" w:hAnsi="Arial" w:cs="Arial"/>
          <w:sz w:val="24"/>
          <w:szCs w:val="24"/>
        </w:rPr>
        <w:t>个月内，如无法满足，需提前与我方进行告知。</w:t>
      </w:r>
    </w:p>
    <w:p w14:paraId="76EC1399" w14:textId="56EE2E4C" w:rsidR="006856B2" w:rsidRPr="00E57F62" w:rsidRDefault="006856B2" w:rsidP="00743E05">
      <w:pPr>
        <w:widowControl/>
        <w:spacing w:line="360" w:lineRule="auto"/>
        <w:rPr>
          <w:rFonts w:ascii="Arial" w:eastAsia="仿宋" w:hAnsi="Arial" w:cs="Arial"/>
          <w:sz w:val="24"/>
          <w:szCs w:val="24"/>
        </w:rPr>
      </w:pPr>
      <w:r w:rsidRPr="00E57F62">
        <w:rPr>
          <w:rFonts w:ascii="Arial" w:eastAsia="仿宋" w:hAnsi="Arial" w:cs="Arial"/>
          <w:sz w:val="24"/>
          <w:szCs w:val="24"/>
        </w:rPr>
        <w:lastRenderedPageBreak/>
        <w:t>The seller shall strictly control the production cycle of the test bench within 10 months according to our requirements. If it cannot be met, the seller shall inform us in advance.</w:t>
      </w:r>
    </w:p>
    <w:p w14:paraId="3C431C59" w14:textId="3EA82700"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20</w:t>
      </w:r>
      <w:r w:rsidRPr="00E57F62">
        <w:rPr>
          <w:rFonts w:ascii="Arial" w:eastAsia="仿宋" w:hAnsi="Arial" w:cs="Arial"/>
          <w:sz w:val="24"/>
          <w:szCs w:val="24"/>
        </w:rPr>
        <w:t>、买方依据卖方提供的清单、打包前后的实物照片，进行物品验收，验收结果由买卖双方共同认可。</w:t>
      </w:r>
    </w:p>
    <w:p w14:paraId="7A310F12" w14:textId="0916FC18" w:rsidR="006856B2" w:rsidRPr="00E57F62" w:rsidRDefault="00475B3D"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buyer shall inspect the goods according to the list provided by the seller and the photos of the goods before and after packing. The inspection results shall be recognized by both parties.</w:t>
      </w:r>
    </w:p>
    <w:p w14:paraId="75A3519A" w14:textId="499B908B" w:rsidR="00743E05" w:rsidRPr="00E57F62" w:rsidRDefault="00743E05" w:rsidP="00743E05">
      <w:pPr>
        <w:widowControl/>
        <w:spacing w:line="360" w:lineRule="auto"/>
        <w:rPr>
          <w:rFonts w:ascii="Arial" w:eastAsia="仿宋" w:hAnsi="Arial" w:cs="Arial"/>
          <w:sz w:val="24"/>
          <w:szCs w:val="24"/>
        </w:rPr>
      </w:pPr>
      <w:r w:rsidRPr="00E57F62">
        <w:rPr>
          <w:rFonts w:ascii="Arial" w:eastAsia="仿宋" w:hAnsi="Arial" w:cs="Arial"/>
          <w:sz w:val="24"/>
          <w:szCs w:val="24"/>
        </w:rPr>
        <w:t>21</w:t>
      </w:r>
      <w:r w:rsidRPr="00E57F62">
        <w:rPr>
          <w:rFonts w:ascii="Arial" w:eastAsia="仿宋" w:hAnsi="Arial" w:cs="Arial"/>
          <w:sz w:val="24"/>
          <w:szCs w:val="24"/>
        </w:rPr>
        <w:t>、卖方提供的设备需满足买方安装地当地政府强制要求政策、标准</w:t>
      </w:r>
      <w:r w:rsidRPr="00E57F62">
        <w:rPr>
          <w:rFonts w:ascii="Arial" w:eastAsia="仿宋" w:hAnsi="Arial" w:cs="Arial"/>
          <w:sz w:val="24"/>
          <w:szCs w:val="24"/>
        </w:rPr>
        <w:t>(</w:t>
      </w:r>
      <w:r w:rsidRPr="00E57F62">
        <w:rPr>
          <w:rFonts w:ascii="Arial" w:eastAsia="仿宋" w:hAnsi="Arial" w:cs="Arial"/>
          <w:sz w:val="24"/>
          <w:szCs w:val="24"/>
        </w:rPr>
        <w:t>若有</w:t>
      </w:r>
      <w:r w:rsidRPr="00E57F62">
        <w:rPr>
          <w:rFonts w:ascii="Arial" w:eastAsia="仿宋" w:hAnsi="Arial" w:cs="Arial"/>
          <w:sz w:val="24"/>
          <w:szCs w:val="24"/>
        </w:rPr>
        <w:t>)</w:t>
      </w:r>
      <w:r w:rsidRPr="00E57F62">
        <w:rPr>
          <w:rFonts w:ascii="Arial" w:eastAsia="仿宋" w:hAnsi="Arial" w:cs="Arial"/>
          <w:sz w:val="24"/>
          <w:szCs w:val="24"/>
        </w:rPr>
        <w:t>。</w:t>
      </w:r>
    </w:p>
    <w:p w14:paraId="7B8D9A41" w14:textId="27C6B428" w:rsidR="00475B3D" w:rsidRPr="00E57F62" w:rsidRDefault="00475B3D" w:rsidP="00743E05">
      <w:pPr>
        <w:widowControl/>
        <w:spacing w:line="360" w:lineRule="auto"/>
        <w:rPr>
          <w:rFonts w:ascii="Arial" w:eastAsia="仿宋" w:hAnsi="Arial" w:cs="Arial"/>
          <w:sz w:val="24"/>
          <w:szCs w:val="24"/>
        </w:rPr>
      </w:pPr>
      <w:r w:rsidRPr="00E57F62">
        <w:rPr>
          <w:rFonts w:ascii="Arial" w:eastAsia="仿宋" w:hAnsi="Arial" w:cs="Arial"/>
          <w:sz w:val="24"/>
          <w:szCs w:val="24"/>
        </w:rPr>
        <w:t>The equipment provided by the seller shall meet the mandatory policies and standards (if any) of the local government where the buyer installs the equipment.</w:t>
      </w:r>
    </w:p>
    <w:p w14:paraId="4B2A7F56" w14:textId="62C384B1" w:rsidR="002D14A2" w:rsidRPr="00E57F62" w:rsidRDefault="00743E05" w:rsidP="00743E05">
      <w:pPr>
        <w:adjustRightInd w:val="0"/>
        <w:snapToGrid w:val="0"/>
        <w:rPr>
          <w:rFonts w:ascii="Arial" w:eastAsia="仿宋" w:hAnsi="Arial" w:cs="Arial"/>
          <w:sz w:val="24"/>
          <w:szCs w:val="24"/>
        </w:rPr>
      </w:pPr>
      <w:r w:rsidRPr="00E57F62">
        <w:rPr>
          <w:rFonts w:ascii="Arial" w:eastAsia="仿宋" w:hAnsi="Arial" w:cs="Arial"/>
          <w:sz w:val="24"/>
          <w:szCs w:val="24"/>
        </w:rPr>
        <w:t>22</w:t>
      </w:r>
      <w:r w:rsidRPr="00E57F62">
        <w:rPr>
          <w:rFonts w:ascii="Arial" w:eastAsia="仿宋" w:hAnsi="Arial" w:cs="Arial"/>
          <w:sz w:val="24"/>
          <w:szCs w:val="24"/>
        </w:rPr>
        <w:t>、设备运输至车间后，经卖方组装、调试、培训后，需对最少一部机组氧气面罩</w:t>
      </w:r>
      <w:r w:rsidR="00967740">
        <w:rPr>
          <w:rFonts w:ascii="Arial" w:eastAsia="仿宋" w:hAnsi="Arial" w:cs="Arial" w:hint="eastAsia"/>
          <w:sz w:val="24"/>
          <w:szCs w:val="24"/>
        </w:rPr>
        <w:t>、</w:t>
      </w:r>
      <w:r w:rsidRPr="00E57F62">
        <w:rPr>
          <w:rFonts w:ascii="Arial" w:eastAsia="仿宋" w:hAnsi="Arial" w:cs="Arial"/>
          <w:sz w:val="24"/>
          <w:szCs w:val="24"/>
        </w:rPr>
        <w:t>氧气调节器</w:t>
      </w:r>
      <w:r w:rsidR="00967740">
        <w:rPr>
          <w:rFonts w:ascii="Arial" w:eastAsia="仿宋" w:hAnsi="Arial" w:cs="Arial" w:hint="eastAsia"/>
          <w:sz w:val="24"/>
          <w:szCs w:val="24"/>
        </w:rPr>
        <w:t>及</w:t>
      </w:r>
      <w:r w:rsidR="00474608" w:rsidRPr="00E57F62">
        <w:rPr>
          <w:rFonts w:ascii="Arial" w:eastAsia="仿宋" w:hAnsi="Arial" w:cs="Arial"/>
          <w:sz w:val="24"/>
          <w:szCs w:val="24"/>
        </w:rPr>
        <w:t>氧气面罩储存盒</w:t>
      </w:r>
      <w:r w:rsidRPr="00E57F62">
        <w:rPr>
          <w:rFonts w:ascii="Arial" w:eastAsia="仿宋" w:hAnsi="Arial" w:cs="Arial"/>
          <w:sz w:val="24"/>
          <w:szCs w:val="24"/>
        </w:rPr>
        <w:t>开展测试台验收测试，测试需满足手册的测试要求，测试结果内容作为测试台验收佐证。</w:t>
      </w:r>
    </w:p>
    <w:p w14:paraId="2175981A" w14:textId="3EE28D30" w:rsidR="00475B3D" w:rsidRPr="00E57F62" w:rsidRDefault="00475B3D" w:rsidP="00475B3D">
      <w:pPr>
        <w:widowControl/>
        <w:spacing w:line="360" w:lineRule="auto"/>
        <w:rPr>
          <w:rFonts w:ascii="Arial" w:eastAsia="仿宋" w:hAnsi="Arial" w:cs="Arial"/>
          <w:sz w:val="24"/>
          <w:szCs w:val="24"/>
        </w:rPr>
      </w:pPr>
      <w:r w:rsidRPr="00E57F62">
        <w:rPr>
          <w:rFonts w:ascii="Arial" w:eastAsia="仿宋" w:hAnsi="Arial" w:cs="Arial"/>
          <w:sz w:val="24"/>
          <w:szCs w:val="24"/>
        </w:rPr>
        <w:t xml:space="preserve">After the equipment is transported to the </w:t>
      </w:r>
      <w:r w:rsidR="002A5A00" w:rsidRPr="00E57F62">
        <w:rPr>
          <w:rFonts w:ascii="Arial" w:eastAsia="仿宋" w:hAnsi="Arial" w:cs="Arial"/>
          <w:sz w:val="24"/>
          <w:szCs w:val="24"/>
        </w:rPr>
        <w:t xml:space="preserve">destination </w:t>
      </w:r>
      <w:r w:rsidRPr="00E57F62">
        <w:rPr>
          <w:rFonts w:ascii="Arial" w:eastAsia="仿宋" w:hAnsi="Arial" w:cs="Arial"/>
          <w:sz w:val="24"/>
          <w:szCs w:val="24"/>
        </w:rPr>
        <w:t>workshop and assembled, adjusted and trained by the seller, the test bench acceptance test shall be carried out on at least one unit crew mask, oxygen regulator and stowage box. The test shall meet the test requirements of the manual, and the test results shall be used as proof of the test bench acceptance.</w:t>
      </w:r>
    </w:p>
    <w:sectPr w:rsidR="00475B3D" w:rsidRPr="00E57F62">
      <w:footerReference w:type="even" r:id="rId9"/>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E0AC" w14:textId="77777777" w:rsidR="00B1244E" w:rsidRDefault="00B1244E">
      <w:r>
        <w:separator/>
      </w:r>
    </w:p>
  </w:endnote>
  <w:endnote w:type="continuationSeparator" w:id="0">
    <w:p w14:paraId="2C5990C2" w14:textId="77777777" w:rsidR="00B1244E" w:rsidRDefault="00B1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34C" w14:textId="0CD43860" w:rsidR="002A493F" w:rsidRDefault="002A493F">
    <w:pPr>
      <w:pStyle w:val="a6"/>
      <w:framePr w:wrap="auto"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525F0B">
      <w:rPr>
        <w:rStyle w:val="aa"/>
        <w:noProof/>
      </w:rPr>
      <w:t>1</w:t>
    </w:r>
    <w:r>
      <w:rPr>
        <w:rStyle w:val="aa"/>
      </w:rPr>
      <w:fldChar w:fldCharType="end"/>
    </w:r>
  </w:p>
  <w:p w14:paraId="3865E966" w14:textId="77777777" w:rsidR="002A493F" w:rsidRDefault="002A49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554C" w14:textId="77777777" w:rsidR="00B1244E" w:rsidRDefault="00B1244E">
      <w:r>
        <w:separator/>
      </w:r>
    </w:p>
  </w:footnote>
  <w:footnote w:type="continuationSeparator" w:id="0">
    <w:p w14:paraId="13DC4D85" w14:textId="77777777" w:rsidR="00B1244E" w:rsidRDefault="00B1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5D5"/>
    <w:multiLevelType w:val="hybridMultilevel"/>
    <w:tmpl w:val="9C3AD50A"/>
    <w:lvl w:ilvl="0" w:tplc="F1C0F51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C325CD8"/>
    <w:multiLevelType w:val="hybridMultilevel"/>
    <w:tmpl w:val="C98CACFC"/>
    <w:lvl w:ilvl="0" w:tplc="9684BD46">
      <w:start w:val="7"/>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F6637AE"/>
    <w:multiLevelType w:val="hybridMultilevel"/>
    <w:tmpl w:val="A6A44C80"/>
    <w:lvl w:ilvl="0" w:tplc="1D8C0E5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847B47"/>
    <w:multiLevelType w:val="hybridMultilevel"/>
    <w:tmpl w:val="0AC0AA6A"/>
    <w:lvl w:ilvl="0" w:tplc="0F86C90E">
      <w:start w:val="1"/>
      <w:numFmt w:val="japaneseCounting"/>
      <w:lvlText w:val="%1、"/>
      <w:lvlJc w:val="left"/>
      <w:pPr>
        <w:ind w:left="480" w:hanging="480"/>
      </w:pPr>
      <w:rPr>
        <w:rFonts w:ascii="仿宋" w:eastAsia="仿宋" w:hAnsi="仿宋"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581A68"/>
    <w:multiLevelType w:val="hybridMultilevel"/>
    <w:tmpl w:val="13445B24"/>
    <w:lvl w:ilvl="0" w:tplc="9C3C0F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F3C26D6"/>
    <w:multiLevelType w:val="hybridMultilevel"/>
    <w:tmpl w:val="8A5680BC"/>
    <w:lvl w:ilvl="0" w:tplc="00D662F4">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 w15:restartNumberingAfterBreak="0">
    <w:nsid w:val="4F2A3686"/>
    <w:multiLevelType w:val="hybridMultilevel"/>
    <w:tmpl w:val="761C7B90"/>
    <w:lvl w:ilvl="0" w:tplc="678CC364">
      <w:start w:val="1"/>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581A295C"/>
    <w:multiLevelType w:val="multilevel"/>
    <w:tmpl w:val="581A295C"/>
    <w:lvl w:ilvl="0">
      <w:start w:val="1"/>
      <w:numFmt w:val="decimal"/>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8" w15:restartNumberingAfterBreak="0">
    <w:nsid w:val="5EEB19EC"/>
    <w:multiLevelType w:val="hybridMultilevel"/>
    <w:tmpl w:val="D608907A"/>
    <w:lvl w:ilvl="0" w:tplc="FD96FB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2BF0465"/>
    <w:multiLevelType w:val="hybridMultilevel"/>
    <w:tmpl w:val="C41CDD0A"/>
    <w:lvl w:ilvl="0" w:tplc="8086FA60">
      <w:start w:val="2"/>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636C5FED"/>
    <w:multiLevelType w:val="hybridMultilevel"/>
    <w:tmpl w:val="B39868BE"/>
    <w:lvl w:ilvl="0" w:tplc="D5EC4A52">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7203295C"/>
    <w:multiLevelType w:val="hybridMultilevel"/>
    <w:tmpl w:val="AD02A47E"/>
    <w:lvl w:ilvl="0" w:tplc="D32E3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3C7750"/>
    <w:multiLevelType w:val="hybridMultilevel"/>
    <w:tmpl w:val="DFF8D34E"/>
    <w:lvl w:ilvl="0" w:tplc="26969C26">
      <w:start w:val="9"/>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7560468A"/>
    <w:multiLevelType w:val="hybridMultilevel"/>
    <w:tmpl w:val="D0C0DBFA"/>
    <w:lvl w:ilvl="0" w:tplc="A1E0B052">
      <w:start w:val="5"/>
      <w:numFmt w:val="japaneseCounting"/>
      <w:lvlText w:val="%1、"/>
      <w:lvlJc w:val="left"/>
      <w:pPr>
        <w:ind w:left="465" w:hanging="465"/>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774446E3"/>
    <w:multiLevelType w:val="hybridMultilevel"/>
    <w:tmpl w:val="63BEF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963237"/>
    <w:multiLevelType w:val="hybridMultilevel"/>
    <w:tmpl w:val="7F9E3D46"/>
    <w:lvl w:ilvl="0" w:tplc="A198F0D4">
      <w:start w:val="8"/>
      <w:numFmt w:val="japaneseCounting"/>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1688368827">
    <w:abstractNumId w:val="7"/>
  </w:num>
  <w:num w:numId="2" w16cid:durableId="1207568684">
    <w:abstractNumId w:val="14"/>
  </w:num>
  <w:num w:numId="3" w16cid:durableId="1070617351">
    <w:abstractNumId w:val="11"/>
  </w:num>
  <w:num w:numId="4" w16cid:durableId="270364256">
    <w:abstractNumId w:val="3"/>
  </w:num>
  <w:num w:numId="5" w16cid:durableId="974137840">
    <w:abstractNumId w:val="2"/>
  </w:num>
  <w:num w:numId="6" w16cid:durableId="1339305109">
    <w:abstractNumId w:val="8"/>
  </w:num>
  <w:num w:numId="7" w16cid:durableId="558251447">
    <w:abstractNumId w:val="4"/>
  </w:num>
  <w:num w:numId="8" w16cid:durableId="435951235">
    <w:abstractNumId w:val="15"/>
  </w:num>
  <w:num w:numId="9" w16cid:durableId="1040515128">
    <w:abstractNumId w:val="5"/>
  </w:num>
  <w:num w:numId="10" w16cid:durableId="1918325464">
    <w:abstractNumId w:val="10"/>
  </w:num>
  <w:num w:numId="11" w16cid:durableId="2098751309">
    <w:abstractNumId w:val="6"/>
  </w:num>
  <w:num w:numId="12" w16cid:durableId="1534880890">
    <w:abstractNumId w:val="9"/>
  </w:num>
  <w:num w:numId="13" w16cid:durableId="1232042370">
    <w:abstractNumId w:val="13"/>
  </w:num>
  <w:num w:numId="14" w16cid:durableId="851334905">
    <w:abstractNumId w:val="1"/>
  </w:num>
  <w:num w:numId="15" w16cid:durableId="1050879745">
    <w:abstractNumId w:val="12"/>
  </w:num>
  <w:num w:numId="16" w16cid:durableId="13587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8E"/>
    <w:rsid w:val="0000059B"/>
    <w:rsid w:val="000020E6"/>
    <w:rsid w:val="0000227A"/>
    <w:rsid w:val="000056C1"/>
    <w:rsid w:val="00011040"/>
    <w:rsid w:val="000162FD"/>
    <w:rsid w:val="00016C8A"/>
    <w:rsid w:val="000264FA"/>
    <w:rsid w:val="0003438C"/>
    <w:rsid w:val="000376AD"/>
    <w:rsid w:val="00037908"/>
    <w:rsid w:val="00040495"/>
    <w:rsid w:val="0004344D"/>
    <w:rsid w:val="0004728D"/>
    <w:rsid w:val="00052FD7"/>
    <w:rsid w:val="00061A89"/>
    <w:rsid w:val="00065AD9"/>
    <w:rsid w:val="00066C76"/>
    <w:rsid w:val="00067FC2"/>
    <w:rsid w:val="0007466F"/>
    <w:rsid w:val="00074E5F"/>
    <w:rsid w:val="00075CDE"/>
    <w:rsid w:val="00082713"/>
    <w:rsid w:val="000833F3"/>
    <w:rsid w:val="00090EE3"/>
    <w:rsid w:val="000A1534"/>
    <w:rsid w:val="000A305B"/>
    <w:rsid w:val="000A7B3B"/>
    <w:rsid w:val="000B0B4C"/>
    <w:rsid w:val="000C4AE3"/>
    <w:rsid w:val="000C6D33"/>
    <w:rsid w:val="000D371D"/>
    <w:rsid w:val="000D74CC"/>
    <w:rsid w:val="000E59BF"/>
    <w:rsid w:val="000E6B8B"/>
    <w:rsid w:val="000F48F5"/>
    <w:rsid w:val="000F6791"/>
    <w:rsid w:val="00112586"/>
    <w:rsid w:val="00114BA0"/>
    <w:rsid w:val="00116958"/>
    <w:rsid w:val="00121135"/>
    <w:rsid w:val="00132E25"/>
    <w:rsid w:val="0013367A"/>
    <w:rsid w:val="00133B66"/>
    <w:rsid w:val="001352FA"/>
    <w:rsid w:val="00135791"/>
    <w:rsid w:val="001469E9"/>
    <w:rsid w:val="00164328"/>
    <w:rsid w:val="00166671"/>
    <w:rsid w:val="0017046F"/>
    <w:rsid w:val="001726DB"/>
    <w:rsid w:val="00180FB1"/>
    <w:rsid w:val="00193F2B"/>
    <w:rsid w:val="001962D9"/>
    <w:rsid w:val="001A2717"/>
    <w:rsid w:val="001A5223"/>
    <w:rsid w:val="001A58F7"/>
    <w:rsid w:val="001B21D4"/>
    <w:rsid w:val="001B31B2"/>
    <w:rsid w:val="001B4CF8"/>
    <w:rsid w:val="001C00B3"/>
    <w:rsid w:val="001C1F46"/>
    <w:rsid w:val="001C2984"/>
    <w:rsid w:val="001C2D66"/>
    <w:rsid w:val="001C387A"/>
    <w:rsid w:val="001C47A8"/>
    <w:rsid w:val="001C5775"/>
    <w:rsid w:val="001D62E5"/>
    <w:rsid w:val="001E2344"/>
    <w:rsid w:val="001E31CB"/>
    <w:rsid w:val="001E6CFF"/>
    <w:rsid w:val="001F01F0"/>
    <w:rsid w:val="001F5F29"/>
    <w:rsid w:val="001F7CD0"/>
    <w:rsid w:val="00202646"/>
    <w:rsid w:val="00204C5A"/>
    <w:rsid w:val="002107FB"/>
    <w:rsid w:val="0022174B"/>
    <w:rsid w:val="00223AF2"/>
    <w:rsid w:val="002331A3"/>
    <w:rsid w:val="00240655"/>
    <w:rsid w:val="00243AAE"/>
    <w:rsid w:val="002473AE"/>
    <w:rsid w:val="00257825"/>
    <w:rsid w:val="00263D1A"/>
    <w:rsid w:val="00265767"/>
    <w:rsid w:val="00276CBA"/>
    <w:rsid w:val="0028271E"/>
    <w:rsid w:val="0028531F"/>
    <w:rsid w:val="00290272"/>
    <w:rsid w:val="00291546"/>
    <w:rsid w:val="00295A39"/>
    <w:rsid w:val="002968DC"/>
    <w:rsid w:val="002A493F"/>
    <w:rsid w:val="002A5A00"/>
    <w:rsid w:val="002A5FF7"/>
    <w:rsid w:val="002A662B"/>
    <w:rsid w:val="002A7157"/>
    <w:rsid w:val="002B214D"/>
    <w:rsid w:val="002B4E26"/>
    <w:rsid w:val="002C1953"/>
    <w:rsid w:val="002C6104"/>
    <w:rsid w:val="002C6A8E"/>
    <w:rsid w:val="002D122B"/>
    <w:rsid w:val="002D14A2"/>
    <w:rsid w:val="002D470E"/>
    <w:rsid w:val="002D5C6D"/>
    <w:rsid w:val="002D7A58"/>
    <w:rsid w:val="002E3958"/>
    <w:rsid w:val="002F166A"/>
    <w:rsid w:val="002F32A0"/>
    <w:rsid w:val="002F4D63"/>
    <w:rsid w:val="002F5DEF"/>
    <w:rsid w:val="00301441"/>
    <w:rsid w:val="00317C45"/>
    <w:rsid w:val="00325A67"/>
    <w:rsid w:val="00327C13"/>
    <w:rsid w:val="0033052E"/>
    <w:rsid w:val="00332FB5"/>
    <w:rsid w:val="003424F6"/>
    <w:rsid w:val="00343AE5"/>
    <w:rsid w:val="003464F7"/>
    <w:rsid w:val="00362ACA"/>
    <w:rsid w:val="00366171"/>
    <w:rsid w:val="0037549F"/>
    <w:rsid w:val="00385FBB"/>
    <w:rsid w:val="0038675F"/>
    <w:rsid w:val="00392C58"/>
    <w:rsid w:val="003A1879"/>
    <w:rsid w:val="003A28E1"/>
    <w:rsid w:val="003A2EBE"/>
    <w:rsid w:val="003A45A6"/>
    <w:rsid w:val="003B2309"/>
    <w:rsid w:val="003B746D"/>
    <w:rsid w:val="003C018B"/>
    <w:rsid w:val="003C020A"/>
    <w:rsid w:val="003C7DDC"/>
    <w:rsid w:val="003D095E"/>
    <w:rsid w:val="003D3561"/>
    <w:rsid w:val="003D759C"/>
    <w:rsid w:val="003E13F8"/>
    <w:rsid w:val="003E623C"/>
    <w:rsid w:val="003E6F5B"/>
    <w:rsid w:val="003F2AF9"/>
    <w:rsid w:val="003F510A"/>
    <w:rsid w:val="003F6CF6"/>
    <w:rsid w:val="004021E8"/>
    <w:rsid w:val="00402715"/>
    <w:rsid w:val="00404C6C"/>
    <w:rsid w:val="00410135"/>
    <w:rsid w:val="00414581"/>
    <w:rsid w:val="004165A4"/>
    <w:rsid w:val="00421F14"/>
    <w:rsid w:val="004317D4"/>
    <w:rsid w:val="0043356D"/>
    <w:rsid w:val="0044374E"/>
    <w:rsid w:val="00447AB5"/>
    <w:rsid w:val="00451D19"/>
    <w:rsid w:val="00453606"/>
    <w:rsid w:val="004573DE"/>
    <w:rsid w:val="00460CB0"/>
    <w:rsid w:val="00463BDA"/>
    <w:rsid w:val="00466575"/>
    <w:rsid w:val="00473D8F"/>
    <w:rsid w:val="00474608"/>
    <w:rsid w:val="00475B3D"/>
    <w:rsid w:val="00477602"/>
    <w:rsid w:val="004805DA"/>
    <w:rsid w:val="004866A2"/>
    <w:rsid w:val="004905AF"/>
    <w:rsid w:val="004A316A"/>
    <w:rsid w:val="004B2CDF"/>
    <w:rsid w:val="004B6979"/>
    <w:rsid w:val="004D1A25"/>
    <w:rsid w:val="004D4740"/>
    <w:rsid w:val="004D7551"/>
    <w:rsid w:val="004D7749"/>
    <w:rsid w:val="004F0548"/>
    <w:rsid w:val="004F0850"/>
    <w:rsid w:val="004F0A4A"/>
    <w:rsid w:val="004F2516"/>
    <w:rsid w:val="004F7EA0"/>
    <w:rsid w:val="0052138E"/>
    <w:rsid w:val="00524854"/>
    <w:rsid w:val="00525F0B"/>
    <w:rsid w:val="00526CA8"/>
    <w:rsid w:val="00526D0D"/>
    <w:rsid w:val="0052739B"/>
    <w:rsid w:val="0053361F"/>
    <w:rsid w:val="0053698F"/>
    <w:rsid w:val="00541977"/>
    <w:rsid w:val="0054344A"/>
    <w:rsid w:val="0054615E"/>
    <w:rsid w:val="00546CB5"/>
    <w:rsid w:val="00547032"/>
    <w:rsid w:val="0056436B"/>
    <w:rsid w:val="00571385"/>
    <w:rsid w:val="00572EF6"/>
    <w:rsid w:val="00575633"/>
    <w:rsid w:val="00587381"/>
    <w:rsid w:val="005923BB"/>
    <w:rsid w:val="00594311"/>
    <w:rsid w:val="00597C35"/>
    <w:rsid w:val="005A1146"/>
    <w:rsid w:val="005B2C1F"/>
    <w:rsid w:val="005C34B8"/>
    <w:rsid w:val="005C69C5"/>
    <w:rsid w:val="005D169A"/>
    <w:rsid w:val="005D1D44"/>
    <w:rsid w:val="005D1F2B"/>
    <w:rsid w:val="005D57AA"/>
    <w:rsid w:val="005D77E3"/>
    <w:rsid w:val="005E2991"/>
    <w:rsid w:val="0060025F"/>
    <w:rsid w:val="00603A34"/>
    <w:rsid w:val="00605D14"/>
    <w:rsid w:val="006179AE"/>
    <w:rsid w:val="00624CDA"/>
    <w:rsid w:val="006313A1"/>
    <w:rsid w:val="0063193E"/>
    <w:rsid w:val="00637A21"/>
    <w:rsid w:val="006461F0"/>
    <w:rsid w:val="006539AA"/>
    <w:rsid w:val="006557F2"/>
    <w:rsid w:val="00656A3A"/>
    <w:rsid w:val="0065763C"/>
    <w:rsid w:val="00660173"/>
    <w:rsid w:val="006639BF"/>
    <w:rsid w:val="00671841"/>
    <w:rsid w:val="0067208A"/>
    <w:rsid w:val="00680CD9"/>
    <w:rsid w:val="00684788"/>
    <w:rsid w:val="006856B2"/>
    <w:rsid w:val="00691C22"/>
    <w:rsid w:val="006A608F"/>
    <w:rsid w:val="006A6AEF"/>
    <w:rsid w:val="006A7643"/>
    <w:rsid w:val="006B0D82"/>
    <w:rsid w:val="006C6306"/>
    <w:rsid w:val="006D2B83"/>
    <w:rsid w:val="006E176B"/>
    <w:rsid w:val="006E5B04"/>
    <w:rsid w:val="006E7A7F"/>
    <w:rsid w:val="006E7CE3"/>
    <w:rsid w:val="006F7D83"/>
    <w:rsid w:val="00702F69"/>
    <w:rsid w:val="00703504"/>
    <w:rsid w:val="00710D09"/>
    <w:rsid w:val="00711046"/>
    <w:rsid w:val="007132DE"/>
    <w:rsid w:val="00721980"/>
    <w:rsid w:val="0072294F"/>
    <w:rsid w:val="0073039F"/>
    <w:rsid w:val="007320A9"/>
    <w:rsid w:val="007369BA"/>
    <w:rsid w:val="0074169A"/>
    <w:rsid w:val="00743E05"/>
    <w:rsid w:val="00746D9B"/>
    <w:rsid w:val="00751879"/>
    <w:rsid w:val="0075647C"/>
    <w:rsid w:val="00757EEB"/>
    <w:rsid w:val="00763118"/>
    <w:rsid w:val="00764AB7"/>
    <w:rsid w:val="00765A60"/>
    <w:rsid w:val="00775BC9"/>
    <w:rsid w:val="0077703B"/>
    <w:rsid w:val="007951D4"/>
    <w:rsid w:val="007974CA"/>
    <w:rsid w:val="0079763A"/>
    <w:rsid w:val="007A0618"/>
    <w:rsid w:val="007A44B8"/>
    <w:rsid w:val="007A5A97"/>
    <w:rsid w:val="007A6985"/>
    <w:rsid w:val="007B5964"/>
    <w:rsid w:val="007C1468"/>
    <w:rsid w:val="007C32DD"/>
    <w:rsid w:val="007C39E9"/>
    <w:rsid w:val="007D019F"/>
    <w:rsid w:val="00802B98"/>
    <w:rsid w:val="0081223F"/>
    <w:rsid w:val="00812373"/>
    <w:rsid w:val="008138C0"/>
    <w:rsid w:val="008204FA"/>
    <w:rsid w:val="008311F6"/>
    <w:rsid w:val="00837732"/>
    <w:rsid w:val="00847353"/>
    <w:rsid w:val="008527A3"/>
    <w:rsid w:val="00873E23"/>
    <w:rsid w:val="00877A00"/>
    <w:rsid w:val="00885695"/>
    <w:rsid w:val="008A288B"/>
    <w:rsid w:val="008A2EEA"/>
    <w:rsid w:val="008A633D"/>
    <w:rsid w:val="008A7B81"/>
    <w:rsid w:val="008B0C4A"/>
    <w:rsid w:val="008B23E3"/>
    <w:rsid w:val="008B4D01"/>
    <w:rsid w:val="008C4E96"/>
    <w:rsid w:val="008D3E1D"/>
    <w:rsid w:val="008D4FC8"/>
    <w:rsid w:val="008D551A"/>
    <w:rsid w:val="008D7566"/>
    <w:rsid w:val="008E024F"/>
    <w:rsid w:val="008F7BF4"/>
    <w:rsid w:val="0090115C"/>
    <w:rsid w:val="0090303B"/>
    <w:rsid w:val="00905A35"/>
    <w:rsid w:val="00910B80"/>
    <w:rsid w:val="00911FAD"/>
    <w:rsid w:val="00917274"/>
    <w:rsid w:val="00922269"/>
    <w:rsid w:val="009233B7"/>
    <w:rsid w:val="0092436A"/>
    <w:rsid w:val="00926569"/>
    <w:rsid w:val="00932030"/>
    <w:rsid w:val="00943599"/>
    <w:rsid w:val="00950055"/>
    <w:rsid w:val="009536DD"/>
    <w:rsid w:val="0095511D"/>
    <w:rsid w:val="0095580F"/>
    <w:rsid w:val="0096038D"/>
    <w:rsid w:val="00964896"/>
    <w:rsid w:val="00967740"/>
    <w:rsid w:val="00973646"/>
    <w:rsid w:val="009745D0"/>
    <w:rsid w:val="0099473A"/>
    <w:rsid w:val="00994CA7"/>
    <w:rsid w:val="0099543C"/>
    <w:rsid w:val="009A27A4"/>
    <w:rsid w:val="009A4E91"/>
    <w:rsid w:val="009B01EB"/>
    <w:rsid w:val="009B3863"/>
    <w:rsid w:val="009B4E23"/>
    <w:rsid w:val="009C6CEC"/>
    <w:rsid w:val="009D0558"/>
    <w:rsid w:val="009D4511"/>
    <w:rsid w:val="009E2560"/>
    <w:rsid w:val="009F0FB7"/>
    <w:rsid w:val="009F1DE0"/>
    <w:rsid w:val="009F3FEA"/>
    <w:rsid w:val="009F65C8"/>
    <w:rsid w:val="00A2338B"/>
    <w:rsid w:val="00A24775"/>
    <w:rsid w:val="00A33609"/>
    <w:rsid w:val="00A451DB"/>
    <w:rsid w:val="00A577C3"/>
    <w:rsid w:val="00A603CC"/>
    <w:rsid w:val="00A64C85"/>
    <w:rsid w:val="00A70DD5"/>
    <w:rsid w:val="00A7356F"/>
    <w:rsid w:val="00A7688A"/>
    <w:rsid w:val="00A8088D"/>
    <w:rsid w:val="00A80E40"/>
    <w:rsid w:val="00A81474"/>
    <w:rsid w:val="00A81897"/>
    <w:rsid w:val="00A82E0F"/>
    <w:rsid w:val="00A82E7A"/>
    <w:rsid w:val="00A944A5"/>
    <w:rsid w:val="00A97CDE"/>
    <w:rsid w:val="00AA14ED"/>
    <w:rsid w:val="00AA2E4D"/>
    <w:rsid w:val="00AA53E2"/>
    <w:rsid w:val="00AC5AA2"/>
    <w:rsid w:val="00AD1C7C"/>
    <w:rsid w:val="00AD39FB"/>
    <w:rsid w:val="00AE0AC0"/>
    <w:rsid w:val="00AE7D3D"/>
    <w:rsid w:val="00AF08D0"/>
    <w:rsid w:val="00B01A2A"/>
    <w:rsid w:val="00B04072"/>
    <w:rsid w:val="00B04DEA"/>
    <w:rsid w:val="00B1244E"/>
    <w:rsid w:val="00B23F98"/>
    <w:rsid w:val="00B24352"/>
    <w:rsid w:val="00B263AE"/>
    <w:rsid w:val="00B309C3"/>
    <w:rsid w:val="00B331B1"/>
    <w:rsid w:val="00B3375C"/>
    <w:rsid w:val="00B35360"/>
    <w:rsid w:val="00B35AA4"/>
    <w:rsid w:val="00B42B96"/>
    <w:rsid w:val="00B443EF"/>
    <w:rsid w:val="00B52CE5"/>
    <w:rsid w:val="00B52E97"/>
    <w:rsid w:val="00B56B8B"/>
    <w:rsid w:val="00B57CCC"/>
    <w:rsid w:val="00B61990"/>
    <w:rsid w:val="00B71877"/>
    <w:rsid w:val="00B74122"/>
    <w:rsid w:val="00B765D8"/>
    <w:rsid w:val="00B80A83"/>
    <w:rsid w:val="00B841D3"/>
    <w:rsid w:val="00B87324"/>
    <w:rsid w:val="00B91F3A"/>
    <w:rsid w:val="00BA0B8C"/>
    <w:rsid w:val="00BA2B09"/>
    <w:rsid w:val="00BA5FEC"/>
    <w:rsid w:val="00BB154D"/>
    <w:rsid w:val="00BB681F"/>
    <w:rsid w:val="00BC1C2D"/>
    <w:rsid w:val="00BC2EF8"/>
    <w:rsid w:val="00BD25CE"/>
    <w:rsid w:val="00BD5F74"/>
    <w:rsid w:val="00BD7F22"/>
    <w:rsid w:val="00BE64D3"/>
    <w:rsid w:val="00BE7841"/>
    <w:rsid w:val="00BF42A9"/>
    <w:rsid w:val="00BF5EEE"/>
    <w:rsid w:val="00C01CAA"/>
    <w:rsid w:val="00C21D02"/>
    <w:rsid w:val="00C2341B"/>
    <w:rsid w:val="00C35DCC"/>
    <w:rsid w:val="00C55293"/>
    <w:rsid w:val="00C87CCF"/>
    <w:rsid w:val="00CA6148"/>
    <w:rsid w:val="00CB0961"/>
    <w:rsid w:val="00CB1D55"/>
    <w:rsid w:val="00CB544C"/>
    <w:rsid w:val="00CD36BD"/>
    <w:rsid w:val="00CD524D"/>
    <w:rsid w:val="00CE0961"/>
    <w:rsid w:val="00D11C9A"/>
    <w:rsid w:val="00D134EC"/>
    <w:rsid w:val="00D13E29"/>
    <w:rsid w:val="00D15F8A"/>
    <w:rsid w:val="00D16C4D"/>
    <w:rsid w:val="00D30451"/>
    <w:rsid w:val="00D53541"/>
    <w:rsid w:val="00D53ED3"/>
    <w:rsid w:val="00D56A00"/>
    <w:rsid w:val="00D65EF8"/>
    <w:rsid w:val="00D663A9"/>
    <w:rsid w:val="00D6708B"/>
    <w:rsid w:val="00D7032A"/>
    <w:rsid w:val="00D7063F"/>
    <w:rsid w:val="00D93B38"/>
    <w:rsid w:val="00D93B7A"/>
    <w:rsid w:val="00D9416F"/>
    <w:rsid w:val="00DA7E80"/>
    <w:rsid w:val="00DB0EE8"/>
    <w:rsid w:val="00DB1C49"/>
    <w:rsid w:val="00DB78E1"/>
    <w:rsid w:val="00DD1A7B"/>
    <w:rsid w:val="00DE1859"/>
    <w:rsid w:val="00DE29B0"/>
    <w:rsid w:val="00DE3A50"/>
    <w:rsid w:val="00DF6E72"/>
    <w:rsid w:val="00E05BC4"/>
    <w:rsid w:val="00E125BC"/>
    <w:rsid w:val="00E217E9"/>
    <w:rsid w:val="00E23E85"/>
    <w:rsid w:val="00E359E4"/>
    <w:rsid w:val="00E4086A"/>
    <w:rsid w:val="00E45AC5"/>
    <w:rsid w:val="00E52278"/>
    <w:rsid w:val="00E544C0"/>
    <w:rsid w:val="00E5552F"/>
    <w:rsid w:val="00E57F62"/>
    <w:rsid w:val="00E61A64"/>
    <w:rsid w:val="00E7206A"/>
    <w:rsid w:val="00E81633"/>
    <w:rsid w:val="00E870DA"/>
    <w:rsid w:val="00EB6EED"/>
    <w:rsid w:val="00EC3E1E"/>
    <w:rsid w:val="00EC5126"/>
    <w:rsid w:val="00EC7A75"/>
    <w:rsid w:val="00ED1C58"/>
    <w:rsid w:val="00ED2ECD"/>
    <w:rsid w:val="00ED5B99"/>
    <w:rsid w:val="00ED697C"/>
    <w:rsid w:val="00EE181B"/>
    <w:rsid w:val="00EF76BC"/>
    <w:rsid w:val="00F005AD"/>
    <w:rsid w:val="00F12E8A"/>
    <w:rsid w:val="00F2340B"/>
    <w:rsid w:val="00F32023"/>
    <w:rsid w:val="00F36B1A"/>
    <w:rsid w:val="00F37F33"/>
    <w:rsid w:val="00F40521"/>
    <w:rsid w:val="00F448B6"/>
    <w:rsid w:val="00F46904"/>
    <w:rsid w:val="00F50F47"/>
    <w:rsid w:val="00F61CB2"/>
    <w:rsid w:val="00F628E9"/>
    <w:rsid w:val="00F65269"/>
    <w:rsid w:val="00F67D75"/>
    <w:rsid w:val="00F701B8"/>
    <w:rsid w:val="00F7035F"/>
    <w:rsid w:val="00F93FE7"/>
    <w:rsid w:val="00FA2D9B"/>
    <w:rsid w:val="00FA7331"/>
    <w:rsid w:val="00FB40E1"/>
    <w:rsid w:val="00FB7268"/>
    <w:rsid w:val="00FC4B1C"/>
    <w:rsid w:val="00FD3545"/>
    <w:rsid w:val="00FD497B"/>
    <w:rsid w:val="00FF100D"/>
    <w:rsid w:val="00FF1954"/>
    <w:rsid w:val="00FF61BD"/>
    <w:rsid w:val="0E6F3E7F"/>
    <w:rsid w:val="18287527"/>
    <w:rsid w:val="1A597983"/>
    <w:rsid w:val="1CED27A9"/>
    <w:rsid w:val="1F515EC7"/>
    <w:rsid w:val="25412201"/>
    <w:rsid w:val="25BD0C84"/>
    <w:rsid w:val="2A2008A8"/>
    <w:rsid w:val="3035092E"/>
    <w:rsid w:val="375A54FB"/>
    <w:rsid w:val="3DCC00F6"/>
    <w:rsid w:val="429C278D"/>
    <w:rsid w:val="46A57904"/>
    <w:rsid w:val="46D63D94"/>
    <w:rsid w:val="47BA004C"/>
    <w:rsid w:val="489130C1"/>
    <w:rsid w:val="499C605B"/>
    <w:rsid w:val="4BC7640A"/>
    <w:rsid w:val="4DAB6719"/>
    <w:rsid w:val="53CB467B"/>
    <w:rsid w:val="5E46159D"/>
    <w:rsid w:val="5FBA7962"/>
    <w:rsid w:val="606C609B"/>
    <w:rsid w:val="633D15F2"/>
    <w:rsid w:val="64AE2D83"/>
    <w:rsid w:val="6B023129"/>
    <w:rsid w:val="6D8E3D5A"/>
    <w:rsid w:val="763B6355"/>
    <w:rsid w:val="7BDE3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4653E8B"/>
  <w15:docId w15:val="{7F8F6BB3-0FB6-4484-B465-9690CB8D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rsid w:val="00743E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Indent"/>
    <w:basedOn w:val="a"/>
    <w:link w:val="a5"/>
    <w:qFormat/>
    <w:pPr>
      <w:spacing w:line="480" w:lineRule="exact"/>
      <w:ind w:firstLine="600"/>
    </w:pPr>
    <w:rPr>
      <w:rFonts w:ascii="Times New Roman" w:eastAsia="黑体" w:hAnsi="Times New Roman"/>
      <w:bCs/>
      <w:sz w:val="30"/>
      <w:szCs w:val="20"/>
    </w:rPr>
  </w:style>
  <w:style w:type="paragraph" w:styleId="2">
    <w:name w:val="Body Text Indent 2"/>
    <w:basedOn w:val="a"/>
    <w:link w:val="20"/>
    <w:qFormat/>
    <w:pPr>
      <w:adjustRightInd w:val="0"/>
      <w:snapToGrid w:val="0"/>
      <w:spacing w:line="600" w:lineRule="atLeast"/>
      <w:ind w:firstLine="420"/>
    </w:pPr>
    <w:rPr>
      <w:rFonts w:ascii="Times New Roman" w:eastAsia="黑体" w:hAnsi="Times New Roman"/>
      <w:sz w:val="32"/>
      <w:szCs w:val="20"/>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page number"/>
    <w:uiPriority w:val="99"/>
    <w:unhideWhenUsed/>
    <w:qFormat/>
  </w:style>
  <w:style w:type="character" w:styleId="ab">
    <w:name w:val="annotation reference"/>
    <w:basedOn w:val="a0"/>
    <w:uiPriority w:val="99"/>
    <w:semiHidden/>
    <w:unhideWhenUsed/>
    <w:qFormat/>
    <w:rPr>
      <w:sz w:val="21"/>
      <w:szCs w:val="21"/>
    </w:rPr>
  </w:style>
  <w:style w:type="character" w:customStyle="1" w:styleId="a5">
    <w:name w:val="正文文本缩进 字符"/>
    <w:link w:val="a4"/>
    <w:qFormat/>
    <w:rPr>
      <w:rFonts w:ascii="Times New Roman" w:eastAsia="黑体" w:hAnsi="Times New Roman"/>
      <w:bCs/>
      <w:kern w:val="2"/>
      <w:sz w:val="30"/>
    </w:rPr>
  </w:style>
  <w:style w:type="character" w:customStyle="1" w:styleId="20">
    <w:name w:val="正文文本缩进 2 字符"/>
    <w:link w:val="2"/>
    <w:qFormat/>
    <w:rPr>
      <w:rFonts w:ascii="Times New Roman" w:eastAsia="黑体" w:hAnsi="Times New Roman"/>
      <w:kern w:val="2"/>
      <w:sz w:val="32"/>
    </w:rPr>
  </w:style>
  <w:style w:type="character" w:customStyle="1" w:styleId="a7">
    <w:name w:val="页脚 字符"/>
    <w:link w:val="a6"/>
    <w:uiPriority w:val="99"/>
    <w:qFormat/>
    <w:rPr>
      <w:sz w:val="18"/>
      <w:szCs w:val="18"/>
    </w:rPr>
  </w:style>
  <w:style w:type="character" w:customStyle="1" w:styleId="a9">
    <w:name w:val="页眉 字符"/>
    <w:link w:val="a8"/>
    <w:uiPriority w:val="99"/>
    <w:qFormat/>
    <w:rPr>
      <w:sz w:val="18"/>
      <w:szCs w:val="18"/>
    </w:rPr>
  </w:style>
  <w:style w:type="paragraph" w:customStyle="1" w:styleId="Char">
    <w:name w:val="Char"/>
    <w:basedOn w:val="a"/>
    <w:semiHidden/>
    <w:qFormat/>
    <w:pPr>
      <w:widowControl/>
      <w:spacing w:after="160" w:line="240" w:lineRule="exact"/>
      <w:jc w:val="left"/>
    </w:pPr>
    <w:rPr>
      <w:rFonts w:ascii="Verdana" w:eastAsia="Times New Roman" w:hAnsi="Verdana"/>
      <w:kern w:val="0"/>
      <w:sz w:val="20"/>
      <w:szCs w:val="20"/>
      <w:lang w:eastAsia="en-US"/>
    </w:rPr>
  </w:style>
  <w:style w:type="paragraph" w:styleId="ac">
    <w:name w:val="List Paragraph"/>
    <w:basedOn w:val="a"/>
    <w:uiPriority w:val="99"/>
    <w:pPr>
      <w:ind w:firstLineChars="200" w:firstLine="420"/>
    </w:pPr>
  </w:style>
  <w:style w:type="table" w:styleId="ad">
    <w:name w:val="Table Grid"/>
    <w:basedOn w:val="a1"/>
    <w:uiPriority w:val="39"/>
    <w:rsid w:val="00F4690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E7A"/>
    <w:pPr>
      <w:widowControl w:val="0"/>
      <w:autoSpaceDE w:val="0"/>
      <w:autoSpaceDN w:val="0"/>
      <w:adjustRightInd w:val="0"/>
    </w:pPr>
    <w:rPr>
      <w:rFonts w:ascii="仿宋" w:eastAsia="仿宋" w:cs="仿宋"/>
      <w:color w:val="000000"/>
      <w:sz w:val="24"/>
      <w:szCs w:val="24"/>
    </w:rPr>
  </w:style>
  <w:style w:type="character" w:customStyle="1" w:styleId="10">
    <w:name w:val="标题 1 字符"/>
    <w:basedOn w:val="a0"/>
    <w:link w:val="1"/>
    <w:uiPriority w:val="9"/>
    <w:rsid w:val="00743E05"/>
    <w:rPr>
      <w:rFonts w:ascii="Calibri" w:hAnsi="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9652">
      <w:bodyDiv w:val="1"/>
      <w:marLeft w:val="0"/>
      <w:marRight w:val="0"/>
      <w:marTop w:val="0"/>
      <w:marBottom w:val="0"/>
      <w:divBdr>
        <w:top w:val="none" w:sz="0" w:space="0" w:color="auto"/>
        <w:left w:val="none" w:sz="0" w:space="0" w:color="auto"/>
        <w:bottom w:val="none" w:sz="0" w:space="0" w:color="auto"/>
        <w:right w:val="none" w:sz="0" w:space="0" w:color="auto"/>
      </w:divBdr>
      <w:divsChild>
        <w:div w:id="1298341828">
          <w:marLeft w:val="0"/>
          <w:marRight w:val="0"/>
          <w:marTop w:val="0"/>
          <w:marBottom w:val="0"/>
          <w:divBdr>
            <w:top w:val="none" w:sz="0" w:space="0" w:color="auto"/>
            <w:left w:val="none" w:sz="0" w:space="0" w:color="auto"/>
            <w:bottom w:val="none" w:sz="0" w:space="0" w:color="auto"/>
            <w:right w:val="none" w:sz="0" w:space="0" w:color="auto"/>
          </w:divBdr>
        </w:div>
        <w:div w:id="829953632">
          <w:marLeft w:val="0"/>
          <w:marRight w:val="0"/>
          <w:marTop w:val="0"/>
          <w:marBottom w:val="0"/>
          <w:divBdr>
            <w:top w:val="none" w:sz="0" w:space="0" w:color="auto"/>
            <w:left w:val="none" w:sz="0" w:space="0" w:color="auto"/>
            <w:bottom w:val="none" w:sz="0" w:space="0" w:color="auto"/>
            <w:right w:val="none" w:sz="0" w:space="0" w:color="auto"/>
          </w:divBdr>
        </w:div>
      </w:divsChild>
    </w:div>
    <w:div w:id="710233219">
      <w:bodyDiv w:val="1"/>
      <w:marLeft w:val="0"/>
      <w:marRight w:val="0"/>
      <w:marTop w:val="0"/>
      <w:marBottom w:val="0"/>
      <w:divBdr>
        <w:top w:val="none" w:sz="0" w:space="0" w:color="auto"/>
        <w:left w:val="none" w:sz="0" w:space="0" w:color="auto"/>
        <w:bottom w:val="none" w:sz="0" w:space="0" w:color="auto"/>
        <w:right w:val="none" w:sz="0" w:space="0" w:color="auto"/>
      </w:divBdr>
      <w:divsChild>
        <w:div w:id="127280201">
          <w:marLeft w:val="0"/>
          <w:marRight w:val="0"/>
          <w:marTop w:val="0"/>
          <w:marBottom w:val="0"/>
          <w:divBdr>
            <w:top w:val="none" w:sz="0" w:space="0" w:color="auto"/>
            <w:left w:val="none" w:sz="0" w:space="0" w:color="auto"/>
            <w:bottom w:val="none" w:sz="0" w:space="0" w:color="auto"/>
            <w:right w:val="none" w:sz="0" w:space="0" w:color="auto"/>
          </w:divBdr>
        </w:div>
      </w:divsChild>
    </w:div>
    <w:div w:id="834220302">
      <w:bodyDiv w:val="1"/>
      <w:marLeft w:val="0"/>
      <w:marRight w:val="0"/>
      <w:marTop w:val="0"/>
      <w:marBottom w:val="0"/>
      <w:divBdr>
        <w:top w:val="none" w:sz="0" w:space="0" w:color="auto"/>
        <w:left w:val="none" w:sz="0" w:space="0" w:color="auto"/>
        <w:bottom w:val="none" w:sz="0" w:space="0" w:color="auto"/>
        <w:right w:val="none" w:sz="0" w:space="0" w:color="auto"/>
      </w:divBdr>
      <w:divsChild>
        <w:div w:id="320306573">
          <w:marLeft w:val="0"/>
          <w:marRight w:val="0"/>
          <w:marTop w:val="0"/>
          <w:marBottom w:val="0"/>
          <w:divBdr>
            <w:top w:val="none" w:sz="0" w:space="0" w:color="auto"/>
            <w:left w:val="none" w:sz="0" w:space="0" w:color="auto"/>
            <w:bottom w:val="none" w:sz="0" w:space="0" w:color="auto"/>
            <w:right w:val="none" w:sz="0" w:space="0" w:color="auto"/>
          </w:divBdr>
        </w:div>
      </w:divsChild>
    </w:div>
    <w:div w:id="1349408700">
      <w:bodyDiv w:val="1"/>
      <w:marLeft w:val="0"/>
      <w:marRight w:val="0"/>
      <w:marTop w:val="0"/>
      <w:marBottom w:val="0"/>
      <w:divBdr>
        <w:top w:val="none" w:sz="0" w:space="0" w:color="auto"/>
        <w:left w:val="none" w:sz="0" w:space="0" w:color="auto"/>
        <w:bottom w:val="none" w:sz="0" w:space="0" w:color="auto"/>
        <w:right w:val="none" w:sz="0" w:space="0" w:color="auto"/>
      </w:divBdr>
    </w:div>
    <w:div w:id="1814908911">
      <w:bodyDiv w:val="1"/>
      <w:marLeft w:val="0"/>
      <w:marRight w:val="0"/>
      <w:marTop w:val="0"/>
      <w:marBottom w:val="0"/>
      <w:divBdr>
        <w:top w:val="none" w:sz="0" w:space="0" w:color="auto"/>
        <w:left w:val="none" w:sz="0" w:space="0" w:color="auto"/>
        <w:bottom w:val="none" w:sz="0" w:space="0" w:color="auto"/>
        <w:right w:val="none" w:sz="0" w:space="0" w:color="auto"/>
      </w:divBdr>
      <w:divsChild>
        <w:div w:id="16310128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14022F2-AC57-464B-B572-84B053D6EC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10</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肖本伟</dc:creator>
  <cp:lastModifiedBy>杨晨杰</cp:lastModifiedBy>
  <cp:revision>107</cp:revision>
  <cp:lastPrinted>2022-02-22T08:23:00Z</cp:lastPrinted>
  <dcterms:created xsi:type="dcterms:W3CDTF">2022-03-11T13:56:00Z</dcterms:created>
  <dcterms:modified xsi:type="dcterms:W3CDTF">2024-03-11T02:52:00Z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C2EDC9A6ACD14D688D672B30532DA9BF</vt:lpwstr>
  </property>
</Properties>
</file>