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B64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2"/>
        <w:ind w:left="0" w:right="0"/>
        <w:jc w:val="center"/>
        <w:textAlignment w:val="auto"/>
      </w:pPr>
      <w:r>
        <w:rPr>
          <w:rFonts w:hint="eastAsia"/>
          <w:lang w:val="en-US" w:eastAsia="zh-CN"/>
        </w:rPr>
        <w:t>电动瓶口滴定器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95C7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2768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79C6B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电动瓶口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滴定器</w:t>
            </w:r>
          </w:p>
        </w:tc>
      </w:tr>
      <w:tr w14:paraId="6F694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36E6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1F9D96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4215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19996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8E498D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D9D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0ECA1C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61E598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用于提高镀液分析、水质分析中，酸碱滴定、氧化还原滴定、沉淀滴定、络合滴定的操作效率，精准控制流量，降低误差。</w:t>
            </w:r>
          </w:p>
        </w:tc>
      </w:tr>
      <w:tr w14:paraId="3274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A3CF1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51838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624D430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429F9DA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78B6BC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EF4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1BB5B8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9A3CE89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18A4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D59B5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4BCE2B42">
            <w:pPr>
              <w:pStyle w:val="12"/>
              <w:numPr>
                <w:ilvl w:val="0"/>
                <w:numId w:val="2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ASTM E287&lt;Standard Specification for laboratory Glass Graduated Burets&gt;</w:t>
            </w:r>
          </w:p>
          <w:p w14:paraId="70F1457E">
            <w:pPr>
              <w:pStyle w:val="12"/>
              <w:numPr>
                <w:ilvl w:val="0"/>
                <w:numId w:val="2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 xml:space="preserve">GB/T 12805《实验室玻璃仪器 滴定管》 </w:t>
            </w:r>
          </w:p>
        </w:tc>
      </w:tr>
      <w:tr w14:paraId="3A52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5B55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26D36C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91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5748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07DF6886">
            <w:pPr>
              <w:numPr>
                <w:ilvl w:val="0"/>
                <w:numId w:val="3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自动滴定器，1台</w:t>
            </w:r>
          </w:p>
          <w:p w14:paraId="7ED0D484">
            <w:pPr>
              <w:numPr>
                <w:ilvl w:val="0"/>
                <w:numId w:val="3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标配螺口瓶、洗液管、回流管、瓶口转接环、观察窗等</w:t>
            </w:r>
          </w:p>
        </w:tc>
      </w:tr>
      <w:tr w14:paraId="75D0C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ADD01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5300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87B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3AB6A6F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06E013D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精度：达到A级玻璃滴定管的精度</w:t>
            </w:r>
          </w:p>
          <w:p w14:paraId="6A51109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标称量程：50ml，每滴液体的体积约30μL</w:t>
            </w:r>
          </w:p>
          <w:p w14:paraId="178F652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具有RS232或USB接口，可连接计算机传输数据</w:t>
            </w:r>
          </w:p>
          <w:p w14:paraId="5893B1E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误差要求：</w:t>
            </w:r>
          </w:p>
          <w:p w14:paraId="56EF166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40" w:leftChars="0" w:right="0" w:righ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0~5ml：准确度≤±1%（30μL）、偏差系数≤0.5%（10μL）</w:t>
            </w:r>
          </w:p>
          <w:p w14:paraId="1827419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40" w:leftChars="0" w:right="0" w:righ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5~25ml：准确度≤±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0.2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%（30μL）、偏差系数≤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0.1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%（10μL）</w:t>
            </w:r>
          </w:p>
          <w:p w14:paraId="671830F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840" w:leftChars="0" w:right="0" w:rightChars="0" w:hanging="420" w:firstLineChars="0"/>
              <w:jc w:val="lef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5~25ml：准确度≤±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0.1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%（30μL）、偏差系数≤0.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0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vertAlign w:val="baseline"/>
                <w:lang w:val="en-US" w:eastAsia="zh-CN"/>
              </w:rPr>
              <w:t>5%（10μL）</w:t>
            </w:r>
          </w:p>
          <w:p w14:paraId="697D37C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可实现逐滴滴定</w:t>
            </w:r>
          </w:p>
          <w:p w14:paraId="76654E9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滴定与补液无需切换</w:t>
            </w:r>
          </w:p>
          <w:p w14:paraId="21D3AA0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容易拆装、清洁</w:t>
            </w:r>
          </w:p>
        </w:tc>
      </w:tr>
      <w:tr w14:paraId="1AE27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795D7F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E60F58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DC06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37F2BA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1B2422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D0CFCC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88DA36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DF3BAF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95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91059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65061D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6DEBAB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C6BD3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1DB34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1BA8D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D01A56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764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ECFF8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522963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0E5A7F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186E54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09E580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84D87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4A33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ED2F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CEB575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D86C48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59E7D7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1B7DA1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01BD54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118D5A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D4A6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0DF06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458AF5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1A2EC9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C13258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82E78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8E781B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39625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84EBEF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28EE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8D93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98D93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69FCD"/>
    <w:multiLevelType w:val="singleLevel"/>
    <w:tmpl w:val="DAD69FC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79FBDA2"/>
    <w:multiLevelType w:val="singleLevel"/>
    <w:tmpl w:val="E79FBDA2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14A9734"/>
    <w:multiLevelType w:val="singleLevel"/>
    <w:tmpl w:val="F14A9734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2B4B90DE"/>
    <w:multiLevelType w:val="singleLevel"/>
    <w:tmpl w:val="2B4B90DE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EA701C"/>
    <w:rsid w:val="039D32E8"/>
    <w:rsid w:val="042949E3"/>
    <w:rsid w:val="05A47B2D"/>
    <w:rsid w:val="05E12740"/>
    <w:rsid w:val="07175D1E"/>
    <w:rsid w:val="07820202"/>
    <w:rsid w:val="08433604"/>
    <w:rsid w:val="08C05AA0"/>
    <w:rsid w:val="08CB5EC6"/>
    <w:rsid w:val="094822F4"/>
    <w:rsid w:val="09793E68"/>
    <w:rsid w:val="09F9539C"/>
    <w:rsid w:val="0A075A48"/>
    <w:rsid w:val="0BFF0C6A"/>
    <w:rsid w:val="0C0867B8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3E6411F"/>
    <w:rsid w:val="13F0677B"/>
    <w:rsid w:val="14146639"/>
    <w:rsid w:val="147225D9"/>
    <w:rsid w:val="152811E7"/>
    <w:rsid w:val="15FD6214"/>
    <w:rsid w:val="177929A4"/>
    <w:rsid w:val="17B17AB1"/>
    <w:rsid w:val="18044237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1FED1D34"/>
    <w:rsid w:val="216455A8"/>
    <w:rsid w:val="22075C59"/>
    <w:rsid w:val="223306F6"/>
    <w:rsid w:val="224138CC"/>
    <w:rsid w:val="22951EAF"/>
    <w:rsid w:val="22E27C36"/>
    <w:rsid w:val="23DB3D90"/>
    <w:rsid w:val="25AC31DE"/>
    <w:rsid w:val="25D95944"/>
    <w:rsid w:val="263E4E30"/>
    <w:rsid w:val="265359DC"/>
    <w:rsid w:val="26BE7E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8C5752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9E47DBC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6733D4"/>
    <w:rsid w:val="6D814C24"/>
    <w:rsid w:val="6DFB2481"/>
    <w:rsid w:val="6EAE6189"/>
    <w:rsid w:val="6F3232B4"/>
    <w:rsid w:val="6F3275E5"/>
    <w:rsid w:val="70A237EB"/>
    <w:rsid w:val="719D3F2B"/>
    <w:rsid w:val="738A0A11"/>
    <w:rsid w:val="74EB6FEC"/>
    <w:rsid w:val="75A07046"/>
    <w:rsid w:val="76070528"/>
    <w:rsid w:val="76404C02"/>
    <w:rsid w:val="764861AD"/>
    <w:rsid w:val="76573DB4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E20634F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1803</Words>
  <Characters>2055</Characters>
  <Lines>24</Lines>
  <Paragraphs>6</Paragraphs>
  <TotalTime>22</TotalTime>
  <ScaleCrop>false</ScaleCrop>
  <LinksUpToDate>false</LinksUpToDate>
  <CharactersWithSpaces>2087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2024-11-15T02:50:01Z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7591D0ACFD064F8BB1AC67375C672C4B_13</vt:lpwstr>
  </property>
</Properties>
</file>