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B6413">
      <w:pPr>
        <w:pStyle w:val="2"/>
        <w:spacing w:before="42"/>
        <w:ind w:left="3179" w:right="3360"/>
        <w:jc w:val="center"/>
      </w:pPr>
      <w:r>
        <w:rPr>
          <w:rFonts w:hint="eastAsia"/>
          <w:lang w:val="en-US" w:eastAsia="zh-CN"/>
        </w:rPr>
        <w:t>高压灭菌锅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295C78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A27685C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179C6BB5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高压灭菌锅</w:t>
            </w:r>
          </w:p>
        </w:tc>
      </w:tr>
      <w:tr w14:paraId="6F694A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5536E6F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51F9D96F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4215F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719996A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48E498D6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2D9D9D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50ECA1C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461E598F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预处理化学分析试样、化学器皿除菌、消毒。</w:t>
            </w:r>
          </w:p>
        </w:tc>
      </w:tr>
      <w:tr w14:paraId="32748C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5A3CF19">
            <w:pPr>
              <w:pStyle w:val="12"/>
              <w:spacing w:before="1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  <w:vAlign w:val="top"/>
          </w:tcPr>
          <w:p w14:paraId="351838E6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4F840826">
            <w:pPr>
              <w:numPr>
                <w:ilvl w:val="0"/>
                <w:numId w:val="1"/>
              </w:numPr>
              <w:spacing w:line="360" w:lineRule="auto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电源：单相220V、50Hz电源</w:t>
            </w:r>
          </w:p>
          <w:p w14:paraId="624D430C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环境：-10℃~40℃，相对湿度≤80%</w:t>
            </w:r>
          </w:p>
          <w:p w14:paraId="429F9DAA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技术参数：不次于下文列出的各项要求</w:t>
            </w:r>
          </w:p>
          <w:p w14:paraId="578B6BC6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3EF4BA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81BB5B8">
            <w:pPr>
              <w:pStyle w:val="12"/>
              <w:spacing w:before="70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79A3CE89">
            <w:pPr>
              <w:pStyle w:val="12"/>
              <w:spacing w:before="70"/>
              <w:ind w:left="108" w:left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718A43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ED59B53">
            <w:pPr>
              <w:pStyle w:val="12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  <w:vAlign w:val="top"/>
          </w:tcPr>
          <w:p w14:paraId="70F1457E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left="0" w:leftChars="0" w:right="198" w:rightChars="0" w:firstLine="0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符合相应国家标准、行业标准或有关通用技术标准。</w:t>
            </w:r>
          </w:p>
        </w:tc>
      </w:tr>
      <w:tr w14:paraId="3A52E3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C5B551E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526D36CB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7D91A8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8257482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7ED0D484"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/</w:t>
            </w:r>
          </w:p>
        </w:tc>
      </w:tr>
      <w:tr w14:paraId="75D0CE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0ADD01E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3E5300AF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387B8D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FFFFFF" w:themeFill="background1"/>
            <w:vAlign w:val="center"/>
          </w:tcPr>
          <w:p w14:paraId="3AB6A6FE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FFFFFF" w:themeFill="background1"/>
          </w:tcPr>
          <w:p w14:paraId="5930DD6E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容积：12L</w:t>
            </w:r>
          </w:p>
          <w:p w14:paraId="21D3AA0D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加盖方式：快开式，具有安全连锁装置</w:t>
            </w:r>
          </w:p>
          <w:p w14:paraId="524641F3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内桶材质：不锈钢</w:t>
            </w:r>
          </w:p>
          <w:p w14:paraId="176542CF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外筒材质：304不锈钢（≥2㎜）</w:t>
            </w:r>
          </w:p>
          <w:p w14:paraId="1857C97D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温度：≥126℃</w:t>
            </w:r>
          </w:p>
          <w:p w14:paraId="6130E44B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压力：≥0.142MPa</w:t>
            </w:r>
          </w:p>
          <w:p w14:paraId="74E4A5F3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调温范围：115℃~129℃</w:t>
            </w:r>
          </w:p>
          <w:p w14:paraId="36AF6839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温度、压力控制与显示：数显自动控制</w:t>
            </w:r>
          </w:p>
          <w:p w14:paraId="7F1E2B0A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定时：0~60min</w:t>
            </w:r>
          </w:p>
          <w:p w14:paraId="343C9F8F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升温时间（0~126℃）：≤20min</w:t>
            </w:r>
          </w:p>
          <w:p w14:paraId="238B38BA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电热管：防干烧304电热管（≤2000W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）</w:t>
            </w:r>
          </w:p>
          <w:p w14:paraId="4C6904DA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阀门与管道：放气阀为全启式安全阀、带排气软管</w:t>
            </w:r>
          </w:p>
          <w:p w14:paraId="53CE3BD1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缺水保护：浮球控制</w:t>
            </w:r>
          </w:p>
        </w:tc>
      </w:tr>
      <w:tr w14:paraId="1AE27A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6795D7F7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67E60F58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2DC069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137F2BA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21B24223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4D0CFCC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288DA36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2DF3BAF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1A952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391059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565061D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56DEBAB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7DC6BD3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771DB34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381BA8D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0D01A56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076472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DECFF8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2522963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30E5A7F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4186E54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609E580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0B84D87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04A33A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EAED2F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1CEB575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1D86C48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059E7D7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31B7DA1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401BD54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0118D5A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4D4A67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A0DF06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2458AF5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71A2EC9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3C13258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5782E78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28E781B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7639625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084EBEFA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F28EEA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98D939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798D939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9FBDA2"/>
    <w:multiLevelType w:val="singleLevel"/>
    <w:tmpl w:val="E79FBDA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7EB1790"/>
    <w:multiLevelType w:val="singleLevel"/>
    <w:tmpl w:val="F7EB179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2EA701C"/>
    <w:rsid w:val="039D32E8"/>
    <w:rsid w:val="042949E3"/>
    <w:rsid w:val="05A47B2D"/>
    <w:rsid w:val="05E12740"/>
    <w:rsid w:val="07175D1E"/>
    <w:rsid w:val="07820202"/>
    <w:rsid w:val="08C05AA0"/>
    <w:rsid w:val="08CB5EC6"/>
    <w:rsid w:val="094822F4"/>
    <w:rsid w:val="09793E68"/>
    <w:rsid w:val="09F9539C"/>
    <w:rsid w:val="0A075A48"/>
    <w:rsid w:val="0BFF0C6A"/>
    <w:rsid w:val="0C0867B8"/>
    <w:rsid w:val="0C774816"/>
    <w:rsid w:val="0DCC18B3"/>
    <w:rsid w:val="0E3E49BB"/>
    <w:rsid w:val="0E476D2C"/>
    <w:rsid w:val="0EE25AD7"/>
    <w:rsid w:val="11697B20"/>
    <w:rsid w:val="12042985"/>
    <w:rsid w:val="128E4764"/>
    <w:rsid w:val="13373653"/>
    <w:rsid w:val="14146639"/>
    <w:rsid w:val="147225D9"/>
    <w:rsid w:val="152811E7"/>
    <w:rsid w:val="15FD6214"/>
    <w:rsid w:val="16A54F05"/>
    <w:rsid w:val="177929A4"/>
    <w:rsid w:val="17B17AB1"/>
    <w:rsid w:val="18044237"/>
    <w:rsid w:val="19D2285E"/>
    <w:rsid w:val="1A681208"/>
    <w:rsid w:val="1B0D798E"/>
    <w:rsid w:val="1B2267B7"/>
    <w:rsid w:val="1C0579ED"/>
    <w:rsid w:val="1C966826"/>
    <w:rsid w:val="1CDF0421"/>
    <w:rsid w:val="1D2018E1"/>
    <w:rsid w:val="1D2E60C1"/>
    <w:rsid w:val="1DCB1496"/>
    <w:rsid w:val="1E460992"/>
    <w:rsid w:val="1E55777F"/>
    <w:rsid w:val="1F051B18"/>
    <w:rsid w:val="1FA439AA"/>
    <w:rsid w:val="216455A8"/>
    <w:rsid w:val="22075C59"/>
    <w:rsid w:val="223306F6"/>
    <w:rsid w:val="224138CC"/>
    <w:rsid w:val="22951EAF"/>
    <w:rsid w:val="22E27C36"/>
    <w:rsid w:val="23DB3D90"/>
    <w:rsid w:val="25AC31DE"/>
    <w:rsid w:val="25D95944"/>
    <w:rsid w:val="263E4E30"/>
    <w:rsid w:val="265359DC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B81998"/>
    <w:rsid w:val="2ADB575D"/>
    <w:rsid w:val="2B0B4AD7"/>
    <w:rsid w:val="2B4D2E1A"/>
    <w:rsid w:val="2B5F1FB7"/>
    <w:rsid w:val="2BE54E5D"/>
    <w:rsid w:val="2CD511B9"/>
    <w:rsid w:val="2DD7442F"/>
    <w:rsid w:val="2DE1211E"/>
    <w:rsid w:val="2F920DA6"/>
    <w:rsid w:val="2FA72102"/>
    <w:rsid w:val="30920A7F"/>
    <w:rsid w:val="309645C5"/>
    <w:rsid w:val="31E90695"/>
    <w:rsid w:val="332A612E"/>
    <w:rsid w:val="339C412A"/>
    <w:rsid w:val="33BA4C48"/>
    <w:rsid w:val="33EE55CB"/>
    <w:rsid w:val="341B35D7"/>
    <w:rsid w:val="34C4269D"/>
    <w:rsid w:val="355735F6"/>
    <w:rsid w:val="36801EEC"/>
    <w:rsid w:val="36851A9F"/>
    <w:rsid w:val="372846AD"/>
    <w:rsid w:val="3808782B"/>
    <w:rsid w:val="38395716"/>
    <w:rsid w:val="38B12869"/>
    <w:rsid w:val="39D87059"/>
    <w:rsid w:val="3A8D0F72"/>
    <w:rsid w:val="3BEE6766"/>
    <w:rsid w:val="3DD946B7"/>
    <w:rsid w:val="3DDF1F5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AD34DF"/>
    <w:rsid w:val="468671F8"/>
    <w:rsid w:val="46D24C58"/>
    <w:rsid w:val="46D7041E"/>
    <w:rsid w:val="47080EBE"/>
    <w:rsid w:val="47541BDC"/>
    <w:rsid w:val="495D52A4"/>
    <w:rsid w:val="49B90FC8"/>
    <w:rsid w:val="49C516E5"/>
    <w:rsid w:val="4A536BDB"/>
    <w:rsid w:val="4B0C111A"/>
    <w:rsid w:val="4B4D0B9A"/>
    <w:rsid w:val="4B9B7A78"/>
    <w:rsid w:val="4BBA0C86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80A43FE"/>
    <w:rsid w:val="58E21B13"/>
    <w:rsid w:val="59E47DBC"/>
    <w:rsid w:val="5A140FA1"/>
    <w:rsid w:val="5AEB4539"/>
    <w:rsid w:val="5B7065B7"/>
    <w:rsid w:val="5BB2049C"/>
    <w:rsid w:val="5DEE3E5B"/>
    <w:rsid w:val="5E3723DB"/>
    <w:rsid w:val="5FDF7B19"/>
    <w:rsid w:val="5FE23AE4"/>
    <w:rsid w:val="60121E89"/>
    <w:rsid w:val="60CD5A0C"/>
    <w:rsid w:val="61151855"/>
    <w:rsid w:val="61155EB8"/>
    <w:rsid w:val="61996AEF"/>
    <w:rsid w:val="62560FA6"/>
    <w:rsid w:val="626F1110"/>
    <w:rsid w:val="640F2217"/>
    <w:rsid w:val="65C907FC"/>
    <w:rsid w:val="65EB59C7"/>
    <w:rsid w:val="66717D38"/>
    <w:rsid w:val="6704453E"/>
    <w:rsid w:val="672F575D"/>
    <w:rsid w:val="679A7B08"/>
    <w:rsid w:val="68966BF5"/>
    <w:rsid w:val="69F001BF"/>
    <w:rsid w:val="6A097646"/>
    <w:rsid w:val="6B3C460E"/>
    <w:rsid w:val="6BBD4A24"/>
    <w:rsid w:val="6C6A1B24"/>
    <w:rsid w:val="6C8C25A7"/>
    <w:rsid w:val="6D814C24"/>
    <w:rsid w:val="6DFB2481"/>
    <w:rsid w:val="6EAE6189"/>
    <w:rsid w:val="6F3232B4"/>
    <w:rsid w:val="6F3275E5"/>
    <w:rsid w:val="70A237EB"/>
    <w:rsid w:val="719D3F2B"/>
    <w:rsid w:val="738A0A11"/>
    <w:rsid w:val="74EB6FEC"/>
    <w:rsid w:val="75A07046"/>
    <w:rsid w:val="76070528"/>
    <w:rsid w:val="76404C02"/>
    <w:rsid w:val="764861AD"/>
    <w:rsid w:val="771247BD"/>
    <w:rsid w:val="779943F6"/>
    <w:rsid w:val="77B41AF2"/>
    <w:rsid w:val="77D72A16"/>
    <w:rsid w:val="78014865"/>
    <w:rsid w:val="787263F0"/>
    <w:rsid w:val="789C6AF6"/>
    <w:rsid w:val="78D669C4"/>
    <w:rsid w:val="794C2B0A"/>
    <w:rsid w:val="79664855"/>
    <w:rsid w:val="797B41A3"/>
    <w:rsid w:val="7A720713"/>
    <w:rsid w:val="7A7B08FF"/>
    <w:rsid w:val="7CFE5461"/>
    <w:rsid w:val="7D02613C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1652</Words>
  <Characters>1782</Characters>
  <Lines>24</Lines>
  <Paragraphs>6</Paragraphs>
  <TotalTime>20</TotalTime>
  <ScaleCrop>false</ScaleCrop>
  <LinksUpToDate>false</LinksUpToDate>
  <CharactersWithSpaces>1804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2024-11-26T05:14:07Z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2052-12.1.0.18912</vt:lpwstr>
  </property>
  <property fmtid="{D5CDD505-2E9C-101B-9397-08002B2CF9AE}" pid="6" name="ICV">
    <vt:lpwstr>99921EE590894459A9426F43D9FC1902_13</vt:lpwstr>
  </property>
</Properties>
</file>