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495" w:type="pct"/>
        <w:tblInd w:w="-3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1660"/>
        <w:gridCol w:w="671"/>
        <w:gridCol w:w="6498"/>
      </w:tblGrid>
      <w:tr w14:paraId="54E7D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 w14:paraId="09D7321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4"/>
              </w:rPr>
              <w:t>纯电中巴车技术要求</w:t>
            </w:r>
          </w:p>
        </w:tc>
      </w:tr>
      <w:tr w14:paraId="3C68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7" w:type="pct"/>
            <w:shd w:val="clear" w:color="auto" w:fill="auto"/>
            <w:noWrap/>
            <w:vAlign w:val="center"/>
          </w:tcPr>
          <w:p w14:paraId="4F618EB6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24B3D9E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4"/>
              </w:rPr>
              <w:t>项目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0BEDC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4"/>
              </w:rPr>
              <w:t>单位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78ABC6B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4"/>
              </w:rPr>
              <w:t>参数要求</w:t>
            </w:r>
          </w:p>
        </w:tc>
      </w:tr>
      <w:tr w14:paraId="0FB3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13DECCCB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技术要求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0E852907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工作环境要求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50F33F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℃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3EC64ABF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电池充电、车辆工作满足-30℃～60℃</w:t>
            </w:r>
          </w:p>
        </w:tc>
      </w:tr>
      <w:tr w14:paraId="5109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7" w:type="pct"/>
            <w:vMerge w:val="continue"/>
            <w:vAlign w:val="center"/>
          </w:tcPr>
          <w:p w14:paraId="78B628D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2DC3257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燃料种类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0F27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\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005454B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纯电动</w:t>
            </w:r>
          </w:p>
        </w:tc>
      </w:tr>
      <w:tr w14:paraId="43D37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7" w:type="pct"/>
            <w:vMerge w:val="continue"/>
            <w:vAlign w:val="center"/>
          </w:tcPr>
          <w:p w14:paraId="7572916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vMerge w:val="restart"/>
            <w:shd w:val="clear" w:color="auto" w:fill="auto"/>
            <w:vAlign w:val="center"/>
          </w:tcPr>
          <w:p w14:paraId="11FFB12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车身尺寸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BFE75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m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2C60EE9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长度≤6</w:t>
            </w:r>
          </w:p>
        </w:tc>
      </w:tr>
      <w:tr w14:paraId="68FB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7" w:type="pct"/>
            <w:vMerge w:val="continue"/>
            <w:vAlign w:val="center"/>
          </w:tcPr>
          <w:p w14:paraId="221C3581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vMerge w:val="continue"/>
            <w:shd w:val="clear" w:color="auto" w:fill="auto"/>
            <w:vAlign w:val="center"/>
          </w:tcPr>
          <w:p w14:paraId="65D7FF15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7152D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m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71A9D90C"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高度≤3m；</w:t>
            </w:r>
          </w:p>
        </w:tc>
      </w:tr>
      <w:tr w14:paraId="2B57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7" w:type="pct"/>
            <w:vMerge w:val="continue"/>
            <w:vAlign w:val="center"/>
          </w:tcPr>
          <w:p w14:paraId="428289AB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432E6B7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座位数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6505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人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0E475D12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  <w:t>19</w:t>
            </w:r>
          </w:p>
        </w:tc>
      </w:tr>
      <w:tr w14:paraId="284BF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7" w:type="pct"/>
            <w:vMerge w:val="continue"/>
            <w:vAlign w:val="center"/>
          </w:tcPr>
          <w:p w14:paraId="1AE9532D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42A27C1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座椅材质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650E5D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\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25D49C8C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仿皮</w:t>
            </w:r>
          </w:p>
        </w:tc>
      </w:tr>
      <w:tr w14:paraId="7307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87" w:type="pct"/>
            <w:vMerge w:val="continue"/>
            <w:shd w:val="clear" w:color="auto" w:fill="auto"/>
            <w:vAlign w:val="center"/>
          </w:tcPr>
          <w:p w14:paraId="089A90B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1CEC1CC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动力电池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81BC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\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119B8E0B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宁德时代、比亚迪等国内一线品牌磷酸铁锂动力电池；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2"/>
              </w:rPr>
              <w:t>电池自带完善的电池管理系统（BMS）</w:t>
            </w:r>
          </w:p>
        </w:tc>
      </w:tr>
      <w:tr w14:paraId="4D32F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287" w:type="pct"/>
            <w:vMerge w:val="continue"/>
            <w:shd w:val="clear" w:color="auto" w:fill="auto"/>
            <w:vAlign w:val="center"/>
          </w:tcPr>
          <w:p w14:paraId="7817215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3DA06FE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续航能力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74EDC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km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54B067DF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工况续航＞300</w:t>
            </w:r>
          </w:p>
        </w:tc>
      </w:tr>
      <w:tr w14:paraId="5F3AD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87" w:type="pct"/>
            <w:vMerge w:val="continue"/>
            <w:vAlign w:val="center"/>
          </w:tcPr>
          <w:p w14:paraId="119B083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6673B47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储能装置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209B7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\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077BEA7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带低温加热功能，电池系统可按照设定条件自动开启加热,电池仓灭火系统</w:t>
            </w:r>
          </w:p>
        </w:tc>
      </w:tr>
      <w:tr w14:paraId="0893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7" w:type="pct"/>
            <w:vMerge w:val="continue"/>
            <w:vAlign w:val="center"/>
          </w:tcPr>
          <w:p w14:paraId="604A0111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1DA9ECE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充电方式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07B3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\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4FBF8EAB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充电插口符合国标，支持快充方式</w:t>
            </w:r>
          </w:p>
        </w:tc>
      </w:tr>
      <w:tr w14:paraId="6EF74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7" w:type="pct"/>
            <w:vMerge w:val="continue"/>
            <w:vAlign w:val="center"/>
          </w:tcPr>
          <w:p w14:paraId="6757239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16857F3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空调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75082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\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38FB09AF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制冷</w:t>
            </w:r>
          </w:p>
        </w:tc>
      </w:tr>
      <w:tr w14:paraId="425B8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7" w:type="pct"/>
            <w:vMerge w:val="continue"/>
            <w:vAlign w:val="center"/>
          </w:tcPr>
          <w:p w14:paraId="369B60F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58D745A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车门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13F93B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\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1915CF87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乘客门中置外摆开启式</w:t>
            </w:r>
          </w:p>
        </w:tc>
      </w:tr>
      <w:tr w14:paraId="2FF1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7" w:type="pct"/>
            <w:vMerge w:val="continue"/>
            <w:vAlign w:val="center"/>
          </w:tcPr>
          <w:p w14:paraId="21E821B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1738243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车身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E24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3467" w:type="pct"/>
            <w:shd w:val="clear" w:color="auto" w:fill="auto"/>
            <w:vAlign w:val="center"/>
          </w:tcPr>
          <w:p w14:paraId="57ED217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整车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全浸式阴极电泳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处理，车身骨架至少8年不生锈</w:t>
            </w:r>
          </w:p>
        </w:tc>
      </w:tr>
      <w:tr w14:paraId="3E241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7" w:type="pct"/>
            <w:vMerge w:val="continue"/>
            <w:vAlign w:val="center"/>
          </w:tcPr>
          <w:p w14:paraId="1118EBA7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26A060A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安全配置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5B8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\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24742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2"/>
                <w:lang w:val="en-US" w:eastAsia="zh-CN"/>
              </w:rPr>
              <w:t>安装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2"/>
              </w:rPr>
              <w:t>灭火器架、配备8公斤水基灭火器2个</w:t>
            </w:r>
          </w:p>
        </w:tc>
      </w:tr>
      <w:tr w14:paraId="309EB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7" w:type="pct"/>
            <w:vMerge w:val="restart"/>
            <w:shd w:val="clear" w:color="auto" w:fill="auto"/>
            <w:vAlign w:val="center"/>
          </w:tcPr>
          <w:p w14:paraId="52C51EC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商务要求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210C073B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整车质保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14:paraId="65BA3FF6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00C60267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≥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3</w:t>
            </w:r>
          </w:p>
        </w:tc>
      </w:tr>
      <w:tr w14:paraId="27247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7" w:type="pct"/>
            <w:vMerge w:val="continue"/>
            <w:shd w:val="clear" w:color="auto" w:fill="auto"/>
            <w:vAlign w:val="center"/>
          </w:tcPr>
          <w:p w14:paraId="0A2E1E0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387F435B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三电质保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14:paraId="4C12F8B8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</w:t>
            </w:r>
          </w:p>
        </w:tc>
        <w:tc>
          <w:tcPr>
            <w:tcW w:w="3467" w:type="pct"/>
            <w:shd w:val="clear" w:color="auto" w:fill="auto"/>
            <w:vAlign w:val="center"/>
          </w:tcPr>
          <w:p w14:paraId="19254B66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≥8</w:t>
            </w:r>
          </w:p>
        </w:tc>
      </w:tr>
      <w:tr w14:paraId="235AC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7" w:type="pct"/>
            <w:vMerge w:val="continue"/>
            <w:shd w:val="clear" w:color="auto" w:fill="auto"/>
            <w:vAlign w:val="center"/>
          </w:tcPr>
          <w:p w14:paraId="0391ABBB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411AAA11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售后服务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14:paraId="1204AF5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小时</w:t>
            </w:r>
          </w:p>
        </w:tc>
        <w:tc>
          <w:tcPr>
            <w:tcW w:w="3467" w:type="pct"/>
            <w:shd w:val="clear" w:color="auto" w:fill="auto"/>
            <w:noWrap/>
            <w:vAlign w:val="center"/>
          </w:tcPr>
          <w:p w14:paraId="736F31C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按行业标准</w:t>
            </w:r>
          </w:p>
        </w:tc>
      </w:tr>
      <w:tr w14:paraId="0ECBD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87" w:type="pct"/>
            <w:vMerge w:val="continue"/>
            <w:vAlign w:val="center"/>
          </w:tcPr>
          <w:p w14:paraId="0239CCF6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4CCEF487">
            <w:pPr>
              <w:widowControl/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其他</w:t>
            </w:r>
          </w:p>
        </w:tc>
        <w:tc>
          <w:tcPr>
            <w:tcW w:w="3826" w:type="pct"/>
            <w:gridSpan w:val="2"/>
            <w:shd w:val="clear" w:color="auto" w:fill="auto"/>
            <w:vAlign w:val="center"/>
          </w:tcPr>
          <w:p w14:paraId="3C2409E0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出具的车辆合格证上，座位数需与车辆出厂时实际座位数一致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eastAsia="zh-CN"/>
              </w:rPr>
              <w:t>；</w:t>
            </w:r>
          </w:p>
          <w:p w14:paraId="549FF114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2.贵宾车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商务桌前后座椅面朝桌子方向进行安装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eastAsia="zh-CN"/>
              </w:rPr>
              <w:t>。</w:t>
            </w:r>
          </w:p>
        </w:tc>
      </w:tr>
      <w:tr w14:paraId="3647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287" w:type="pct"/>
            <w:vMerge w:val="restart"/>
            <w:vAlign w:val="center"/>
          </w:tcPr>
          <w:p w14:paraId="0D754B7F">
            <w:pPr>
              <w:widowControl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选装配置</w:t>
            </w:r>
          </w:p>
        </w:tc>
        <w:tc>
          <w:tcPr>
            <w:tcW w:w="4712" w:type="pct"/>
            <w:gridSpan w:val="3"/>
            <w:shd w:val="clear" w:color="auto" w:fill="auto"/>
            <w:vAlign w:val="center"/>
          </w:tcPr>
          <w:p w14:paraId="4110AD3A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冷暖双制空调/电加热式取暖装置</w:t>
            </w:r>
          </w:p>
        </w:tc>
      </w:tr>
      <w:tr w14:paraId="65938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287" w:type="pct"/>
            <w:vMerge w:val="continue"/>
            <w:vAlign w:val="center"/>
          </w:tcPr>
          <w:p w14:paraId="0086F321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4712" w:type="pct"/>
            <w:gridSpan w:val="3"/>
            <w:shd w:val="clear" w:color="auto" w:fill="auto"/>
            <w:vAlign w:val="center"/>
          </w:tcPr>
          <w:p w14:paraId="7DB7F69C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可接入交货地机场GPS管理平台的高精度GPS</w:t>
            </w:r>
          </w:p>
        </w:tc>
      </w:tr>
      <w:tr w14:paraId="7EDA8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287" w:type="pct"/>
            <w:vMerge w:val="continue"/>
            <w:vAlign w:val="center"/>
          </w:tcPr>
          <w:p w14:paraId="11CD5F9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4712" w:type="pct"/>
            <w:gridSpan w:val="3"/>
            <w:shd w:val="clear" w:color="auto" w:fill="auto"/>
            <w:vAlign w:val="center"/>
          </w:tcPr>
          <w:p w14:paraId="64B12826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防疲劳驾驶监测</w:t>
            </w:r>
          </w:p>
        </w:tc>
      </w:tr>
      <w:tr w14:paraId="2F8DB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87" w:type="pct"/>
            <w:vMerge w:val="continue"/>
            <w:vAlign w:val="center"/>
          </w:tcPr>
          <w:p w14:paraId="54E0DC6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4712" w:type="pct"/>
            <w:gridSpan w:val="3"/>
            <w:shd w:val="clear" w:color="auto" w:fill="auto"/>
            <w:vAlign w:val="center"/>
          </w:tcPr>
          <w:p w14:paraId="3559CABC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一体式行车记录仪</w:t>
            </w:r>
          </w:p>
        </w:tc>
      </w:tr>
      <w:tr w14:paraId="7AF36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87" w:type="pct"/>
            <w:vMerge w:val="continue"/>
            <w:vAlign w:val="center"/>
          </w:tcPr>
          <w:p w14:paraId="2471AD2C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4712" w:type="pct"/>
            <w:gridSpan w:val="3"/>
            <w:shd w:val="clear" w:color="auto" w:fill="auto"/>
            <w:vAlign w:val="center"/>
          </w:tcPr>
          <w:p w14:paraId="2B95DBDD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倒车影像</w:t>
            </w:r>
          </w:p>
        </w:tc>
      </w:tr>
      <w:tr w14:paraId="40B38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87" w:type="pct"/>
            <w:vMerge w:val="continue"/>
            <w:vAlign w:val="center"/>
          </w:tcPr>
          <w:p w14:paraId="7B0F244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4712" w:type="pct"/>
            <w:gridSpan w:val="3"/>
            <w:shd w:val="clear" w:color="auto" w:fill="auto"/>
            <w:vAlign w:val="center"/>
          </w:tcPr>
          <w:p w14:paraId="0AD6F6DE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车内摄像头监控（驾驶室、车厢）</w:t>
            </w:r>
          </w:p>
        </w:tc>
      </w:tr>
      <w:tr w14:paraId="6F459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7" w:type="pct"/>
            <w:vMerge w:val="continue"/>
            <w:vAlign w:val="center"/>
          </w:tcPr>
          <w:p w14:paraId="1EFC78A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4712" w:type="pct"/>
            <w:gridSpan w:val="3"/>
            <w:tcBorders/>
            <w:shd w:val="clear" w:color="auto" w:fill="auto"/>
            <w:vAlign w:val="center"/>
          </w:tcPr>
          <w:p w14:paraId="25FD946E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3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度全景影像</w:t>
            </w:r>
            <w:bookmarkStart w:id="0" w:name="_GoBack"/>
            <w:bookmarkEnd w:id="0"/>
          </w:p>
        </w:tc>
      </w:tr>
      <w:tr w14:paraId="2A38C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287" w:type="pct"/>
            <w:vMerge w:val="continue"/>
            <w:vAlign w:val="center"/>
          </w:tcPr>
          <w:p w14:paraId="0B9BC37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4712" w:type="pct"/>
            <w:gridSpan w:val="3"/>
            <w:shd w:val="clear" w:color="auto" w:fill="auto"/>
            <w:vAlign w:val="center"/>
          </w:tcPr>
          <w:p w14:paraId="2BE87892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高铁随停手动窗帘</w:t>
            </w:r>
          </w:p>
        </w:tc>
      </w:tr>
      <w:tr w14:paraId="2B12B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87" w:type="pct"/>
            <w:vMerge w:val="continue"/>
            <w:vAlign w:val="center"/>
          </w:tcPr>
          <w:p w14:paraId="7CB3A59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4712" w:type="pct"/>
            <w:gridSpan w:val="3"/>
            <w:shd w:val="clear" w:color="auto" w:fill="auto"/>
            <w:vAlign w:val="center"/>
          </w:tcPr>
          <w:p w14:paraId="05C4BC5F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车内木质地板</w:t>
            </w:r>
          </w:p>
        </w:tc>
      </w:tr>
      <w:tr w14:paraId="4F88E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87" w:type="pct"/>
            <w:vMerge w:val="continue"/>
            <w:vAlign w:val="center"/>
          </w:tcPr>
          <w:p w14:paraId="4AC9B99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4712" w:type="pct"/>
            <w:gridSpan w:val="3"/>
            <w:shd w:val="clear" w:color="auto" w:fill="auto"/>
            <w:vAlign w:val="center"/>
          </w:tcPr>
          <w:p w14:paraId="128007FE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车身外观定制图案喷涂</w:t>
            </w:r>
          </w:p>
        </w:tc>
      </w:tr>
      <w:tr w14:paraId="2B400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87" w:type="pct"/>
            <w:vMerge w:val="continue"/>
            <w:vAlign w:val="center"/>
          </w:tcPr>
          <w:p w14:paraId="0686F44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</w:p>
        </w:tc>
        <w:tc>
          <w:tcPr>
            <w:tcW w:w="4712" w:type="pct"/>
            <w:gridSpan w:val="3"/>
            <w:tcBorders/>
            <w:shd w:val="clear" w:color="auto" w:fill="auto"/>
            <w:vAlign w:val="center"/>
          </w:tcPr>
          <w:p w14:paraId="5ED72C86"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符合标准的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充电桩，功率≥1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kw</w:t>
            </w:r>
          </w:p>
        </w:tc>
      </w:tr>
    </w:tbl>
    <w:p w14:paraId="42C27DBC"/>
    <w:p w14:paraId="4302012E"/>
    <w:p w14:paraId="2C901DA7"/>
    <w:p w14:paraId="4F8C3470"/>
    <w:p w14:paraId="4AE4C671"/>
    <w:p w14:paraId="6A49E1FF"/>
    <w:p w14:paraId="17726C73"/>
    <w:p w14:paraId="6C463E74"/>
    <w:p w14:paraId="035A3E0D"/>
    <w:p w14:paraId="673F0D7A"/>
    <w:p w14:paraId="1528D8B3"/>
    <w:p w14:paraId="37B43B5E"/>
    <w:p w14:paraId="4FDA0724"/>
    <w:p w14:paraId="3EF3A498"/>
    <w:p w14:paraId="02361DE8"/>
    <w:p w14:paraId="3FD254A8"/>
    <w:p w14:paraId="124771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5MmQ0Nzk1OGFkYzU3OWY4YzZkMGQwNjUwYWMwMDMifQ=="/>
  </w:docVars>
  <w:rsids>
    <w:rsidRoot w:val="00E4175D"/>
    <w:rsid w:val="00080212"/>
    <w:rsid w:val="000B2F05"/>
    <w:rsid w:val="00133777"/>
    <w:rsid w:val="001605B6"/>
    <w:rsid w:val="001C0908"/>
    <w:rsid w:val="00237707"/>
    <w:rsid w:val="0028023F"/>
    <w:rsid w:val="002A7466"/>
    <w:rsid w:val="002A757B"/>
    <w:rsid w:val="002A7E3E"/>
    <w:rsid w:val="002F6269"/>
    <w:rsid w:val="00335A4E"/>
    <w:rsid w:val="0033670A"/>
    <w:rsid w:val="00380E4F"/>
    <w:rsid w:val="0040703B"/>
    <w:rsid w:val="00426C2B"/>
    <w:rsid w:val="00430F11"/>
    <w:rsid w:val="00447CF2"/>
    <w:rsid w:val="004F0A3F"/>
    <w:rsid w:val="005754DE"/>
    <w:rsid w:val="005B4FF6"/>
    <w:rsid w:val="006704F5"/>
    <w:rsid w:val="006973D3"/>
    <w:rsid w:val="006A4896"/>
    <w:rsid w:val="00727805"/>
    <w:rsid w:val="00730F93"/>
    <w:rsid w:val="00731430"/>
    <w:rsid w:val="00795D84"/>
    <w:rsid w:val="007B1722"/>
    <w:rsid w:val="007B197E"/>
    <w:rsid w:val="008504CF"/>
    <w:rsid w:val="00867B8F"/>
    <w:rsid w:val="008B3D40"/>
    <w:rsid w:val="008F2468"/>
    <w:rsid w:val="009962FA"/>
    <w:rsid w:val="00A5152E"/>
    <w:rsid w:val="00AA1765"/>
    <w:rsid w:val="00C05365"/>
    <w:rsid w:val="00C37FFB"/>
    <w:rsid w:val="00D73DB0"/>
    <w:rsid w:val="00DA59F5"/>
    <w:rsid w:val="00DD275A"/>
    <w:rsid w:val="00E071A7"/>
    <w:rsid w:val="00E4175D"/>
    <w:rsid w:val="00E4542F"/>
    <w:rsid w:val="00F12F8B"/>
    <w:rsid w:val="00F83934"/>
    <w:rsid w:val="00FB1700"/>
    <w:rsid w:val="03311CD5"/>
    <w:rsid w:val="0FD0009C"/>
    <w:rsid w:val="107B59E5"/>
    <w:rsid w:val="1B2A0990"/>
    <w:rsid w:val="1B341061"/>
    <w:rsid w:val="1FBE0CC6"/>
    <w:rsid w:val="2C092B30"/>
    <w:rsid w:val="2EF63339"/>
    <w:rsid w:val="3079110E"/>
    <w:rsid w:val="30F95C7D"/>
    <w:rsid w:val="31AE40A0"/>
    <w:rsid w:val="3471350A"/>
    <w:rsid w:val="392F46AD"/>
    <w:rsid w:val="4B8D468F"/>
    <w:rsid w:val="54AA5213"/>
    <w:rsid w:val="55BB0D24"/>
    <w:rsid w:val="56445F16"/>
    <w:rsid w:val="595E0F5A"/>
    <w:rsid w:val="62652D6A"/>
    <w:rsid w:val="673642D5"/>
    <w:rsid w:val="6D063AEB"/>
    <w:rsid w:val="6E7555D4"/>
    <w:rsid w:val="73951ECB"/>
    <w:rsid w:val="764733AD"/>
    <w:rsid w:val="7E45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692</Words>
  <Characters>719</Characters>
  <Lines>16</Lines>
  <Paragraphs>4</Paragraphs>
  <TotalTime>2</TotalTime>
  <ScaleCrop>false</ScaleCrop>
  <LinksUpToDate>false</LinksUpToDate>
  <CharactersWithSpaces>720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2023-11-16T02:03:00Z</dcterms:created>
  <dc:creator>靖 蒋</dc:creator>
  <cp:lastModifiedBy>唱诗班</cp:lastModifiedBy>
  <dcterms:modified xsi:type="dcterms:W3CDTF">2026-06-03T08:16:01Z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97076E9923734595831C0B4DF8CB1C6F_12</vt:lpwstr>
  </property>
  <property fmtid="{D5CDD505-2E9C-101B-9397-08002B2CF9AE}" pid="4" name="KSOTemplateDocerSaveRecord">
    <vt:lpwstr>eyJoZGlkIjoiZjhlNDhlYjJjYThkMGI5OTY1YmIzNGM5MzAyNDlkMjkiLCJ1c2VySWQiOiI0NTQ3NTQyNjAifQ==</vt:lpwstr>
  </property>
</Properties>
</file>