
<file path=[Content_Types].xml><?xml version="1.0" encoding="utf-8"?>
<Types xmlns="http://schemas.openxmlformats.org/package/2006/content-types">
  <Override PartName="/customXml/itemProps2.xml" ContentType="application/vnd.openxmlformats-officedocument.customXmlProperties+xml"/>
  <Override PartName="/word/footnotes.xml" ContentType="application/vnd.openxmlformats-officedocument.wordprocessingml.footnotes+xml"/>
  <Override PartName="/customXml/itemProps1.xml" ContentType="application/vnd.openxmlformats-officedocument.customXmlProperties+xml"/>
  <Default Extension="emf" ContentType="image/x-emf"/>
  <Default Extension="xls" ContentType="application/vnd.ms-exce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65629" w:rsidRDefault="009678F5" w:rsidP="00640FD5">
      <w:pPr>
        <w:pStyle w:val="a4"/>
        <w:widowControl/>
        <w:shd w:val="clear" w:color="auto" w:fill="FFFFFF"/>
        <w:rPr>
          <w:rFonts w:ascii="宋体" w:hAnsi="宋体" w:cs="宋体"/>
          <w:color w:val="000000"/>
          <w:szCs w:val="24"/>
        </w:rPr>
      </w:pPr>
      <w:r>
        <w:rPr>
          <w:color w:val="000000"/>
          <w:sz w:val="21"/>
          <w:szCs w:val="21"/>
          <w:shd w:val="clear" w:color="auto" w:fill="FFFFFF"/>
        </w:rPr>
        <w:t> </w:t>
      </w:r>
    </w:p>
    <w:p w:rsidR="00065629" w:rsidRDefault="009678F5">
      <w:pPr>
        <w:pStyle w:val="a4"/>
        <w:widowControl/>
        <w:shd w:val="clear" w:color="auto" w:fill="FFFFFF"/>
        <w:ind w:firstLine="420"/>
        <w:rPr>
          <w:rFonts w:ascii="宋体" w:hAnsi="宋体" w:cs="宋体"/>
          <w:color w:val="000000"/>
          <w:szCs w:val="24"/>
        </w:rPr>
      </w:pPr>
      <w:r>
        <w:rPr>
          <w:rFonts w:ascii="微软雅黑" w:eastAsia="微软雅黑" w:hAnsi="微软雅黑" w:cs="微软雅黑" w:hint="eastAsia"/>
          <w:b/>
          <w:bCs/>
          <w:color w:val="000000"/>
          <w:sz w:val="28"/>
          <w:szCs w:val="28"/>
          <w:shd w:val="clear" w:color="auto" w:fill="FFFFFF"/>
        </w:rPr>
        <w:t>                        </w:t>
      </w:r>
      <w:r>
        <w:rPr>
          <w:rFonts w:ascii="微软雅黑" w:eastAsia="微软雅黑" w:hAnsi="微软雅黑" w:cs="微软雅黑" w:hint="eastAsia"/>
          <w:b/>
          <w:bCs/>
          <w:color w:val="000000"/>
          <w:sz w:val="32"/>
          <w:szCs w:val="32"/>
          <w:shd w:val="clear" w:color="auto" w:fill="FFFFFF"/>
        </w:rPr>
        <w:t>供应商报名信息表</w:t>
      </w:r>
    </w:p>
    <w:tbl>
      <w:tblPr>
        <w:tblW w:w="997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CellMar>
          <w:left w:w="0" w:type="dxa"/>
          <w:right w:w="0" w:type="dxa"/>
        </w:tblCellMar>
        <w:tblLook w:val="04A0"/>
      </w:tblPr>
      <w:tblGrid>
        <w:gridCol w:w="1987"/>
        <w:gridCol w:w="1860"/>
        <w:gridCol w:w="1134"/>
        <w:gridCol w:w="1962"/>
        <w:gridCol w:w="567"/>
        <w:gridCol w:w="1564"/>
        <w:gridCol w:w="899"/>
      </w:tblGrid>
      <w:tr w:rsidR="00065629" w:rsidRPr="00AE6E5B" w:rsidTr="00646FA9">
        <w:trPr>
          <w:trHeight w:val="20"/>
          <w:jc w:val="center"/>
        </w:trPr>
        <w:tc>
          <w:tcPr>
            <w:tcW w:w="1987" w:type="dxa"/>
            <w:shd w:val="clear" w:color="auto" w:fill="FFFFFF"/>
            <w:tcMar>
              <w:left w:w="108" w:type="dxa"/>
              <w:right w:w="108" w:type="dxa"/>
            </w:tcMar>
          </w:tcPr>
          <w:p w:rsidR="00065629" w:rsidRPr="00AE6E5B" w:rsidRDefault="009678F5" w:rsidP="00AE6E5B">
            <w:pPr>
              <w:widowControl/>
              <w:jc w:val="left"/>
              <w:rPr>
                <w:rFonts w:ascii="宋体" w:hAnsi="宋体" w:cs="宋体"/>
                <w:szCs w:val="21"/>
              </w:rPr>
            </w:pPr>
            <w:r w:rsidRPr="00AE6E5B">
              <w:rPr>
                <w:rFonts w:ascii="微软雅黑" w:eastAsia="微软雅黑" w:hAnsi="微软雅黑" w:cs="微软雅黑" w:hint="eastAsia"/>
                <w:color w:val="000000"/>
                <w:kern w:val="0"/>
                <w:szCs w:val="21"/>
              </w:rPr>
              <w:t>供应商名称</w:t>
            </w:r>
          </w:p>
        </w:tc>
        <w:tc>
          <w:tcPr>
            <w:tcW w:w="7986" w:type="dxa"/>
            <w:gridSpan w:val="6"/>
            <w:shd w:val="clear" w:color="auto" w:fill="FFFFFF"/>
            <w:tcMar>
              <w:left w:w="108" w:type="dxa"/>
              <w:right w:w="108" w:type="dxa"/>
            </w:tcMar>
          </w:tcPr>
          <w:p w:rsidR="00065629" w:rsidRPr="00AE6E5B" w:rsidRDefault="009678F5">
            <w:pPr>
              <w:widowControl/>
              <w:rPr>
                <w:rFonts w:ascii="宋体" w:hAnsi="宋体" w:cs="宋体"/>
                <w:szCs w:val="21"/>
              </w:rPr>
            </w:pPr>
            <w:r w:rsidRPr="00AE6E5B">
              <w:rPr>
                <w:rFonts w:ascii="微软雅黑" w:eastAsia="微软雅黑" w:hAnsi="微软雅黑" w:cs="微软雅黑" w:hint="eastAsia"/>
                <w:color w:val="000000"/>
                <w:kern w:val="0"/>
                <w:szCs w:val="21"/>
              </w:rPr>
              <w:t> </w:t>
            </w:r>
          </w:p>
        </w:tc>
      </w:tr>
      <w:tr w:rsidR="00715140" w:rsidRPr="00AE6E5B" w:rsidTr="00646FA9">
        <w:trPr>
          <w:trHeight w:val="20"/>
          <w:jc w:val="center"/>
        </w:trPr>
        <w:tc>
          <w:tcPr>
            <w:tcW w:w="1987" w:type="dxa"/>
            <w:shd w:val="clear" w:color="auto" w:fill="FFFFFF"/>
            <w:tcMar>
              <w:left w:w="108" w:type="dxa"/>
              <w:right w:w="108" w:type="dxa"/>
            </w:tcMar>
          </w:tcPr>
          <w:p w:rsidR="00715140" w:rsidRPr="00AE6E5B" w:rsidRDefault="00715140" w:rsidP="00AE6E5B">
            <w:pPr>
              <w:widowControl/>
              <w:jc w:val="left"/>
              <w:rPr>
                <w:rFonts w:ascii="宋体" w:hAnsi="宋体" w:cs="宋体"/>
                <w:szCs w:val="21"/>
              </w:rPr>
            </w:pPr>
            <w:r w:rsidRPr="00AE6E5B">
              <w:rPr>
                <w:rFonts w:ascii="微软雅黑" w:eastAsia="微软雅黑" w:hAnsi="微软雅黑" w:cs="微软雅黑" w:hint="eastAsia"/>
                <w:color w:val="000000"/>
                <w:kern w:val="0"/>
                <w:szCs w:val="21"/>
              </w:rPr>
              <w:t>联系人</w:t>
            </w:r>
          </w:p>
        </w:tc>
        <w:tc>
          <w:tcPr>
            <w:tcW w:w="1860" w:type="dxa"/>
            <w:shd w:val="clear" w:color="auto" w:fill="FFFFFF"/>
            <w:tcMar>
              <w:left w:w="108" w:type="dxa"/>
              <w:right w:w="108" w:type="dxa"/>
            </w:tcMar>
          </w:tcPr>
          <w:p w:rsidR="00715140" w:rsidRPr="00AE6E5B" w:rsidRDefault="00715140">
            <w:pPr>
              <w:widowControl/>
              <w:rPr>
                <w:rFonts w:ascii="宋体" w:hAnsi="宋体" w:cs="宋体"/>
                <w:szCs w:val="21"/>
              </w:rPr>
            </w:pPr>
            <w:r w:rsidRPr="00AE6E5B">
              <w:rPr>
                <w:rFonts w:ascii="微软雅黑" w:eastAsia="微软雅黑" w:hAnsi="微软雅黑" w:cs="微软雅黑" w:hint="eastAsia"/>
                <w:color w:val="000000"/>
                <w:kern w:val="0"/>
                <w:szCs w:val="21"/>
              </w:rPr>
              <w:t> </w:t>
            </w:r>
          </w:p>
        </w:tc>
        <w:tc>
          <w:tcPr>
            <w:tcW w:w="1134" w:type="dxa"/>
            <w:shd w:val="clear" w:color="auto" w:fill="FFFFFF"/>
            <w:tcMar>
              <w:left w:w="108" w:type="dxa"/>
              <w:right w:w="108" w:type="dxa"/>
            </w:tcMar>
          </w:tcPr>
          <w:p w:rsidR="00715140" w:rsidRPr="00AE6E5B" w:rsidRDefault="00715140">
            <w:pPr>
              <w:widowControl/>
              <w:rPr>
                <w:rFonts w:ascii="宋体" w:hAnsi="宋体" w:cs="宋体"/>
                <w:szCs w:val="21"/>
              </w:rPr>
            </w:pPr>
            <w:r w:rsidRPr="00AE6E5B">
              <w:rPr>
                <w:rFonts w:ascii="微软雅黑" w:eastAsia="微软雅黑" w:hAnsi="微软雅黑" w:cs="微软雅黑" w:hint="eastAsia"/>
                <w:color w:val="000000"/>
                <w:kern w:val="0"/>
                <w:szCs w:val="21"/>
              </w:rPr>
              <w:t>联系方式</w:t>
            </w:r>
          </w:p>
        </w:tc>
        <w:tc>
          <w:tcPr>
            <w:tcW w:w="1962" w:type="dxa"/>
            <w:shd w:val="clear" w:color="auto" w:fill="FFFFFF"/>
            <w:tcMar>
              <w:left w:w="108" w:type="dxa"/>
              <w:right w:w="108" w:type="dxa"/>
            </w:tcMar>
          </w:tcPr>
          <w:p w:rsidR="00715140" w:rsidRPr="00AE6E5B" w:rsidRDefault="00715140">
            <w:pPr>
              <w:widowControl/>
              <w:rPr>
                <w:rFonts w:ascii="宋体" w:hAnsi="宋体" w:cs="宋体"/>
                <w:szCs w:val="21"/>
              </w:rPr>
            </w:pPr>
            <w:r w:rsidRPr="00AE6E5B">
              <w:rPr>
                <w:rFonts w:ascii="微软雅黑" w:eastAsia="微软雅黑" w:hAnsi="微软雅黑" w:cs="微软雅黑" w:hint="eastAsia"/>
                <w:color w:val="000000"/>
                <w:kern w:val="0"/>
                <w:szCs w:val="21"/>
              </w:rPr>
              <w:t> </w:t>
            </w:r>
          </w:p>
        </w:tc>
        <w:tc>
          <w:tcPr>
            <w:tcW w:w="567" w:type="dxa"/>
            <w:shd w:val="clear" w:color="auto" w:fill="FFFFFF"/>
          </w:tcPr>
          <w:p w:rsidR="00715140" w:rsidRPr="00AE6E5B" w:rsidRDefault="00715140" w:rsidP="00715140">
            <w:pPr>
              <w:widowControl/>
              <w:jc w:val="center"/>
              <w:rPr>
                <w:rFonts w:ascii="宋体" w:hAnsi="宋体" w:cs="宋体"/>
                <w:szCs w:val="21"/>
              </w:rPr>
            </w:pPr>
            <w:r w:rsidRPr="00AE6E5B">
              <w:rPr>
                <w:rFonts w:ascii="微软雅黑" w:eastAsia="微软雅黑" w:hAnsi="微软雅黑" w:cs="微软雅黑"/>
                <w:color w:val="000000"/>
                <w:kern w:val="0"/>
                <w:szCs w:val="21"/>
              </w:rPr>
              <w:t>邮箱</w:t>
            </w:r>
          </w:p>
        </w:tc>
        <w:tc>
          <w:tcPr>
            <w:tcW w:w="2463" w:type="dxa"/>
            <w:gridSpan w:val="2"/>
            <w:shd w:val="clear" w:color="auto" w:fill="FFFFFF"/>
          </w:tcPr>
          <w:p w:rsidR="00715140" w:rsidRPr="00AE6E5B" w:rsidRDefault="00715140" w:rsidP="00715140">
            <w:pPr>
              <w:widowControl/>
              <w:rPr>
                <w:rFonts w:ascii="宋体" w:hAnsi="宋体" w:cs="宋体"/>
                <w:szCs w:val="21"/>
              </w:rPr>
            </w:pPr>
          </w:p>
        </w:tc>
      </w:tr>
      <w:tr w:rsidR="00065629" w:rsidRPr="00AE6E5B" w:rsidTr="00646FA9">
        <w:trPr>
          <w:trHeight w:val="20"/>
          <w:jc w:val="center"/>
        </w:trPr>
        <w:tc>
          <w:tcPr>
            <w:tcW w:w="1987" w:type="dxa"/>
            <w:shd w:val="clear" w:color="auto" w:fill="FFFFFF"/>
            <w:tcMar>
              <w:left w:w="108" w:type="dxa"/>
              <w:right w:w="108" w:type="dxa"/>
            </w:tcMar>
          </w:tcPr>
          <w:p w:rsidR="00065629" w:rsidRPr="00AE6E5B" w:rsidRDefault="00AE6E5B" w:rsidP="00AE6E5B">
            <w:pPr>
              <w:widowControl/>
              <w:jc w:val="left"/>
              <w:rPr>
                <w:rFonts w:ascii="宋体" w:hAnsi="宋体" w:cs="宋体"/>
                <w:szCs w:val="21"/>
              </w:rPr>
            </w:pPr>
            <w:r>
              <w:rPr>
                <w:rFonts w:ascii="微软雅黑" w:eastAsia="微软雅黑" w:hAnsi="微软雅黑" w:cs="微软雅黑" w:hint="eastAsia"/>
                <w:color w:val="000000"/>
                <w:kern w:val="0"/>
                <w:szCs w:val="21"/>
              </w:rPr>
              <w:t>是否参与本次项目</w:t>
            </w:r>
          </w:p>
        </w:tc>
        <w:tc>
          <w:tcPr>
            <w:tcW w:w="7986" w:type="dxa"/>
            <w:gridSpan w:val="6"/>
            <w:shd w:val="clear" w:color="auto" w:fill="FFFFFF"/>
            <w:tcMar>
              <w:left w:w="108" w:type="dxa"/>
              <w:right w:w="108" w:type="dxa"/>
            </w:tcMar>
            <w:vAlign w:val="center"/>
          </w:tcPr>
          <w:p w:rsidR="00065629" w:rsidRPr="00AE6E5B" w:rsidRDefault="009678F5" w:rsidP="00A83A05">
            <w:pPr>
              <w:widowControl/>
              <w:ind w:firstLineChars="300" w:firstLine="630"/>
              <w:rPr>
                <w:rFonts w:ascii="宋体" w:hAnsi="宋体" w:cs="宋体"/>
                <w:szCs w:val="21"/>
              </w:rPr>
            </w:pPr>
            <w:r w:rsidRPr="00AE6E5B">
              <w:rPr>
                <w:rFonts w:ascii="微软雅黑" w:eastAsia="微软雅黑" w:hAnsi="微软雅黑" w:cs="微软雅黑" w:hint="eastAsia"/>
                <w:color w:val="000000"/>
                <w:kern w:val="0"/>
                <w:szCs w:val="21"/>
              </w:rPr>
              <w:sym w:font="Wingdings 2" w:char="00A3"/>
            </w:r>
            <w:r w:rsidRPr="00AE6E5B">
              <w:rPr>
                <w:rFonts w:ascii="微软雅黑" w:eastAsia="微软雅黑" w:hAnsi="微软雅黑" w:cs="微软雅黑" w:hint="eastAsia"/>
                <w:color w:val="000000"/>
                <w:kern w:val="0"/>
                <w:szCs w:val="21"/>
              </w:rPr>
              <w:t xml:space="preserve">是     </w:t>
            </w:r>
            <w:r w:rsidRPr="00AE6E5B">
              <w:rPr>
                <w:rFonts w:ascii="微软雅黑" w:eastAsia="微软雅黑" w:hAnsi="微软雅黑" w:cs="微软雅黑" w:hint="eastAsia"/>
                <w:color w:val="000000"/>
                <w:kern w:val="0"/>
                <w:szCs w:val="21"/>
              </w:rPr>
              <w:sym w:font="Wingdings 2" w:char="00A3"/>
            </w:r>
            <w:r w:rsidRPr="00AE6E5B">
              <w:rPr>
                <w:rFonts w:ascii="微软雅黑" w:eastAsia="微软雅黑" w:hAnsi="微软雅黑" w:cs="微软雅黑" w:hint="eastAsia"/>
                <w:color w:val="000000"/>
                <w:kern w:val="0"/>
                <w:szCs w:val="21"/>
              </w:rPr>
              <w:t>否</w:t>
            </w:r>
          </w:p>
        </w:tc>
      </w:tr>
      <w:tr w:rsidR="00065629" w:rsidRPr="00AE6E5B" w:rsidTr="00646FA9">
        <w:trPr>
          <w:trHeight w:val="20"/>
          <w:jc w:val="center"/>
        </w:trPr>
        <w:tc>
          <w:tcPr>
            <w:tcW w:w="1987" w:type="dxa"/>
            <w:shd w:val="clear" w:color="auto" w:fill="FFFFFF"/>
            <w:tcMar>
              <w:left w:w="108" w:type="dxa"/>
              <w:right w:w="108" w:type="dxa"/>
            </w:tcMar>
            <w:vAlign w:val="center"/>
          </w:tcPr>
          <w:p w:rsidR="00065629" w:rsidRPr="00AE6E5B" w:rsidRDefault="00E90350" w:rsidP="00AE6E5B">
            <w:pPr>
              <w:widowControl/>
              <w:spacing w:line="400" w:lineRule="atLeast"/>
              <w:jc w:val="left"/>
              <w:rPr>
                <w:rFonts w:ascii="宋体" w:hAnsi="宋体" w:cs="宋体"/>
                <w:szCs w:val="21"/>
              </w:rPr>
            </w:pPr>
            <w:r>
              <w:rPr>
                <w:rFonts w:ascii="微软雅黑" w:eastAsia="微软雅黑" w:hAnsi="微软雅黑" w:cs="微软雅黑" w:hint="eastAsia"/>
                <w:color w:val="000000"/>
                <w:kern w:val="0"/>
                <w:szCs w:val="21"/>
              </w:rPr>
              <w:t>项目名称</w:t>
            </w:r>
          </w:p>
        </w:tc>
        <w:tc>
          <w:tcPr>
            <w:tcW w:w="7986" w:type="dxa"/>
            <w:gridSpan w:val="6"/>
            <w:shd w:val="clear" w:color="auto" w:fill="FFFFFF"/>
            <w:tcMar>
              <w:left w:w="108" w:type="dxa"/>
              <w:right w:w="108" w:type="dxa"/>
            </w:tcMar>
            <w:vAlign w:val="center"/>
          </w:tcPr>
          <w:p w:rsidR="00065629" w:rsidRPr="00246833" w:rsidRDefault="00DD331A" w:rsidP="00DB3546">
            <w:pPr>
              <w:widowControl/>
              <w:snapToGrid w:val="0"/>
              <w:spacing w:line="400" w:lineRule="exact"/>
              <w:rPr>
                <w:rFonts w:ascii="宋体" w:hAnsi="宋体" w:cs="宋体"/>
                <w:color w:val="000000" w:themeColor="text1"/>
                <w:szCs w:val="21"/>
              </w:rPr>
            </w:pPr>
            <w:r w:rsidRPr="00DD331A">
              <w:rPr>
                <w:rFonts w:ascii="微软雅黑" w:eastAsia="微软雅黑" w:hAnsi="微软雅黑" w:cs="华文楷体" w:hint="eastAsia"/>
                <w:color w:val="000000" w:themeColor="text1"/>
                <w:szCs w:val="21"/>
              </w:rPr>
              <w:t>大新华飞维视频监控系统及设备维护服务外委项目</w:t>
            </w:r>
          </w:p>
        </w:tc>
      </w:tr>
      <w:tr w:rsidR="00531BE0" w:rsidRPr="00AE6E5B" w:rsidTr="00646FA9">
        <w:trPr>
          <w:trHeight w:val="20"/>
          <w:jc w:val="center"/>
        </w:trPr>
        <w:tc>
          <w:tcPr>
            <w:tcW w:w="1987" w:type="dxa"/>
            <w:vMerge w:val="restart"/>
            <w:shd w:val="clear" w:color="auto" w:fill="FFFFFF"/>
            <w:tcMar>
              <w:left w:w="108" w:type="dxa"/>
              <w:right w:w="108" w:type="dxa"/>
            </w:tcMar>
            <w:vAlign w:val="center"/>
          </w:tcPr>
          <w:p w:rsidR="00531BE0" w:rsidRPr="00AE6E5B" w:rsidRDefault="00531BE0" w:rsidP="000103E5">
            <w:pPr>
              <w:widowControl/>
              <w:spacing w:line="400" w:lineRule="atLeast"/>
              <w:jc w:val="center"/>
              <w:rPr>
                <w:rFonts w:ascii="宋体" w:hAnsi="宋体" w:cs="宋体"/>
                <w:szCs w:val="21"/>
              </w:rPr>
            </w:pPr>
            <w:r w:rsidRPr="00AE6E5B">
              <w:rPr>
                <w:rFonts w:ascii="微软雅黑" w:eastAsia="微软雅黑" w:hAnsi="微软雅黑" w:cs="微软雅黑" w:hint="eastAsia"/>
                <w:color w:val="000000"/>
                <w:kern w:val="0"/>
                <w:szCs w:val="21"/>
              </w:rPr>
              <w:t>企业资质</w:t>
            </w:r>
          </w:p>
        </w:tc>
        <w:tc>
          <w:tcPr>
            <w:tcW w:w="7087" w:type="dxa"/>
            <w:gridSpan w:val="5"/>
            <w:shd w:val="clear" w:color="auto" w:fill="FFFFFF"/>
            <w:tcMar>
              <w:left w:w="108" w:type="dxa"/>
              <w:right w:w="108" w:type="dxa"/>
            </w:tcMar>
            <w:vAlign w:val="center"/>
          </w:tcPr>
          <w:p w:rsidR="00531BE0" w:rsidRPr="00246833" w:rsidRDefault="00531BE0" w:rsidP="00AE6E5B">
            <w:pPr>
              <w:jc w:val="center"/>
              <w:rPr>
                <w:rFonts w:ascii="微软雅黑" w:eastAsia="微软雅黑" w:hAnsi="微软雅黑" w:cs="宋体"/>
                <w:color w:val="000000" w:themeColor="text1"/>
                <w:szCs w:val="21"/>
              </w:rPr>
            </w:pPr>
            <w:r w:rsidRPr="00246833">
              <w:rPr>
                <w:rFonts w:ascii="微软雅黑" w:eastAsia="微软雅黑" w:hAnsi="微软雅黑" w:cs="宋体"/>
                <w:color w:val="000000" w:themeColor="text1"/>
                <w:szCs w:val="21"/>
              </w:rPr>
              <w:t>要求</w:t>
            </w:r>
          </w:p>
        </w:tc>
        <w:tc>
          <w:tcPr>
            <w:tcW w:w="899" w:type="dxa"/>
            <w:shd w:val="clear" w:color="auto" w:fill="FFFFFF"/>
            <w:vAlign w:val="center"/>
          </w:tcPr>
          <w:p w:rsidR="00531BE0" w:rsidRPr="00246833" w:rsidRDefault="00531BE0" w:rsidP="00F96EB1">
            <w:pPr>
              <w:widowControl/>
              <w:spacing w:line="300" w:lineRule="exact"/>
              <w:jc w:val="center"/>
              <w:rPr>
                <w:rFonts w:ascii="微软雅黑" w:eastAsia="微软雅黑" w:hAnsi="微软雅黑" w:cs="宋体"/>
                <w:color w:val="000000" w:themeColor="text1"/>
                <w:szCs w:val="21"/>
              </w:rPr>
            </w:pPr>
            <w:r w:rsidRPr="00246833">
              <w:rPr>
                <w:rFonts w:ascii="微软雅黑" w:eastAsia="微软雅黑" w:hAnsi="微软雅黑" w:cs="宋体"/>
                <w:color w:val="000000" w:themeColor="text1"/>
                <w:szCs w:val="21"/>
              </w:rPr>
              <w:t>是否满足</w:t>
            </w:r>
          </w:p>
        </w:tc>
      </w:tr>
      <w:tr w:rsidR="00531BE0" w:rsidRPr="00AE6E5B" w:rsidTr="00646FA9">
        <w:trPr>
          <w:trHeight w:val="20"/>
          <w:jc w:val="center"/>
        </w:trPr>
        <w:tc>
          <w:tcPr>
            <w:tcW w:w="1987" w:type="dxa"/>
            <w:vMerge/>
            <w:shd w:val="clear" w:color="auto" w:fill="FFFFFF"/>
            <w:tcMar>
              <w:left w:w="108" w:type="dxa"/>
              <w:right w:w="108" w:type="dxa"/>
            </w:tcMar>
            <w:vAlign w:val="center"/>
          </w:tcPr>
          <w:p w:rsidR="00531BE0" w:rsidRPr="00AE6E5B" w:rsidRDefault="00531BE0" w:rsidP="009F2358">
            <w:pPr>
              <w:widowControl/>
              <w:spacing w:line="400" w:lineRule="atLeast"/>
              <w:rPr>
                <w:rFonts w:ascii="微软雅黑" w:eastAsia="微软雅黑" w:hAnsi="微软雅黑" w:cs="微软雅黑"/>
                <w:color w:val="000000"/>
                <w:kern w:val="0"/>
                <w:szCs w:val="21"/>
              </w:rPr>
            </w:pPr>
          </w:p>
        </w:tc>
        <w:tc>
          <w:tcPr>
            <w:tcW w:w="7087" w:type="dxa"/>
            <w:gridSpan w:val="5"/>
            <w:shd w:val="clear" w:color="auto" w:fill="FFFFFF"/>
            <w:tcMar>
              <w:left w:w="108" w:type="dxa"/>
              <w:right w:w="108" w:type="dxa"/>
            </w:tcMar>
            <w:vAlign w:val="center"/>
          </w:tcPr>
          <w:p w:rsidR="00531BE0" w:rsidRPr="00246833" w:rsidRDefault="00531BE0" w:rsidP="009F2358">
            <w:pPr>
              <w:widowControl/>
              <w:snapToGrid w:val="0"/>
              <w:spacing w:line="400" w:lineRule="exact"/>
              <w:rPr>
                <w:rFonts w:ascii="微软雅黑" w:eastAsia="微软雅黑" w:hAnsi="微软雅黑" w:cs="华文楷体"/>
                <w:color w:val="000000" w:themeColor="text1"/>
                <w:szCs w:val="21"/>
              </w:rPr>
            </w:pPr>
            <w:r w:rsidRPr="00246833">
              <w:rPr>
                <w:rFonts w:ascii="微软雅黑" w:eastAsia="微软雅黑" w:hAnsi="微软雅黑" w:cs="华文楷体" w:hint="eastAsia"/>
                <w:color w:val="000000" w:themeColor="text1"/>
                <w:szCs w:val="21"/>
              </w:rPr>
              <w:t>营业执照（扫描盖章版）。</w:t>
            </w:r>
          </w:p>
        </w:tc>
        <w:tc>
          <w:tcPr>
            <w:tcW w:w="899" w:type="dxa"/>
            <w:shd w:val="clear" w:color="auto" w:fill="FFFFFF"/>
            <w:vAlign w:val="center"/>
          </w:tcPr>
          <w:p w:rsidR="00531BE0" w:rsidRPr="00246833" w:rsidRDefault="00531BE0" w:rsidP="009F2358">
            <w:pPr>
              <w:widowControl/>
              <w:spacing w:line="400" w:lineRule="atLeast"/>
              <w:rPr>
                <w:rFonts w:ascii="微软雅黑" w:eastAsia="微软雅黑" w:hAnsi="微软雅黑" w:cs="宋体"/>
                <w:color w:val="000000" w:themeColor="text1"/>
                <w:szCs w:val="21"/>
              </w:rPr>
            </w:pPr>
          </w:p>
        </w:tc>
      </w:tr>
      <w:tr w:rsidR="00531BE0" w:rsidRPr="00AE6E5B" w:rsidTr="00646FA9">
        <w:trPr>
          <w:trHeight w:val="20"/>
          <w:jc w:val="center"/>
        </w:trPr>
        <w:tc>
          <w:tcPr>
            <w:tcW w:w="1987" w:type="dxa"/>
            <w:vMerge/>
            <w:shd w:val="clear" w:color="auto" w:fill="FFFFFF"/>
            <w:tcMar>
              <w:left w:w="108" w:type="dxa"/>
              <w:right w:w="108" w:type="dxa"/>
            </w:tcMar>
            <w:vAlign w:val="center"/>
          </w:tcPr>
          <w:p w:rsidR="00531BE0" w:rsidRPr="00AE6E5B" w:rsidRDefault="00531BE0" w:rsidP="009F2358">
            <w:pPr>
              <w:widowControl/>
              <w:spacing w:line="400" w:lineRule="atLeast"/>
              <w:rPr>
                <w:rFonts w:ascii="微软雅黑" w:eastAsia="微软雅黑" w:hAnsi="微软雅黑" w:cs="微软雅黑"/>
                <w:color w:val="000000"/>
                <w:kern w:val="0"/>
                <w:szCs w:val="21"/>
              </w:rPr>
            </w:pPr>
          </w:p>
        </w:tc>
        <w:tc>
          <w:tcPr>
            <w:tcW w:w="7087" w:type="dxa"/>
            <w:gridSpan w:val="5"/>
            <w:shd w:val="clear" w:color="auto" w:fill="FFFFFF"/>
            <w:tcMar>
              <w:left w:w="108" w:type="dxa"/>
              <w:right w:w="108" w:type="dxa"/>
            </w:tcMar>
            <w:vAlign w:val="center"/>
          </w:tcPr>
          <w:p w:rsidR="00531BE0" w:rsidRPr="00246833" w:rsidRDefault="00531BE0" w:rsidP="00531BE0">
            <w:pPr>
              <w:widowControl/>
              <w:snapToGrid w:val="0"/>
              <w:spacing w:line="400" w:lineRule="exact"/>
              <w:rPr>
                <w:rFonts w:ascii="微软雅黑" w:eastAsia="微软雅黑" w:hAnsi="微软雅黑" w:cs="华文楷体"/>
                <w:color w:val="000000" w:themeColor="text1"/>
                <w:szCs w:val="21"/>
              </w:rPr>
            </w:pPr>
            <w:r w:rsidRPr="00246833">
              <w:rPr>
                <w:rFonts w:ascii="微软雅黑" w:eastAsia="微软雅黑" w:hAnsi="微软雅黑" w:cs="华文楷体" w:hint="eastAsia"/>
                <w:color w:val="000000" w:themeColor="text1"/>
                <w:szCs w:val="21"/>
              </w:rPr>
              <w:t>全国法院失信被执行人名单信息公布与查询系统无失信记录。</w:t>
            </w:r>
          </w:p>
        </w:tc>
        <w:tc>
          <w:tcPr>
            <w:tcW w:w="899" w:type="dxa"/>
            <w:shd w:val="clear" w:color="auto" w:fill="FFFFFF"/>
            <w:vAlign w:val="center"/>
          </w:tcPr>
          <w:p w:rsidR="00531BE0" w:rsidRPr="00246833" w:rsidRDefault="00531BE0" w:rsidP="009F2358">
            <w:pPr>
              <w:widowControl/>
              <w:spacing w:line="400" w:lineRule="atLeast"/>
              <w:rPr>
                <w:rFonts w:ascii="微软雅黑" w:eastAsia="微软雅黑" w:hAnsi="微软雅黑" w:cs="宋体"/>
                <w:color w:val="000000" w:themeColor="text1"/>
                <w:szCs w:val="21"/>
              </w:rPr>
            </w:pPr>
          </w:p>
        </w:tc>
      </w:tr>
      <w:tr w:rsidR="00531BE0" w:rsidRPr="00AE6E5B" w:rsidTr="00646FA9">
        <w:trPr>
          <w:trHeight w:val="20"/>
          <w:jc w:val="center"/>
        </w:trPr>
        <w:tc>
          <w:tcPr>
            <w:tcW w:w="1987" w:type="dxa"/>
            <w:vMerge/>
            <w:shd w:val="clear" w:color="auto" w:fill="FFFFFF"/>
            <w:tcMar>
              <w:left w:w="108" w:type="dxa"/>
              <w:right w:w="108" w:type="dxa"/>
            </w:tcMar>
            <w:vAlign w:val="center"/>
          </w:tcPr>
          <w:p w:rsidR="00531BE0" w:rsidRPr="00AE6E5B" w:rsidRDefault="00531BE0" w:rsidP="009F2358">
            <w:pPr>
              <w:widowControl/>
              <w:spacing w:line="400" w:lineRule="atLeast"/>
              <w:rPr>
                <w:rFonts w:ascii="微软雅黑" w:eastAsia="微软雅黑" w:hAnsi="微软雅黑" w:cs="微软雅黑"/>
                <w:color w:val="000000"/>
                <w:kern w:val="0"/>
                <w:szCs w:val="21"/>
              </w:rPr>
            </w:pPr>
          </w:p>
        </w:tc>
        <w:tc>
          <w:tcPr>
            <w:tcW w:w="7087" w:type="dxa"/>
            <w:gridSpan w:val="5"/>
            <w:shd w:val="clear" w:color="auto" w:fill="FFFFFF"/>
            <w:tcMar>
              <w:left w:w="108" w:type="dxa"/>
              <w:right w:w="108" w:type="dxa"/>
            </w:tcMar>
            <w:vAlign w:val="center"/>
          </w:tcPr>
          <w:p w:rsidR="00531BE0" w:rsidRPr="00246833" w:rsidRDefault="00531BE0" w:rsidP="00AE6E5B">
            <w:pPr>
              <w:widowControl/>
              <w:snapToGrid w:val="0"/>
              <w:spacing w:line="400" w:lineRule="exact"/>
              <w:rPr>
                <w:rFonts w:ascii="微软雅黑" w:eastAsia="微软雅黑" w:hAnsi="微软雅黑" w:cs="华文楷体"/>
                <w:color w:val="000000" w:themeColor="text1"/>
                <w:szCs w:val="21"/>
              </w:rPr>
            </w:pPr>
            <w:r w:rsidRPr="00246833">
              <w:rPr>
                <w:rFonts w:ascii="微软雅黑" w:eastAsia="微软雅黑" w:hAnsi="微软雅黑" w:cs="华文楷体" w:hint="eastAsia"/>
                <w:color w:val="000000" w:themeColor="text1"/>
                <w:szCs w:val="21"/>
              </w:rPr>
              <w:t>国家企业信用信息公示系统显示的工商登记状态为存续(包括在营、开业、在册)。</w:t>
            </w:r>
          </w:p>
        </w:tc>
        <w:tc>
          <w:tcPr>
            <w:tcW w:w="899" w:type="dxa"/>
            <w:shd w:val="clear" w:color="auto" w:fill="FFFFFF"/>
            <w:vAlign w:val="center"/>
          </w:tcPr>
          <w:p w:rsidR="00531BE0" w:rsidRPr="00246833" w:rsidRDefault="00531BE0" w:rsidP="009F2358">
            <w:pPr>
              <w:widowControl/>
              <w:spacing w:line="400" w:lineRule="atLeast"/>
              <w:rPr>
                <w:rFonts w:ascii="微软雅黑" w:eastAsia="微软雅黑" w:hAnsi="微软雅黑" w:cs="宋体"/>
                <w:color w:val="000000" w:themeColor="text1"/>
                <w:szCs w:val="21"/>
              </w:rPr>
            </w:pPr>
          </w:p>
        </w:tc>
      </w:tr>
      <w:tr w:rsidR="00531BE0" w:rsidRPr="00AE6E5B" w:rsidTr="00646FA9">
        <w:trPr>
          <w:trHeight w:val="20"/>
          <w:jc w:val="center"/>
        </w:trPr>
        <w:tc>
          <w:tcPr>
            <w:tcW w:w="1987" w:type="dxa"/>
            <w:vMerge/>
            <w:shd w:val="clear" w:color="auto" w:fill="FFFFFF"/>
            <w:tcMar>
              <w:left w:w="108" w:type="dxa"/>
              <w:right w:w="108" w:type="dxa"/>
            </w:tcMar>
            <w:vAlign w:val="center"/>
          </w:tcPr>
          <w:p w:rsidR="00531BE0" w:rsidRPr="00AE6E5B" w:rsidRDefault="00531BE0" w:rsidP="009F2358">
            <w:pPr>
              <w:widowControl/>
              <w:spacing w:line="400" w:lineRule="atLeast"/>
              <w:rPr>
                <w:rFonts w:ascii="微软雅黑" w:eastAsia="微软雅黑" w:hAnsi="微软雅黑" w:cs="微软雅黑"/>
                <w:color w:val="000000"/>
                <w:kern w:val="0"/>
                <w:szCs w:val="21"/>
              </w:rPr>
            </w:pPr>
          </w:p>
        </w:tc>
        <w:tc>
          <w:tcPr>
            <w:tcW w:w="7087" w:type="dxa"/>
            <w:gridSpan w:val="5"/>
            <w:shd w:val="clear" w:color="auto" w:fill="FFFFFF"/>
            <w:tcMar>
              <w:left w:w="108" w:type="dxa"/>
              <w:right w:w="108" w:type="dxa"/>
            </w:tcMar>
            <w:vAlign w:val="center"/>
          </w:tcPr>
          <w:p w:rsidR="00531BE0" w:rsidRPr="000C73CC" w:rsidRDefault="0093107C" w:rsidP="000C73CC">
            <w:pPr>
              <w:pStyle w:val="a5"/>
              <w:widowControl/>
              <w:numPr>
                <w:ilvl w:val="0"/>
                <w:numId w:val="3"/>
              </w:numPr>
              <w:snapToGrid w:val="0"/>
              <w:spacing w:line="400" w:lineRule="exact"/>
              <w:ind w:firstLineChars="0"/>
              <w:rPr>
                <w:rFonts w:ascii="微软雅黑" w:eastAsia="微软雅黑" w:hAnsi="微软雅黑" w:cs="华文楷体"/>
                <w:color w:val="000000" w:themeColor="text1"/>
                <w:szCs w:val="21"/>
              </w:rPr>
            </w:pPr>
            <w:r w:rsidRPr="0093107C">
              <w:rPr>
                <w:rFonts w:ascii="微软雅黑" w:eastAsia="微软雅黑" w:hAnsi="微软雅黑" w:cs="华文楷体" w:hint="eastAsia"/>
                <w:color w:val="000000" w:themeColor="text1"/>
                <w:szCs w:val="21"/>
              </w:rPr>
              <w:t>《安防工程企业涉及施工维护能力证书》</w:t>
            </w:r>
            <w:bookmarkStart w:id="0" w:name="OLE_LINK1"/>
            <w:bookmarkStart w:id="1" w:name="OLE_LINK2"/>
            <w:r w:rsidR="00531BE0" w:rsidRPr="00246833">
              <w:rPr>
                <w:rFonts w:ascii="微软雅黑" w:eastAsia="微软雅黑" w:hAnsi="微软雅黑" w:cs="华文楷体" w:hint="eastAsia"/>
                <w:color w:val="000000" w:themeColor="text1"/>
                <w:szCs w:val="21"/>
              </w:rPr>
              <w:t>。</w:t>
            </w:r>
          </w:p>
          <w:p w:rsidR="00713B33" w:rsidRDefault="0093107C" w:rsidP="000C73CC">
            <w:pPr>
              <w:pStyle w:val="a5"/>
              <w:widowControl/>
              <w:numPr>
                <w:ilvl w:val="0"/>
                <w:numId w:val="3"/>
              </w:numPr>
              <w:snapToGrid w:val="0"/>
              <w:spacing w:line="400" w:lineRule="exact"/>
              <w:ind w:firstLineChars="0"/>
              <w:rPr>
                <w:rFonts w:ascii="微软雅黑" w:eastAsia="微软雅黑" w:hAnsi="微软雅黑" w:cs="华文楷体"/>
                <w:color w:val="000000" w:themeColor="text1"/>
                <w:szCs w:val="21"/>
              </w:rPr>
            </w:pPr>
            <w:bookmarkStart w:id="2" w:name="OLE_LINK8"/>
            <w:bookmarkStart w:id="3" w:name="OLE_LINK14"/>
            <w:bookmarkEnd w:id="0"/>
            <w:bookmarkEnd w:id="1"/>
            <w:r w:rsidRPr="0093107C">
              <w:rPr>
                <w:rFonts w:ascii="微软雅黑" w:eastAsia="微软雅黑" w:hAnsi="微软雅黑" w:cs="华文楷体" w:hint="eastAsia"/>
                <w:color w:val="000000" w:themeColor="text1"/>
                <w:szCs w:val="21"/>
              </w:rPr>
              <w:t>《电子与智能化工程专业承包二级》或以上资质</w:t>
            </w:r>
            <w:r w:rsidR="000C283F" w:rsidRPr="00246833">
              <w:rPr>
                <w:rFonts w:ascii="微软雅黑" w:eastAsia="微软雅黑" w:hAnsi="微软雅黑" w:cs="华文楷体" w:hint="eastAsia"/>
                <w:color w:val="000000" w:themeColor="text1"/>
                <w:szCs w:val="21"/>
              </w:rPr>
              <w:t>。</w:t>
            </w:r>
            <w:bookmarkEnd w:id="2"/>
            <w:bookmarkEnd w:id="3"/>
          </w:p>
          <w:p w:rsidR="00DD331A" w:rsidRDefault="00DD331A" w:rsidP="000C73CC">
            <w:pPr>
              <w:pStyle w:val="a5"/>
              <w:widowControl/>
              <w:numPr>
                <w:ilvl w:val="0"/>
                <w:numId w:val="3"/>
              </w:numPr>
              <w:snapToGrid w:val="0"/>
              <w:spacing w:line="400" w:lineRule="exact"/>
              <w:ind w:firstLineChars="0"/>
              <w:rPr>
                <w:rFonts w:ascii="微软雅黑" w:eastAsia="微软雅黑" w:hAnsi="微软雅黑" w:cs="华文楷体"/>
                <w:color w:val="000000" w:themeColor="text1"/>
                <w:szCs w:val="21"/>
              </w:rPr>
            </w:pPr>
            <w:r>
              <w:rPr>
                <w:rFonts w:ascii="微软雅黑" w:eastAsia="微软雅黑" w:hAnsi="微软雅黑" w:cs="华文楷体" w:hint="eastAsia"/>
                <w:color w:val="000000" w:themeColor="text1"/>
                <w:szCs w:val="21"/>
              </w:rPr>
              <w:t>安全生产许可证。</w:t>
            </w:r>
          </w:p>
          <w:p w:rsidR="0093107C" w:rsidRPr="000C73CC" w:rsidRDefault="0093107C" w:rsidP="000C73CC">
            <w:pPr>
              <w:pStyle w:val="a5"/>
              <w:widowControl/>
              <w:numPr>
                <w:ilvl w:val="0"/>
                <w:numId w:val="3"/>
              </w:numPr>
              <w:snapToGrid w:val="0"/>
              <w:spacing w:line="400" w:lineRule="exact"/>
              <w:ind w:firstLineChars="0"/>
              <w:rPr>
                <w:rFonts w:ascii="微软雅黑" w:eastAsia="微软雅黑" w:hAnsi="微软雅黑" w:cs="华文楷体"/>
                <w:color w:val="000000" w:themeColor="text1"/>
                <w:szCs w:val="21"/>
              </w:rPr>
            </w:pPr>
            <w:r w:rsidRPr="0093107C">
              <w:rPr>
                <w:rFonts w:ascii="微软雅黑" w:eastAsia="微软雅黑" w:hAnsi="微软雅黑" w:cs="华文楷体" w:hint="eastAsia"/>
                <w:color w:val="000000" w:themeColor="text1"/>
                <w:szCs w:val="21"/>
              </w:rPr>
              <w:t>提供不少于</w:t>
            </w:r>
            <w:r w:rsidR="00DD331A">
              <w:rPr>
                <w:rFonts w:ascii="微软雅黑" w:eastAsia="微软雅黑" w:hAnsi="微软雅黑" w:cs="华文楷体" w:hint="eastAsia"/>
                <w:color w:val="000000" w:themeColor="text1"/>
                <w:szCs w:val="21"/>
              </w:rPr>
              <w:t>2</w:t>
            </w:r>
            <w:r w:rsidRPr="0093107C">
              <w:rPr>
                <w:rFonts w:ascii="微软雅黑" w:eastAsia="微软雅黑" w:hAnsi="微软雅黑" w:cs="华文楷体" w:hint="eastAsia"/>
                <w:color w:val="000000" w:themeColor="text1"/>
                <w:szCs w:val="21"/>
              </w:rPr>
              <w:t>个合同总价10万元以上的工程案例或大型弱电智能化系统维护案例，有机场项目经验优先。</w:t>
            </w:r>
          </w:p>
        </w:tc>
        <w:tc>
          <w:tcPr>
            <w:tcW w:w="899" w:type="dxa"/>
            <w:shd w:val="clear" w:color="auto" w:fill="FFFFFF"/>
            <w:vAlign w:val="center"/>
          </w:tcPr>
          <w:p w:rsidR="00531BE0" w:rsidRPr="00246833" w:rsidRDefault="00531BE0" w:rsidP="009F2358">
            <w:pPr>
              <w:widowControl/>
              <w:spacing w:line="400" w:lineRule="atLeast"/>
              <w:rPr>
                <w:rFonts w:ascii="微软雅黑" w:eastAsia="微软雅黑" w:hAnsi="微软雅黑" w:cs="宋体"/>
                <w:color w:val="000000" w:themeColor="text1"/>
                <w:szCs w:val="21"/>
              </w:rPr>
            </w:pPr>
          </w:p>
        </w:tc>
      </w:tr>
      <w:tr w:rsidR="00091B0A" w:rsidRPr="00AE6E5B" w:rsidTr="00646FA9">
        <w:trPr>
          <w:trHeight w:val="20"/>
          <w:jc w:val="center"/>
        </w:trPr>
        <w:tc>
          <w:tcPr>
            <w:tcW w:w="1987" w:type="dxa"/>
            <w:shd w:val="clear" w:color="auto" w:fill="FFFFFF"/>
            <w:tcMar>
              <w:left w:w="108" w:type="dxa"/>
              <w:right w:w="108" w:type="dxa"/>
            </w:tcMar>
            <w:vAlign w:val="center"/>
          </w:tcPr>
          <w:p w:rsidR="00091B0A" w:rsidRPr="00AE6E5B" w:rsidRDefault="00091B0A" w:rsidP="00091B0A">
            <w:pPr>
              <w:widowControl/>
              <w:spacing w:line="400" w:lineRule="atLeast"/>
              <w:jc w:val="center"/>
              <w:rPr>
                <w:rFonts w:ascii="微软雅黑" w:eastAsia="微软雅黑" w:hAnsi="微软雅黑" w:cs="微软雅黑"/>
                <w:color w:val="000000"/>
                <w:kern w:val="0"/>
                <w:szCs w:val="21"/>
              </w:rPr>
            </w:pPr>
            <w:r>
              <w:rPr>
                <w:rFonts w:ascii="微软雅黑" w:eastAsia="微软雅黑" w:hAnsi="微软雅黑" w:cs="微软雅黑" w:hint="eastAsia"/>
                <w:color w:val="000000"/>
                <w:kern w:val="0"/>
                <w:szCs w:val="21"/>
              </w:rPr>
              <w:t>技术</w:t>
            </w:r>
            <w:r>
              <w:rPr>
                <w:rFonts w:ascii="微软雅黑" w:eastAsia="微软雅黑" w:hAnsi="微软雅黑" w:cs="微软雅黑"/>
                <w:color w:val="000000"/>
                <w:kern w:val="0"/>
                <w:szCs w:val="21"/>
              </w:rPr>
              <w:t>要求</w:t>
            </w:r>
          </w:p>
        </w:tc>
        <w:tc>
          <w:tcPr>
            <w:tcW w:w="7087" w:type="dxa"/>
            <w:gridSpan w:val="5"/>
            <w:shd w:val="clear" w:color="auto" w:fill="FFFFFF"/>
            <w:tcMar>
              <w:left w:w="108" w:type="dxa"/>
              <w:right w:w="108" w:type="dxa"/>
            </w:tcMar>
          </w:tcPr>
          <w:p w:rsidR="009F6A89" w:rsidRPr="009F6A89" w:rsidRDefault="009F6A89" w:rsidP="00252EA9">
            <w:pPr>
              <w:widowControl/>
              <w:snapToGrid w:val="0"/>
              <w:spacing w:line="400" w:lineRule="exact"/>
              <w:ind w:left="420"/>
              <w:rPr>
                <w:rFonts w:ascii="微软雅黑" w:eastAsia="微软雅黑" w:hAnsi="微软雅黑" w:cs="华文楷体"/>
                <w:b/>
                <w:color w:val="000000" w:themeColor="text1"/>
                <w:szCs w:val="21"/>
              </w:rPr>
            </w:pPr>
            <w:r w:rsidRPr="009F6A89">
              <w:rPr>
                <w:rFonts w:ascii="微软雅黑" w:eastAsia="微软雅黑" w:hAnsi="微软雅黑" w:cs="华文楷体" w:hint="eastAsia"/>
                <w:b/>
                <w:color w:val="000000" w:themeColor="text1"/>
                <w:szCs w:val="21"/>
              </w:rPr>
              <w:t>一、工程概况</w:t>
            </w:r>
            <w:bookmarkStart w:id="4" w:name="OLE_LINK3"/>
            <w:bookmarkStart w:id="5" w:name="OLE_LINK4"/>
            <w:r w:rsidRPr="009F6A89">
              <w:rPr>
                <w:rFonts w:ascii="微软雅黑" w:eastAsia="微软雅黑" w:hAnsi="微软雅黑" w:cs="华文楷体" w:hint="eastAsia"/>
                <w:b/>
                <w:color w:val="000000" w:themeColor="text1"/>
                <w:szCs w:val="21"/>
              </w:rPr>
              <w:t>‌</w:t>
            </w:r>
          </w:p>
          <w:p w:rsidR="009F6A89" w:rsidRDefault="00726074" w:rsidP="009F6A89">
            <w:pPr>
              <w:widowControl/>
              <w:snapToGrid w:val="0"/>
              <w:spacing w:line="400" w:lineRule="exact"/>
              <w:ind w:left="420"/>
              <w:rPr>
                <w:rFonts w:ascii="微软雅黑" w:eastAsia="微软雅黑" w:hAnsi="微软雅黑" w:cs="华文楷体"/>
                <w:color w:val="000000" w:themeColor="text1"/>
                <w:szCs w:val="21"/>
              </w:rPr>
            </w:pPr>
            <w:r w:rsidRPr="008D0128">
              <w:rPr>
                <w:rFonts w:ascii="微软雅黑" w:eastAsia="微软雅黑" w:hAnsi="微软雅黑" w:cs="华文楷体" w:hint="eastAsia"/>
                <w:color w:val="000000" w:themeColor="text1"/>
                <w:szCs w:val="21"/>
              </w:rPr>
              <w:t>（</w:t>
            </w:r>
            <w:r w:rsidR="008D0128" w:rsidRPr="008D0128">
              <w:rPr>
                <w:rFonts w:ascii="微软雅黑" w:eastAsia="微软雅黑" w:hAnsi="微软雅黑" w:cs="华文楷体" w:hint="eastAsia"/>
                <w:color w:val="000000" w:themeColor="text1"/>
                <w:szCs w:val="21"/>
              </w:rPr>
              <w:t>一</w:t>
            </w:r>
            <w:r w:rsidRPr="008D0128">
              <w:rPr>
                <w:rFonts w:ascii="微软雅黑" w:eastAsia="微软雅黑" w:hAnsi="微软雅黑" w:cs="华文楷体" w:hint="eastAsia"/>
                <w:color w:val="000000" w:themeColor="text1"/>
                <w:szCs w:val="21"/>
              </w:rPr>
              <w:t>）</w:t>
            </w:r>
            <w:r w:rsidR="00670FFB" w:rsidRPr="00670FFB">
              <w:rPr>
                <w:rFonts w:ascii="微软雅黑" w:eastAsia="微软雅黑" w:hAnsi="微软雅黑" w:cs="华文楷体" w:hint="eastAsia"/>
                <w:color w:val="000000" w:themeColor="text1"/>
                <w:szCs w:val="21"/>
              </w:rPr>
              <w:t>目前正在运行的监控系统、网络系统、广播系统，由于先后建设时间不同，使用监控设备品牌不同，维护程度不同，设备出现故障问题也随之增多，如设备老化，系统操作不当，光纤线路及网络IP管理不规范，导致监控部分摄像机也时常掉线，监控网络时常断网、卡顿。</w:t>
            </w:r>
          </w:p>
          <w:p w:rsidR="00670FFB" w:rsidRPr="00670FFB" w:rsidRDefault="00670FFB" w:rsidP="00670FFB">
            <w:pPr>
              <w:widowControl/>
              <w:snapToGrid w:val="0"/>
              <w:spacing w:line="400" w:lineRule="exact"/>
              <w:ind w:left="420"/>
              <w:rPr>
                <w:rFonts w:ascii="微软雅黑" w:eastAsia="微软雅黑" w:hAnsi="微软雅黑" w:cs="华文楷体"/>
                <w:color w:val="000000" w:themeColor="text1"/>
                <w:szCs w:val="21"/>
              </w:rPr>
            </w:pPr>
            <w:r w:rsidRPr="0093107C">
              <w:rPr>
                <w:rFonts w:ascii="微软雅黑" w:eastAsia="微软雅黑" w:hAnsi="微软雅黑" w:cs="华文楷体" w:hint="eastAsia"/>
                <w:color w:val="000000" w:themeColor="text1"/>
                <w:szCs w:val="21"/>
              </w:rPr>
              <w:t>（二）</w:t>
            </w:r>
            <w:bookmarkStart w:id="6" w:name="OLE_LINK7"/>
            <w:r w:rsidRPr="00670FFB">
              <w:rPr>
                <w:rFonts w:ascii="微软雅黑" w:eastAsia="微软雅黑" w:hAnsi="微软雅黑" w:cs="华文楷体" w:hint="eastAsia"/>
                <w:color w:val="000000" w:themeColor="text1"/>
                <w:szCs w:val="21"/>
              </w:rPr>
              <w:t>需要通过运行维护</w:t>
            </w:r>
            <w:r w:rsidRPr="00670FFB">
              <w:rPr>
                <w:rFonts w:ascii="微软雅黑" w:eastAsia="微软雅黑" w:hAnsi="微软雅黑" w:cs="华文楷体"/>
                <w:color w:val="000000" w:themeColor="text1"/>
                <w:szCs w:val="21"/>
              </w:rPr>
              <w:t>服务</w:t>
            </w:r>
            <w:r w:rsidRPr="00670FFB">
              <w:rPr>
                <w:rFonts w:ascii="微软雅黑" w:eastAsia="微软雅黑" w:hAnsi="微软雅黑" w:cs="华文楷体" w:hint="eastAsia"/>
                <w:color w:val="000000" w:themeColor="text1"/>
                <w:szCs w:val="21"/>
              </w:rPr>
              <w:t>的有效</w:t>
            </w:r>
            <w:r w:rsidRPr="00670FFB">
              <w:rPr>
                <w:rFonts w:ascii="微软雅黑" w:eastAsia="微软雅黑" w:hAnsi="微软雅黑" w:cs="华文楷体"/>
                <w:color w:val="000000" w:themeColor="text1"/>
                <w:szCs w:val="21"/>
              </w:rPr>
              <w:t>管理</w:t>
            </w:r>
            <w:r w:rsidRPr="00670FFB">
              <w:rPr>
                <w:rFonts w:ascii="微软雅黑" w:eastAsia="微软雅黑" w:hAnsi="微软雅黑" w:cs="华文楷体" w:hint="eastAsia"/>
                <w:color w:val="000000" w:themeColor="text1"/>
                <w:szCs w:val="21"/>
              </w:rPr>
              <w:t>来</w:t>
            </w:r>
            <w:r w:rsidRPr="00670FFB">
              <w:rPr>
                <w:rFonts w:ascii="微软雅黑" w:eastAsia="微软雅黑" w:hAnsi="微软雅黑" w:cs="华文楷体"/>
                <w:color w:val="000000" w:themeColor="text1"/>
                <w:szCs w:val="21"/>
              </w:rPr>
              <w:t>提升</w:t>
            </w:r>
            <w:r w:rsidRPr="00670FFB">
              <w:rPr>
                <w:rFonts w:ascii="微软雅黑" w:eastAsia="微软雅黑" w:hAnsi="微软雅黑" w:cs="华文楷体" w:hint="eastAsia"/>
                <w:color w:val="000000" w:themeColor="text1"/>
                <w:szCs w:val="21"/>
              </w:rPr>
              <w:t>用户监控系统的</w:t>
            </w:r>
            <w:r w:rsidRPr="00670FFB">
              <w:rPr>
                <w:rFonts w:ascii="微软雅黑" w:eastAsia="微软雅黑" w:hAnsi="微软雅黑" w:cs="华文楷体"/>
                <w:color w:val="000000" w:themeColor="text1"/>
                <w:szCs w:val="21"/>
              </w:rPr>
              <w:t>服务效率，改善</w:t>
            </w:r>
            <w:r w:rsidRPr="00670FFB">
              <w:rPr>
                <w:rFonts w:ascii="微软雅黑" w:eastAsia="微软雅黑" w:hAnsi="微软雅黑" w:cs="华文楷体" w:hint="eastAsia"/>
                <w:color w:val="000000" w:themeColor="text1"/>
                <w:szCs w:val="21"/>
              </w:rPr>
              <w:t>系统运行状况，提高服务质量</w:t>
            </w:r>
            <w:r w:rsidRPr="00670FFB">
              <w:rPr>
                <w:rFonts w:ascii="微软雅黑" w:eastAsia="微软雅黑" w:hAnsi="微软雅黑" w:cs="华文楷体"/>
                <w:color w:val="000000" w:themeColor="text1"/>
                <w:szCs w:val="21"/>
              </w:rPr>
              <w:t>。结合</w:t>
            </w:r>
            <w:r w:rsidRPr="00670FFB">
              <w:rPr>
                <w:rFonts w:ascii="微软雅黑" w:eastAsia="微软雅黑" w:hAnsi="微软雅黑" w:cs="华文楷体" w:hint="eastAsia"/>
                <w:color w:val="000000" w:themeColor="text1"/>
                <w:szCs w:val="21"/>
              </w:rPr>
              <w:t>用户现有</w:t>
            </w:r>
            <w:r w:rsidRPr="00670FFB">
              <w:rPr>
                <w:rFonts w:ascii="微软雅黑" w:eastAsia="微软雅黑" w:hAnsi="微软雅黑" w:cs="华文楷体"/>
                <w:color w:val="000000" w:themeColor="text1"/>
                <w:szCs w:val="21"/>
              </w:rPr>
              <w:t>的环境、组织结构、</w:t>
            </w:r>
            <w:r w:rsidRPr="00670FFB">
              <w:rPr>
                <w:rFonts w:ascii="微软雅黑" w:eastAsia="微软雅黑" w:hAnsi="微软雅黑" w:cs="华文楷体" w:hint="eastAsia"/>
                <w:color w:val="000000" w:themeColor="text1"/>
                <w:szCs w:val="21"/>
              </w:rPr>
              <w:t>弱电</w:t>
            </w:r>
            <w:r w:rsidRPr="00670FFB">
              <w:rPr>
                <w:rFonts w:ascii="微软雅黑" w:eastAsia="微软雅黑" w:hAnsi="微软雅黑" w:cs="华文楷体"/>
                <w:color w:val="000000" w:themeColor="text1"/>
                <w:szCs w:val="21"/>
              </w:rPr>
              <w:t>资源和管理流程的特点，从流程、人员和技术三方面来</w:t>
            </w:r>
            <w:r w:rsidRPr="00670FFB">
              <w:rPr>
                <w:rFonts w:ascii="微软雅黑" w:eastAsia="微软雅黑" w:hAnsi="微软雅黑" w:cs="华文楷体" w:hint="eastAsia"/>
                <w:color w:val="000000" w:themeColor="text1"/>
                <w:szCs w:val="21"/>
              </w:rPr>
              <w:t>维护</w:t>
            </w:r>
            <w:r w:rsidRPr="00670FFB">
              <w:rPr>
                <w:rFonts w:ascii="微软雅黑" w:eastAsia="微软雅黑" w:hAnsi="微软雅黑" w:cs="华文楷体"/>
                <w:color w:val="000000" w:themeColor="text1"/>
                <w:szCs w:val="21"/>
              </w:rPr>
              <w:t>好</w:t>
            </w:r>
            <w:r w:rsidRPr="00670FFB">
              <w:rPr>
                <w:rFonts w:ascii="微软雅黑" w:eastAsia="微软雅黑" w:hAnsi="微软雅黑" w:cs="华文楷体" w:hint="eastAsia"/>
                <w:color w:val="000000" w:themeColor="text1"/>
                <w:szCs w:val="21"/>
              </w:rPr>
              <w:t>监控系统</w:t>
            </w:r>
            <w:r w:rsidRPr="00670FFB">
              <w:rPr>
                <w:rFonts w:ascii="微软雅黑" w:eastAsia="微软雅黑" w:hAnsi="微软雅黑" w:cs="华文楷体"/>
                <w:color w:val="000000" w:themeColor="text1"/>
                <w:szCs w:val="21"/>
              </w:rPr>
              <w:t>。</w:t>
            </w:r>
            <w:bookmarkEnd w:id="6"/>
          </w:p>
          <w:bookmarkEnd w:id="4"/>
          <w:bookmarkEnd w:id="5"/>
          <w:p w:rsidR="009F6A89" w:rsidRPr="009F6A89" w:rsidRDefault="009F6A89" w:rsidP="009F6A89">
            <w:pPr>
              <w:widowControl/>
              <w:snapToGrid w:val="0"/>
              <w:spacing w:line="400" w:lineRule="exact"/>
              <w:ind w:left="420"/>
              <w:rPr>
                <w:rFonts w:ascii="微软雅黑" w:eastAsia="微软雅黑" w:hAnsi="微软雅黑" w:cs="华文楷体"/>
                <w:b/>
                <w:color w:val="000000" w:themeColor="text1"/>
                <w:szCs w:val="21"/>
              </w:rPr>
            </w:pPr>
            <w:r>
              <w:rPr>
                <w:rFonts w:ascii="宋体" w:hAnsi="宋体" w:cs="宋体" w:hint="eastAsia"/>
                <w:b/>
                <w:bCs/>
                <w:sz w:val="28"/>
                <w:szCs w:val="28"/>
              </w:rPr>
              <w:t>‌</w:t>
            </w:r>
            <w:r w:rsidRPr="009F6A89">
              <w:rPr>
                <w:rFonts w:ascii="微软雅黑" w:eastAsia="微软雅黑" w:hAnsi="微软雅黑" w:cs="华文楷体" w:hint="eastAsia"/>
                <w:b/>
                <w:color w:val="000000" w:themeColor="text1"/>
                <w:szCs w:val="21"/>
              </w:rPr>
              <w:t>二、</w:t>
            </w:r>
            <w:r w:rsidR="00726074">
              <w:rPr>
                <w:rFonts w:ascii="微软雅黑" w:eastAsia="微软雅黑" w:hAnsi="微软雅黑" w:cs="华文楷体" w:hint="eastAsia"/>
                <w:b/>
                <w:color w:val="000000" w:themeColor="text1"/>
                <w:szCs w:val="21"/>
              </w:rPr>
              <w:t>维保</w:t>
            </w:r>
            <w:r w:rsidR="0093107C">
              <w:rPr>
                <w:rFonts w:ascii="微软雅黑" w:eastAsia="微软雅黑" w:hAnsi="微软雅黑" w:cs="华文楷体" w:hint="eastAsia"/>
                <w:b/>
                <w:color w:val="000000" w:themeColor="text1"/>
                <w:szCs w:val="21"/>
              </w:rPr>
              <w:t>内容</w:t>
            </w:r>
          </w:p>
          <w:p w:rsidR="00670FFB" w:rsidRDefault="00CE4249" w:rsidP="00670FFB">
            <w:pPr>
              <w:widowControl/>
              <w:snapToGrid w:val="0"/>
              <w:spacing w:line="400" w:lineRule="exact"/>
              <w:ind w:left="420"/>
              <w:rPr>
                <w:rFonts w:ascii="微软雅黑" w:eastAsia="微软雅黑" w:hAnsi="微软雅黑" w:cs="华文楷体"/>
                <w:color w:val="000000" w:themeColor="text1"/>
                <w:szCs w:val="21"/>
              </w:rPr>
            </w:pPr>
            <w:bookmarkStart w:id="7" w:name="OLE_LINK27"/>
            <w:bookmarkStart w:id="8" w:name="OLE_LINK28"/>
            <w:r w:rsidRPr="00CE4249">
              <w:rPr>
                <w:rFonts w:ascii="微软雅黑" w:eastAsia="微软雅黑" w:hAnsi="微软雅黑" w:cs="华文楷体" w:hint="eastAsia"/>
                <w:color w:val="000000" w:themeColor="text1"/>
                <w:szCs w:val="21"/>
              </w:rPr>
              <w:t>（一</w:t>
            </w:r>
            <w:r>
              <w:rPr>
                <w:rFonts w:ascii="微软雅黑" w:eastAsia="微软雅黑" w:hAnsi="微软雅黑" w:cs="华文楷体" w:hint="eastAsia"/>
                <w:color w:val="000000" w:themeColor="text1"/>
                <w:szCs w:val="21"/>
              </w:rPr>
              <w:t>）</w:t>
            </w:r>
            <w:r w:rsidR="00670FFB" w:rsidRPr="00670FFB">
              <w:rPr>
                <w:rFonts w:ascii="微软雅黑" w:eastAsia="微软雅黑" w:hAnsi="微软雅黑" w:cs="华文楷体" w:hint="eastAsia"/>
                <w:color w:val="000000" w:themeColor="text1"/>
                <w:szCs w:val="21"/>
              </w:rPr>
              <w:t>本次维护包含GCAM海口基地及空港基地1#机库（副楼，设备棚、航材库）、保障楼、2#机库及副楼、3#机库及副楼等监控系统，网络传输系统，UPS电源系统，广播系统，配套设备线路和软件等。</w:t>
            </w:r>
          </w:p>
          <w:p w:rsidR="002A4926" w:rsidRPr="002A4926" w:rsidRDefault="002A4926" w:rsidP="002A4926">
            <w:pPr>
              <w:widowControl/>
              <w:snapToGrid w:val="0"/>
              <w:spacing w:line="400" w:lineRule="exact"/>
              <w:ind w:left="420"/>
              <w:rPr>
                <w:rFonts w:ascii="微软雅黑" w:eastAsia="微软雅黑" w:hAnsi="微软雅黑" w:cs="华文楷体"/>
                <w:color w:val="000000" w:themeColor="text1"/>
                <w:szCs w:val="21"/>
              </w:rPr>
            </w:pPr>
            <w:r w:rsidRPr="002A4926">
              <w:rPr>
                <w:rFonts w:ascii="微软雅黑" w:eastAsia="微软雅黑" w:hAnsi="微软雅黑" w:cs="华文楷体" w:hint="eastAsia"/>
                <w:color w:val="000000" w:themeColor="text1"/>
                <w:szCs w:val="21"/>
              </w:rPr>
              <w:t>（二）截至</w:t>
            </w:r>
            <w:r w:rsidRPr="002A4926">
              <w:rPr>
                <w:rFonts w:ascii="微软雅黑" w:eastAsia="微软雅黑" w:hAnsi="微软雅黑" w:cs="华文楷体"/>
                <w:color w:val="000000" w:themeColor="text1"/>
                <w:szCs w:val="21"/>
              </w:rPr>
              <w:t>目前</w:t>
            </w:r>
            <w:r w:rsidRPr="002A4926">
              <w:rPr>
                <w:rFonts w:ascii="微软雅黑" w:eastAsia="微软雅黑" w:hAnsi="微软雅黑" w:cs="华文楷体" w:hint="eastAsia"/>
                <w:color w:val="000000" w:themeColor="text1"/>
                <w:szCs w:val="21"/>
              </w:rPr>
              <w:t>大新华维修</w:t>
            </w:r>
            <w:r w:rsidRPr="002A4926">
              <w:rPr>
                <w:rFonts w:ascii="微软雅黑" w:eastAsia="微软雅黑" w:hAnsi="微软雅黑" w:cs="华文楷体"/>
                <w:color w:val="000000" w:themeColor="text1"/>
                <w:szCs w:val="21"/>
              </w:rPr>
              <w:t>服务有限公司1、2、3号机库所使用的</w:t>
            </w:r>
            <w:r w:rsidRPr="002A4926">
              <w:rPr>
                <w:rFonts w:ascii="微软雅黑" w:eastAsia="微软雅黑" w:hAnsi="微软雅黑" w:cs="华文楷体" w:hint="eastAsia"/>
                <w:color w:val="000000" w:themeColor="text1"/>
                <w:szCs w:val="21"/>
              </w:rPr>
              <w:t>监</w:t>
            </w:r>
            <w:r w:rsidRPr="002A4926">
              <w:rPr>
                <w:rFonts w:ascii="微软雅黑" w:eastAsia="微软雅黑" w:hAnsi="微软雅黑" w:cs="华文楷体" w:hint="eastAsia"/>
                <w:color w:val="000000" w:themeColor="text1"/>
                <w:szCs w:val="21"/>
              </w:rPr>
              <w:lastRenderedPageBreak/>
              <w:t>控</w:t>
            </w:r>
            <w:r w:rsidRPr="002A4926">
              <w:rPr>
                <w:rFonts w:ascii="微软雅黑" w:eastAsia="微软雅黑" w:hAnsi="微软雅黑" w:cs="华文楷体"/>
                <w:color w:val="000000" w:themeColor="text1"/>
                <w:szCs w:val="21"/>
              </w:rPr>
              <w:t>系统等信息化设备</w:t>
            </w:r>
            <w:r w:rsidRPr="002A4926">
              <w:rPr>
                <w:rFonts w:ascii="微软雅黑" w:eastAsia="微软雅黑" w:hAnsi="微软雅黑" w:cs="华文楷体" w:hint="eastAsia"/>
                <w:color w:val="000000" w:themeColor="text1"/>
                <w:szCs w:val="21"/>
              </w:rPr>
              <w:t>有：1号机库及副楼监控共有监控75路，大华硬盘录像机（32路）1台，宇视64路存储服务器1台，高清解码器1台，42寸监视器4台，管理电脑1台，核心交换机1台，接入交换机5台等， 2号机库及保障楼监控共有监控217路，硬盘录像机6台，42寸监视器14块，汇聚交换机2台，接入交换机15台，管理电脑2台， UPS主机1台，电池16节，广播系统一套，其他链路设备等；保障楼监控共有监控15路，硬盘录像机1台；设备棚监控共有监控12路，硬盘录像机及显示器各1台；3号机库有监控设备175路，解码器1台，拼接屏4块，存储服务器1台，硬盘录像机1台，华为核心交换机1台、广播系统一套。其它零星：废油库，2号机库2-113A仓库，空港机库航材103库房，空港机库航材331库房，空港机库航材218库，机加车间等各有一套独立监控系统。具体见后面维护设备清单。</w:t>
            </w:r>
          </w:p>
          <w:bookmarkEnd w:id="7"/>
          <w:bookmarkEnd w:id="8"/>
          <w:p w:rsidR="009F6A89" w:rsidRDefault="00120E4C" w:rsidP="009F6A89">
            <w:pPr>
              <w:widowControl/>
              <w:snapToGrid w:val="0"/>
              <w:spacing w:line="400" w:lineRule="exact"/>
              <w:ind w:left="420"/>
              <w:rPr>
                <w:rFonts w:ascii="微软雅黑" w:eastAsia="微软雅黑" w:hAnsi="微软雅黑" w:cs="华文楷体"/>
                <w:b/>
                <w:color w:val="000000" w:themeColor="text1"/>
                <w:szCs w:val="21"/>
              </w:rPr>
            </w:pPr>
            <w:r>
              <w:rPr>
                <w:rFonts w:ascii="微软雅黑" w:eastAsia="微软雅黑" w:hAnsi="微软雅黑" w:cs="华文楷体" w:hint="eastAsia"/>
                <w:b/>
                <w:color w:val="000000" w:themeColor="text1"/>
                <w:szCs w:val="21"/>
              </w:rPr>
              <w:t>三、‌</w:t>
            </w:r>
            <w:r w:rsidR="002A756F">
              <w:rPr>
                <w:rFonts w:ascii="微软雅黑" w:eastAsia="微软雅黑" w:hAnsi="微软雅黑" w:cs="华文楷体" w:hint="eastAsia"/>
                <w:b/>
                <w:color w:val="000000" w:themeColor="text1"/>
                <w:szCs w:val="21"/>
              </w:rPr>
              <w:t>技术</w:t>
            </w:r>
            <w:r>
              <w:rPr>
                <w:rFonts w:ascii="微软雅黑" w:eastAsia="微软雅黑" w:hAnsi="微软雅黑" w:cs="华文楷体" w:hint="eastAsia"/>
                <w:b/>
                <w:color w:val="000000" w:themeColor="text1"/>
                <w:szCs w:val="21"/>
              </w:rPr>
              <w:t>要规范</w:t>
            </w:r>
          </w:p>
          <w:p w:rsidR="00120E4C" w:rsidRDefault="00120E4C" w:rsidP="00120E4C">
            <w:pPr>
              <w:widowControl/>
              <w:snapToGrid w:val="0"/>
              <w:spacing w:line="400" w:lineRule="exact"/>
              <w:ind w:left="420"/>
              <w:rPr>
                <w:rFonts w:ascii="微软雅黑" w:eastAsia="微软雅黑" w:hAnsi="微软雅黑" w:cs="华文楷体"/>
                <w:b/>
                <w:color w:val="000000" w:themeColor="text1"/>
                <w:szCs w:val="21"/>
              </w:rPr>
            </w:pPr>
            <w:r w:rsidRPr="00120E4C">
              <w:rPr>
                <w:rFonts w:ascii="微软雅黑" w:eastAsia="微软雅黑" w:hAnsi="微软雅黑" w:cs="华文楷体" w:hint="eastAsia"/>
                <w:b/>
                <w:color w:val="000000" w:themeColor="text1"/>
                <w:szCs w:val="21"/>
              </w:rPr>
              <w:t>（一）</w:t>
            </w:r>
            <w:r>
              <w:rPr>
                <w:rFonts w:ascii="微软雅黑" w:eastAsia="微软雅黑" w:hAnsi="微软雅黑" w:cs="华文楷体" w:hint="eastAsia"/>
                <w:b/>
                <w:color w:val="000000" w:themeColor="text1"/>
                <w:szCs w:val="21"/>
              </w:rPr>
              <w:t>信息统计</w:t>
            </w:r>
            <w:r w:rsidRPr="00120E4C">
              <w:rPr>
                <w:rFonts w:ascii="微软雅黑" w:eastAsia="微软雅黑" w:hAnsi="微软雅黑" w:cs="华文楷体" w:hint="eastAsia"/>
                <w:b/>
                <w:color w:val="000000" w:themeColor="text1"/>
                <w:szCs w:val="21"/>
              </w:rPr>
              <w:t>服务</w:t>
            </w:r>
          </w:p>
          <w:p w:rsidR="00120E4C" w:rsidRPr="00120E4C" w:rsidRDefault="00120E4C" w:rsidP="00120E4C">
            <w:pPr>
              <w:widowControl/>
              <w:snapToGrid w:val="0"/>
              <w:spacing w:line="400" w:lineRule="exact"/>
              <w:ind w:left="420"/>
              <w:rPr>
                <w:rFonts w:ascii="微软雅黑" w:eastAsia="微软雅黑" w:hAnsi="微软雅黑" w:cs="华文楷体"/>
                <w:color w:val="000000" w:themeColor="text1"/>
                <w:szCs w:val="21"/>
              </w:rPr>
            </w:pPr>
            <w:bookmarkStart w:id="9" w:name="OLE_LINK15"/>
            <w:bookmarkStart w:id="10" w:name="OLE_LINK16"/>
            <w:r w:rsidRPr="00120E4C">
              <w:rPr>
                <w:rFonts w:ascii="微软雅黑" w:eastAsia="微软雅黑" w:hAnsi="微软雅黑" w:cs="华文楷体" w:hint="eastAsia"/>
                <w:color w:val="000000" w:themeColor="text1"/>
                <w:szCs w:val="21"/>
              </w:rPr>
              <w:t>此项服务为基本服务，包含在运行维护服务中，帮助我们对用户现有的信息情况进行了解，更好的提供系统的运行维护服务。</w:t>
            </w:r>
          </w:p>
          <w:p w:rsidR="00120E4C" w:rsidRPr="00120E4C" w:rsidRDefault="00120E4C" w:rsidP="00120E4C">
            <w:pPr>
              <w:widowControl/>
              <w:snapToGrid w:val="0"/>
              <w:spacing w:line="400" w:lineRule="exact"/>
              <w:ind w:left="420"/>
              <w:rPr>
                <w:rFonts w:ascii="微软雅黑" w:eastAsia="微软雅黑" w:hAnsi="微软雅黑" w:cs="华文楷体"/>
                <w:color w:val="000000" w:themeColor="text1"/>
                <w:szCs w:val="21"/>
              </w:rPr>
            </w:pPr>
            <w:bookmarkStart w:id="11" w:name="OLE_LINK18"/>
            <w:bookmarkStart w:id="12" w:name="OLE_LINK19"/>
            <w:bookmarkEnd w:id="9"/>
            <w:bookmarkEnd w:id="10"/>
            <w:r w:rsidRPr="00120E4C">
              <w:rPr>
                <w:rFonts w:ascii="微软雅黑" w:eastAsia="微软雅黑" w:hAnsi="微软雅黑" w:cs="华文楷体" w:hint="eastAsia"/>
                <w:color w:val="000000" w:themeColor="text1"/>
                <w:szCs w:val="21"/>
              </w:rPr>
              <w:t>服务内容包括：</w:t>
            </w:r>
            <w:bookmarkEnd w:id="11"/>
            <w:bookmarkEnd w:id="12"/>
          </w:p>
          <w:p w:rsidR="00212706" w:rsidRPr="00212706" w:rsidRDefault="00212706" w:rsidP="00120E4C">
            <w:pPr>
              <w:widowControl/>
              <w:snapToGrid w:val="0"/>
              <w:spacing w:line="400" w:lineRule="exact"/>
              <w:ind w:left="420"/>
              <w:rPr>
                <w:rFonts w:ascii="微软雅黑" w:eastAsia="微软雅黑" w:hAnsi="微软雅黑" w:cs="华文楷体"/>
                <w:color w:val="000000" w:themeColor="text1"/>
                <w:szCs w:val="21"/>
              </w:rPr>
            </w:pPr>
            <w:r w:rsidRPr="00212706">
              <w:rPr>
                <w:rFonts w:ascii="微软雅黑" w:eastAsia="微软雅黑" w:hAnsi="微软雅黑" w:cs="华文楷体" w:hint="eastAsia"/>
                <w:color w:val="000000" w:themeColor="text1"/>
                <w:szCs w:val="21"/>
              </w:rPr>
              <w:t>1、</w:t>
            </w:r>
            <w:bookmarkStart w:id="13" w:name="OLE_LINK21"/>
            <w:bookmarkStart w:id="14" w:name="OLE_LINK22"/>
            <w:r w:rsidR="00120E4C" w:rsidRPr="00120E4C">
              <w:rPr>
                <w:rFonts w:ascii="微软雅黑" w:eastAsia="微软雅黑" w:hAnsi="微软雅黑" w:cs="华文楷体" w:hint="eastAsia"/>
                <w:color w:val="000000" w:themeColor="text1"/>
                <w:szCs w:val="21"/>
              </w:rPr>
              <w:t>硬件设备型号、数量、版本等信息统计记录</w:t>
            </w:r>
            <w:r w:rsidR="00120E4C">
              <w:rPr>
                <w:rFonts w:ascii="微软雅黑" w:eastAsia="微软雅黑" w:hAnsi="微软雅黑" w:cs="华文楷体" w:hint="eastAsia"/>
                <w:color w:val="000000" w:themeColor="text1"/>
                <w:szCs w:val="21"/>
              </w:rPr>
              <w:t>。</w:t>
            </w:r>
            <w:bookmarkEnd w:id="13"/>
            <w:bookmarkEnd w:id="14"/>
          </w:p>
          <w:p w:rsidR="00120E4C" w:rsidRPr="00120E4C" w:rsidRDefault="00212706" w:rsidP="00120E4C">
            <w:pPr>
              <w:widowControl/>
              <w:snapToGrid w:val="0"/>
              <w:spacing w:line="400" w:lineRule="exact"/>
              <w:ind w:left="420"/>
              <w:rPr>
                <w:rFonts w:ascii="微软雅黑" w:eastAsia="微软雅黑" w:hAnsi="微软雅黑" w:cs="华文楷体"/>
                <w:color w:val="000000" w:themeColor="text1"/>
                <w:szCs w:val="21"/>
              </w:rPr>
            </w:pPr>
            <w:r w:rsidRPr="00212706">
              <w:rPr>
                <w:rFonts w:ascii="微软雅黑" w:eastAsia="微软雅黑" w:hAnsi="微软雅黑" w:cs="华文楷体" w:hint="eastAsia"/>
                <w:color w:val="000000" w:themeColor="text1"/>
                <w:szCs w:val="21"/>
              </w:rPr>
              <w:t>2、‌</w:t>
            </w:r>
            <w:bookmarkStart w:id="15" w:name="OLE_LINK31"/>
            <w:bookmarkStart w:id="16" w:name="OLE_LINK32"/>
            <w:r w:rsidR="00120E4C" w:rsidRPr="00120E4C">
              <w:rPr>
                <w:rFonts w:ascii="微软雅黑" w:eastAsia="微软雅黑" w:hAnsi="微软雅黑" w:cs="华文楷体" w:hint="eastAsia"/>
                <w:color w:val="000000" w:themeColor="text1"/>
                <w:szCs w:val="21"/>
              </w:rPr>
              <w:t>软件产品型号、版本和补丁等信息统计记录</w:t>
            </w:r>
            <w:bookmarkEnd w:id="15"/>
            <w:bookmarkEnd w:id="16"/>
            <w:r w:rsidR="00120E4C">
              <w:rPr>
                <w:rFonts w:ascii="微软雅黑" w:eastAsia="微软雅黑" w:hAnsi="微软雅黑" w:cs="华文楷体" w:hint="eastAsia"/>
                <w:color w:val="000000" w:themeColor="text1"/>
                <w:szCs w:val="21"/>
              </w:rPr>
              <w:t>。</w:t>
            </w:r>
          </w:p>
          <w:p w:rsidR="00212706" w:rsidRPr="00120E4C" w:rsidRDefault="00212706" w:rsidP="00120E4C">
            <w:pPr>
              <w:widowControl/>
              <w:snapToGrid w:val="0"/>
              <w:spacing w:line="400" w:lineRule="exact"/>
              <w:ind w:left="420"/>
              <w:rPr>
                <w:rFonts w:ascii="微软雅黑" w:eastAsia="微软雅黑" w:hAnsi="微软雅黑" w:cs="华文楷体"/>
                <w:color w:val="000000" w:themeColor="text1"/>
                <w:szCs w:val="21"/>
              </w:rPr>
            </w:pPr>
            <w:r w:rsidRPr="00212706">
              <w:rPr>
                <w:rFonts w:ascii="微软雅黑" w:eastAsia="微软雅黑" w:hAnsi="微软雅黑" w:cs="华文楷体" w:hint="eastAsia"/>
                <w:color w:val="000000" w:themeColor="text1"/>
                <w:szCs w:val="21"/>
              </w:rPr>
              <w:t>3、</w:t>
            </w:r>
            <w:r w:rsidR="00120E4C" w:rsidRPr="00120E4C">
              <w:rPr>
                <w:rFonts w:ascii="微软雅黑" w:eastAsia="微软雅黑" w:hAnsi="微软雅黑" w:cs="华文楷体" w:hint="eastAsia"/>
                <w:color w:val="000000" w:themeColor="text1"/>
                <w:szCs w:val="21"/>
              </w:rPr>
              <w:t>网络结构、网络IP地址统计记录</w:t>
            </w:r>
            <w:r w:rsidR="00120E4C">
              <w:rPr>
                <w:rFonts w:ascii="微软雅黑" w:eastAsia="微软雅黑" w:hAnsi="微软雅黑" w:cs="华文楷体" w:hint="eastAsia"/>
                <w:color w:val="000000" w:themeColor="text1"/>
                <w:szCs w:val="21"/>
              </w:rPr>
              <w:t>。</w:t>
            </w:r>
          </w:p>
          <w:p w:rsidR="00212706" w:rsidRPr="00120E4C" w:rsidRDefault="00120E4C" w:rsidP="00120E4C">
            <w:pPr>
              <w:widowControl/>
              <w:snapToGrid w:val="0"/>
              <w:spacing w:line="400" w:lineRule="exact"/>
              <w:ind w:left="420"/>
              <w:rPr>
                <w:rFonts w:ascii="微软雅黑" w:eastAsia="微软雅黑" w:hAnsi="微软雅黑" w:cs="华文楷体"/>
                <w:color w:val="000000" w:themeColor="text1"/>
                <w:szCs w:val="21"/>
              </w:rPr>
            </w:pPr>
            <w:r>
              <w:rPr>
                <w:rFonts w:ascii="微软雅黑" w:eastAsia="微软雅黑" w:hAnsi="微软雅黑" w:cs="华文楷体" w:hint="eastAsia"/>
                <w:color w:val="000000" w:themeColor="text1"/>
                <w:szCs w:val="21"/>
              </w:rPr>
              <w:t>4、</w:t>
            </w:r>
            <w:r w:rsidRPr="00120E4C">
              <w:rPr>
                <w:rFonts w:ascii="微软雅黑" w:eastAsia="微软雅黑" w:hAnsi="微软雅黑" w:cs="华文楷体" w:hint="eastAsia"/>
                <w:color w:val="000000" w:themeColor="text1"/>
                <w:szCs w:val="21"/>
              </w:rPr>
              <w:t>综合</w:t>
            </w:r>
            <w:bookmarkStart w:id="17" w:name="OLE_LINK36"/>
            <w:bookmarkStart w:id="18" w:name="OLE_LINK37"/>
            <w:bookmarkStart w:id="19" w:name="OLE_LINK38"/>
            <w:r w:rsidRPr="00120E4C">
              <w:rPr>
                <w:rFonts w:ascii="微软雅黑" w:eastAsia="微软雅黑" w:hAnsi="微软雅黑" w:cs="华文楷体" w:hint="eastAsia"/>
                <w:color w:val="000000" w:themeColor="text1"/>
                <w:szCs w:val="21"/>
              </w:rPr>
              <w:t>布线系统结构图的绘制</w:t>
            </w:r>
            <w:r>
              <w:rPr>
                <w:rFonts w:ascii="微软雅黑" w:eastAsia="微软雅黑" w:hAnsi="微软雅黑" w:cs="华文楷体" w:hint="eastAsia"/>
                <w:color w:val="000000" w:themeColor="text1"/>
                <w:szCs w:val="21"/>
              </w:rPr>
              <w:t>。</w:t>
            </w:r>
            <w:bookmarkEnd w:id="17"/>
            <w:bookmarkEnd w:id="18"/>
            <w:bookmarkEnd w:id="19"/>
          </w:p>
          <w:p w:rsidR="00120E4C" w:rsidRPr="00120E4C" w:rsidRDefault="00212706" w:rsidP="00120E4C">
            <w:pPr>
              <w:widowControl/>
              <w:snapToGrid w:val="0"/>
              <w:spacing w:line="400" w:lineRule="exact"/>
              <w:ind w:left="420"/>
              <w:rPr>
                <w:rFonts w:ascii="微软雅黑" w:eastAsia="微软雅黑" w:hAnsi="微软雅黑" w:cs="华文楷体"/>
                <w:color w:val="000000" w:themeColor="text1"/>
                <w:szCs w:val="21"/>
              </w:rPr>
            </w:pPr>
            <w:r w:rsidRPr="00212706">
              <w:rPr>
                <w:rFonts w:ascii="微软雅黑" w:eastAsia="微软雅黑" w:hAnsi="微软雅黑" w:cs="华文楷体" w:hint="eastAsia"/>
                <w:color w:val="000000" w:themeColor="text1"/>
                <w:szCs w:val="21"/>
              </w:rPr>
              <w:t>5、</w:t>
            </w:r>
            <w:bookmarkStart w:id="20" w:name="OLE_LINK42"/>
            <w:bookmarkStart w:id="21" w:name="OLE_LINK43"/>
            <w:r w:rsidR="00120E4C" w:rsidRPr="00120E4C">
              <w:rPr>
                <w:rFonts w:ascii="微软雅黑" w:eastAsia="微软雅黑" w:hAnsi="微软雅黑" w:cs="华文楷体" w:hint="eastAsia"/>
                <w:color w:val="000000" w:themeColor="text1"/>
                <w:szCs w:val="21"/>
              </w:rPr>
              <w:t>其它附属设备的统计记录</w:t>
            </w:r>
            <w:r w:rsidR="00120E4C">
              <w:rPr>
                <w:rFonts w:ascii="微软雅黑" w:eastAsia="微软雅黑" w:hAnsi="微软雅黑" w:cs="华文楷体" w:hint="eastAsia"/>
                <w:color w:val="000000" w:themeColor="text1"/>
                <w:szCs w:val="21"/>
              </w:rPr>
              <w:t>。</w:t>
            </w:r>
          </w:p>
          <w:bookmarkEnd w:id="20"/>
          <w:bookmarkEnd w:id="21"/>
          <w:p w:rsidR="00212706" w:rsidRDefault="00120E4C" w:rsidP="00212706">
            <w:pPr>
              <w:widowControl/>
              <w:snapToGrid w:val="0"/>
              <w:spacing w:line="400" w:lineRule="exact"/>
              <w:ind w:left="420"/>
              <w:rPr>
                <w:rFonts w:ascii="微软雅黑" w:eastAsia="微软雅黑" w:hAnsi="微软雅黑" w:cs="华文楷体"/>
                <w:b/>
                <w:color w:val="000000" w:themeColor="text1"/>
                <w:szCs w:val="21"/>
              </w:rPr>
            </w:pPr>
            <w:r>
              <w:rPr>
                <w:rFonts w:ascii="微软雅黑" w:eastAsia="微软雅黑" w:hAnsi="微软雅黑" w:cs="华文楷体" w:hint="eastAsia"/>
                <w:color w:val="000000" w:themeColor="text1"/>
                <w:szCs w:val="21"/>
              </w:rPr>
              <w:t>（二）</w:t>
            </w:r>
            <w:r w:rsidRPr="00120E4C">
              <w:rPr>
                <w:rFonts w:ascii="微软雅黑" w:eastAsia="微软雅黑" w:hAnsi="微软雅黑" w:cs="华文楷体" w:hint="eastAsia"/>
                <w:b/>
                <w:color w:val="000000" w:themeColor="text1"/>
                <w:szCs w:val="21"/>
              </w:rPr>
              <w:t>服务的具体内容及要求：</w:t>
            </w:r>
          </w:p>
          <w:p w:rsidR="00120E4C" w:rsidRPr="00120E4C" w:rsidRDefault="00120E4C" w:rsidP="00120E4C">
            <w:pPr>
              <w:widowControl/>
              <w:snapToGrid w:val="0"/>
              <w:spacing w:line="400" w:lineRule="exact"/>
              <w:ind w:left="420"/>
              <w:rPr>
                <w:rFonts w:ascii="微软雅黑" w:eastAsia="微软雅黑" w:hAnsi="微软雅黑" w:cs="华文楷体"/>
                <w:color w:val="000000" w:themeColor="text1"/>
                <w:szCs w:val="21"/>
              </w:rPr>
            </w:pPr>
            <w:r>
              <w:rPr>
                <w:rFonts w:ascii="微软雅黑" w:eastAsia="微软雅黑" w:hAnsi="微软雅黑" w:cs="华文楷体" w:hint="eastAsia"/>
                <w:color w:val="000000" w:themeColor="text1"/>
                <w:szCs w:val="21"/>
              </w:rPr>
              <w:t>1</w:t>
            </w:r>
            <w:r w:rsidRPr="00120E4C">
              <w:rPr>
                <w:rFonts w:ascii="微软雅黑" w:eastAsia="微软雅黑" w:hAnsi="微软雅黑" w:cs="华文楷体" w:hint="eastAsia"/>
                <w:color w:val="000000" w:themeColor="text1"/>
                <w:szCs w:val="21"/>
              </w:rPr>
              <w:t>、服务内容：</w:t>
            </w:r>
          </w:p>
          <w:p w:rsidR="00120E4C" w:rsidRPr="00120E4C" w:rsidRDefault="00120E4C" w:rsidP="00120E4C">
            <w:pPr>
              <w:widowControl/>
              <w:snapToGrid w:val="0"/>
              <w:spacing w:line="400" w:lineRule="exact"/>
              <w:ind w:left="420"/>
              <w:rPr>
                <w:rFonts w:ascii="微软雅黑" w:eastAsia="微软雅黑" w:hAnsi="微软雅黑" w:cs="华文楷体"/>
                <w:color w:val="000000" w:themeColor="text1"/>
                <w:szCs w:val="21"/>
              </w:rPr>
            </w:pPr>
            <w:r w:rsidRPr="00120E4C">
              <w:rPr>
                <w:rFonts w:ascii="微软雅黑" w:eastAsia="微软雅黑" w:hAnsi="微软雅黑" w:cs="华文楷体" w:hint="eastAsia"/>
                <w:color w:val="000000" w:themeColor="text1"/>
                <w:szCs w:val="21"/>
              </w:rPr>
              <w:t>（1）</w:t>
            </w:r>
            <w:bookmarkStart w:id="22" w:name="OLE_LINK48"/>
            <w:r w:rsidRPr="00120E4C">
              <w:rPr>
                <w:rFonts w:ascii="微软雅黑" w:eastAsia="微软雅黑" w:hAnsi="微软雅黑" w:cs="华文楷体" w:hint="eastAsia"/>
                <w:color w:val="000000" w:themeColor="text1"/>
                <w:szCs w:val="21"/>
              </w:rPr>
              <w:t>提供服务期内的电话咨询服务：在服务期内，提供应急电话故障处理和技术支持服务；</w:t>
            </w:r>
            <w:bookmarkEnd w:id="22"/>
          </w:p>
          <w:p w:rsidR="00120E4C" w:rsidRPr="00120E4C" w:rsidRDefault="00120E4C" w:rsidP="00120E4C">
            <w:pPr>
              <w:widowControl/>
              <w:snapToGrid w:val="0"/>
              <w:spacing w:line="400" w:lineRule="exact"/>
              <w:ind w:left="420"/>
              <w:rPr>
                <w:rFonts w:ascii="微软雅黑" w:eastAsia="微软雅黑" w:hAnsi="微软雅黑" w:cs="华文楷体"/>
                <w:color w:val="000000" w:themeColor="text1"/>
                <w:szCs w:val="21"/>
              </w:rPr>
            </w:pPr>
            <w:r w:rsidRPr="00120E4C">
              <w:rPr>
                <w:rFonts w:ascii="微软雅黑" w:eastAsia="微软雅黑" w:hAnsi="微软雅黑" w:cs="华文楷体" w:hint="eastAsia"/>
                <w:color w:val="000000" w:themeColor="text1"/>
                <w:szCs w:val="21"/>
              </w:rPr>
              <w:t>（2）提供日常系统维护保养：设备除尘、系统运行检查、设备检查、软件检查、环境检查、网络检查、UPS电池检测、供电检查、画面及报警点检查、录像录音检查等相关维保工作；</w:t>
            </w:r>
          </w:p>
          <w:p w:rsidR="00120E4C" w:rsidRPr="00120E4C" w:rsidRDefault="00120E4C" w:rsidP="00120E4C">
            <w:pPr>
              <w:widowControl/>
              <w:snapToGrid w:val="0"/>
              <w:spacing w:line="400" w:lineRule="exact"/>
              <w:ind w:left="420"/>
              <w:rPr>
                <w:rFonts w:ascii="微软雅黑" w:eastAsia="微软雅黑" w:hAnsi="微软雅黑" w:cs="华文楷体"/>
                <w:color w:val="000000" w:themeColor="text1"/>
                <w:szCs w:val="21"/>
              </w:rPr>
            </w:pPr>
            <w:r w:rsidRPr="00120E4C">
              <w:rPr>
                <w:rFonts w:ascii="微软雅黑" w:eastAsia="微软雅黑" w:hAnsi="微软雅黑" w:cs="华文楷体" w:hint="eastAsia"/>
                <w:color w:val="000000" w:themeColor="text1"/>
                <w:szCs w:val="21"/>
              </w:rPr>
              <w:t>（3）提供维保人员现场故障排除及抢修服务：系统发生故障应指派本项目专项维保人员进入现场排除故障、进行维修；</w:t>
            </w:r>
          </w:p>
          <w:p w:rsidR="00120E4C" w:rsidRDefault="00120E4C" w:rsidP="00120E4C">
            <w:pPr>
              <w:widowControl/>
              <w:snapToGrid w:val="0"/>
              <w:spacing w:line="400" w:lineRule="exact"/>
              <w:ind w:left="420"/>
              <w:rPr>
                <w:rFonts w:ascii="微软雅黑" w:eastAsia="微软雅黑" w:hAnsi="微软雅黑" w:cs="华文楷体"/>
                <w:color w:val="000000" w:themeColor="text1"/>
                <w:szCs w:val="21"/>
              </w:rPr>
            </w:pPr>
            <w:r w:rsidRPr="00120E4C">
              <w:rPr>
                <w:rFonts w:ascii="微软雅黑" w:eastAsia="微软雅黑" w:hAnsi="微软雅黑" w:cs="华文楷体" w:hint="eastAsia"/>
                <w:color w:val="000000" w:themeColor="text1"/>
                <w:szCs w:val="21"/>
              </w:rPr>
              <w:t>（4）提供系统改造服务：应甲方需求服务范围外发</w:t>
            </w:r>
            <w:r>
              <w:rPr>
                <w:rFonts w:ascii="微软雅黑" w:eastAsia="微软雅黑" w:hAnsi="微软雅黑" w:cs="华文楷体" w:hint="eastAsia"/>
                <w:color w:val="000000" w:themeColor="text1"/>
                <w:szCs w:val="21"/>
              </w:rPr>
              <w:t>生系统改造需求，我方积极提供咨询、建议服务，涉及安装的费用另计。</w:t>
            </w:r>
          </w:p>
          <w:p w:rsidR="00120E4C" w:rsidRDefault="00120E4C" w:rsidP="00120E4C">
            <w:pPr>
              <w:widowControl/>
              <w:snapToGrid w:val="0"/>
              <w:spacing w:line="400" w:lineRule="exact"/>
              <w:ind w:left="420"/>
              <w:rPr>
                <w:rFonts w:ascii="微软雅黑" w:eastAsia="微软雅黑" w:hAnsi="微软雅黑" w:cs="华文楷体"/>
                <w:color w:val="000000" w:themeColor="text1"/>
                <w:szCs w:val="21"/>
              </w:rPr>
            </w:pPr>
            <w:r w:rsidRPr="00120E4C">
              <w:rPr>
                <w:rFonts w:ascii="微软雅黑" w:eastAsia="微软雅黑" w:hAnsi="微软雅黑" w:cs="华文楷体" w:hint="eastAsia"/>
                <w:color w:val="000000" w:themeColor="text1"/>
                <w:szCs w:val="21"/>
              </w:rPr>
              <w:t>2、具体要求</w:t>
            </w:r>
            <w:r>
              <w:rPr>
                <w:rFonts w:ascii="微软雅黑" w:eastAsia="微软雅黑" w:hAnsi="微软雅黑" w:cs="华文楷体" w:hint="eastAsia"/>
                <w:color w:val="000000" w:themeColor="text1"/>
                <w:szCs w:val="21"/>
              </w:rPr>
              <w:t>：</w:t>
            </w:r>
          </w:p>
          <w:p w:rsidR="00120E4C" w:rsidRPr="00120E4C" w:rsidRDefault="00120E4C" w:rsidP="00120E4C">
            <w:pPr>
              <w:widowControl/>
              <w:snapToGrid w:val="0"/>
              <w:spacing w:line="400" w:lineRule="exact"/>
              <w:ind w:left="420"/>
              <w:rPr>
                <w:rFonts w:ascii="微软雅黑" w:eastAsia="微软雅黑" w:hAnsi="微软雅黑" w:cs="华文楷体"/>
                <w:color w:val="000000" w:themeColor="text1"/>
                <w:szCs w:val="21"/>
              </w:rPr>
            </w:pPr>
            <w:bookmarkStart w:id="23" w:name="OLE_LINK53"/>
            <w:r w:rsidRPr="00120E4C">
              <w:rPr>
                <w:rFonts w:ascii="微软雅黑" w:eastAsia="微软雅黑" w:hAnsi="微软雅黑" w:cs="华文楷体" w:hint="eastAsia"/>
                <w:color w:val="000000" w:themeColor="text1"/>
                <w:szCs w:val="21"/>
              </w:rPr>
              <w:lastRenderedPageBreak/>
              <w:t>（1）日常巡检工作：每周完成1次全系统日常巡检工作，检查系统工作状况和主要功能是否正常，做好巡检报告。</w:t>
            </w:r>
          </w:p>
          <w:p w:rsidR="00120E4C" w:rsidRPr="00120E4C" w:rsidRDefault="00120E4C" w:rsidP="00120E4C">
            <w:pPr>
              <w:widowControl/>
              <w:snapToGrid w:val="0"/>
              <w:spacing w:line="400" w:lineRule="exact"/>
              <w:ind w:left="420"/>
              <w:rPr>
                <w:rFonts w:ascii="微软雅黑" w:eastAsia="微软雅黑" w:hAnsi="微软雅黑" w:cs="华文楷体"/>
                <w:color w:val="000000" w:themeColor="text1"/>
                <w:szCs w:val="21"/>
              </w:rPr>
            </w:pPr>
            <w:r w:rsidRPr="00120E4C">
              <w:rPr>
                <w:rFonts w:ascii="微软雅黑" w:eastAsia="微软雅黑" w:hAnsi="微软雅黑" w:cs="华文楷体" w:hint="eastAsia"/>
                <w:color w:val="000000" w:themeColor="text1"/>
                <w:szCs w:val="21"/>
              </w:rPr>
              <w:t>（2）日常维护保养主要方法：清洁、调整、润滑安防监控系统前端设备、辅助设备、传输设备（线缆）、控制设备、记录显示设备及其附属设备，进行相应维护保养，发现并消除安全隐患。</w:t>
            </w:r>
          </w:p>
          <w:p w:rsidR="00120E4C" w:rsidRPr="00120E4C" w:rsidRDefault="00120E4C" w:rsidP="00120E4C">
            <w:pPr>
              <w:widowControl/>
              <w:snapToGrid w:val="0"/>
              <w:spacing w:line="400" w:lineRule="exact"/>
              <w:ind w:left="420"/>
              <w:rPr>
                <w:rFonts w:ascii="微软雅黑" w:eastAsia="微软雅黑" w:hAnsi="微软雅黑" w:cs="华文楷体"/>
                <w:color w:val="000000" w:themeColor="text1"/>
                <w:szCs w:val="21"/>
              </w:rPr>
            </w:pPr>
            <w:r w:rsidRPr="00120E4C">
              <w:rPr>
                <w:rFonts w:ascii="微软雅黑" w:eastAsia="微软雅黑" w:hAnsi="微软雅黑" w:cs="华文楷体" w:hint="eastAsia"/>
                <w:color w:val="000000" w:themeColor="text1"/>
                <w:szCs w:val="21"/>
              </w:rPr>
              <w:t>（3）维护保养和维修人员必须保护好当事人单位的现场环境。</w:t>
            </w:r>
          </w:p>
          <w:p w:rsidR="00120E4C" w:rsidRPr="00120E4C" w:rsidRDefault="00120E4C" w:rsidP="00120E4C">
            <w:pPr>
              <w:widowControl/>
              <w:snapToGrid w:val="0"/>
              <w:spacing w:line="400" w:lineRule="exact"/>
              <w:ind w:left="420"/>
              <w:rPr>
                <w:rFonts w:ascii="微软雅黑" w:eastAsia="微软雅黑" w:hAnsi="微软雅黑" w:cs="华文楷体"/>
                <w:color w:val="000000" w:themeColor="text1"/>
                <w:szCs w:val="21"/>
              </w:rPr>
            </w:pPr>
            <w:r w:rsidRPr="00120E4C">
              <w:rPr>
                <w:rFonts w:ascii="微软雅黑" w:eastAsia="微软雅黑" w:hAnsi="微软雅黑" w:cs="华文楷体" w:hint="eastAsia"/>
                <w:color w:val="000000" w:themeColor="text1"/>
                <w:szCs w:val="21"/>
              </w:rPr>
              <w:t>（4）全系统的维护保养每季度至少进行1次，并写出报告，内容应不少于《日常维护保养主要方法》所列项目及根据合同要求进行。</w:t>
            </w:r>
          </w:p>
          <w:p w:rsidR="00120E4C" w:rsidRPr="00120E4C" w:rsidRDefault="00120E4C" w:rsidP="00120E4C">
            <w:pPr>
              <w:widowControl/>
              <w:snapToGrid w:val="0"/>
              <w:spacing w:line="400" w:lineRule="exact"/>
              <w:ind w:left="420"/>
              <w:rPr>
                <w:rFonts w:ascii="微软雅黑" w:eastAsia="微软雅黑" w:hAnsi="微软雅黑" w:cs="华文楷体"/>
                <w:color w:val="000000" w:themeColor="text1"/>
                <w:szCs w:val="21"/>
              </w:rPr>
            </w:pPr>
            <w:r w:rsidRPr="00120E4C">
              <w:rPr>
                <w:rFonts w:ascii="微软雅黑" w:eastAsia="微软雅黑" w:hAnsi="微软雅黑" w:cs="华文楷体" w:hint="eastAsia"/>
                <w:color w:val="000000" w:themeColor="text1"/>
                <w:szCs w:val="21"/>
              </w:rPr>
              <w:t>（5）维保单位在检查系统时，发现异常情况应及时向当事人单位通报。</w:t>
            </w:r>
          </w:p>
          <w:p w:rsidR="00120E4C" w:rsidRPr="00120E4C" w:rsidRDefault="00120E4C" w:rsidP="00120E4C">
            <w:pPr>
              <w:widowControl/>
              <w:snapToGrid w:val="0"/>
              <w:spacing w:line="400" w:lineRule="exact"/>
              <w:ind w:left="420"/>
              <w:rPr>
                <w:rFonts w:ascii="微软雅黑" w:eastAsia="微软雅黑" w:hAnsi="微软雅黑" w:cs="华文楷体"/>
                <w:color w:val="000000" w:themeColor="text1"/>
                <w:szCs w:val="21"/>
              </w:rPr>
            </w:pPr>
            <w:r w:rsidRPr="00120E4C">
              <w:rPr>
                <w:rFonts w:ascii="微软雅黑" w:eastAsia="微软雅黑" w:hAnsi="微软雅黑" w:cs="华文楷体" w:hint="eastAsia"/>
                <w:color w:val="000000" w:themeColor="text1"/>
                <w:szCs w:val="21"/>
              </w:rPr>
              <w:t>（6）维保单位断电进行维护保养和维修前，应书面征得当事人单位同意。</w:t>
            </w:r>
          </w:p>
          <w:p w:rsidR="00120E4C" w:rsidRPr="00120E4C" w:rsidRDefault="00120E4C" w:rsidP="00120E4C">
            <w:pPr>
              <w:widowControl/>
              <w:snapToGrid w:val="0"/>
              <w:spacing w:line="400" w:lineRule="exact"/>
              <w:ind w:left="420"/>
              <w:rPr>
                <w:rFonts w:ascii="微软雅黑" w:eastAsia="微软雅黑" w:hAnsi="微软雅黑" w:cs="华文楷体"/>
                <w:color w:val="000000" w:themeColor="text1"/>
                <w:szCs w:val="21"/>
              </w:rPr>
            </w:pPr>
            <w:r w:rsidRPr="00120E4C">
              <w:rPr>
                <w:rFonts w:ascii="微软雅黑" w:eastAsia="微软雅黑" w:hAnsi="微软雅黑" w:cs="华文楷体" w:hint="eastAsia"/>
                <w:color w:val="000000" w:themeColor="text1"/>
                <w:szCs w:val="21"/>
              </w:rPr>
              <w:t>（7）提供系统维护保养所需备品备件：做到“四齐”，即备件齐、配件齐、工具齐、仪器齐。</w:t>
            </w:r>
          </w:p>
          <w:p w:rsidR="00120E4C" w:rsidRPr="00120E4C" w:rsidRDefault="00120E4C" w:rsidP="00120E4C">
            <w:pPr>
              <w:widowControl/>
              <w:snapToGrid w:val="0"/>
              <w:spacing w:line="400" w:lineRule="exact"/>
              <w:ind w:left="420"/>
              <w:rPr>
                <w:rFonts w:ascii="微软雅黑" w:eastAsia="微软雅黑" w:hAnsi="微软雅黑" w:cs="华文楷体"/>
                <w:color w:val="000000" w:themeColor="text1"/>
                <w:szCs w:val="21"/>
              </w:rPr>
            </w:pPr>
            <w:r w:rsidRPr="00120E4C">
              <w:rPr>
                <w:rFonts w:ascii="微软雅黑" w:eastAsia="微软雅黑" w:hAnsi="微软雅黑" w:cs="华文楷体" w:hint="eastAsia"/>
                <w:color w:val="000000" w:themeColor="text1"/>
                <w:szCs w:val="21"/>
              </w:rPr>
              <w:t>（8）巡检、维护保养和维修工作必须每次都有文字记录，并应有现场维修维护保养人员和责任人签字和当事人单位主管人员签字确认并存档。</w:t>
            </w:r>
          </w:p>
          <w:p w:rsidR="00120E4C" w:rsidRPr="00120E4C" w:rsidRDefault="00120E4C" w:rsidP="00120E4C">
            <w:pPr>
              <w:widowControl/>
              <w:snapToGrid w:val="0"/>
              <w:spacing w:line="400" w:lineRule="exact"/>
              <w:ind w:left="420"/>
              <w:rPr>
                <w:rFonts w:ascii="微软雅黑" w:eastAsia="微软雅黑" w:hAnsi="微软雅黑" w:cs="华文楷体"/>
                <w:color w:val="000000" w:themeColor="text1"/>
                <w:szCs w:val="21"/>
              </w:rPr>
            </w:pPr>
            <w:r w:rsidRPr="00120E4C">
              <w:rPr>
                <w:rFonts w:ascii="微软雅黑" w:eastAsia="微软雅黑" w:hAnsi="微软雅黑" w:cs="华文楷体" w:hint="eastAsia"/>
                <w:color w:val="000000" w:themeColor="text1"/>
                <w:szCs w:val="21"/>
              </w:rPr>
              <w:t>（9）维护保养和维修记录应填写两份，当事人单位和日常维护保养单位各保存1份。</w:t>
            </w:r>
          </w:p>
          <w:bookmarkEnd w:id="23"/>
          <w:p w:rsidR="00120E4C" w:rsidRDefault="001F2FD8" w:rsidP="00CC737F">
            <w:pPr>
              <w:widowControl/>
              <w:snapToGrid w:val="0"/>
              <w:spacing w:line="400" w:lineRule="exact"/>
              <w:ind w:left="420"/>
              <w:rPr>
                <w:rFonts w:ascii="微软雅黑" w:eastAsia="微软雅黑" w:hAnsi="微软雅黑" w:cs="华文楷体"/>
                <w:color w:val="000000" w:themeColor="text1"/>
                <w:szCs w:val="21"/>
              </w:rPr>
            </w:pPr>
            <w:r w:rsidRPr="00CC737F">
              <w:rPr>
                <w:rFonts w:ascii="微软雅黑" w:eastAsia="微软雅黑" w:hAnsi="微软雅黑" w:cs="华文楷体" w:hint="eastAsia"/>
                <w:color w:val="000000" w:themeColor="text1"/>
                <w:szCs w:val="21"/>
              </w:rPr>
              <w:t>3、</w:t>
            </w:r>
            <w:r w:rsidR="00CC737F" w:rsidRPr="00CC737F">
              <w:rPr>
                <w:rFonts w:ascii="微软雅黑" w:eastAsia="微软雅黑" w:hAnsi="微软雅黑" w:cs="华文楷体" w:hint="eastAsia"/>
                <w:color w:val="000000" w:themeColor="text1"/>
                <w:szCs w:val="21"/>
              </w:rPr>
              <w:t>各系统维护保养工作内容：</w:t>
            </w:r>
          </w:p>
          <w:p w:rsidR="00CC737F" w:rsidRDefault="00CC737F" w:rsidP="00CC737F">
            <w:pPr>
              <w:widowControl/>
              <w:snapToGrid w:val="0"/>
              <w:spacing w:line="400" w:lineRule="exact"/>
              <w:ind w:left="420"/>
              <w:rPr>
                <w:rFonts w:ascii="微软雅黑" w:eastAsia="微软雅黑" w:hAnsi="微软雅黑" w:cs="华文楷体"/>
                <w:color w:val="000000" w:themeColor="text1"/>
                <w:szCs w:val="21"/>
              </w:rPr>
            </w:pPr>
            <w:bookmarkStart w:id="24" w:name="OLE_LINK118"/>
            <w:bookmarkStart w:id="25" w:name="OLE_LINK119"/>
            <w:r>
              <w:rPr>
                <w:rFonts w:ascii="微软雅黑" w:eastAsia="微软雅黑" w:hAnsi="微软雅黑" w:cs="华文楷体" w:hint="eastAsia"/>
                <w:color w:val="000000" w:themeColor="text1"/>
                <w:szCs w:val="21"/>
              </w:rPr>
              <w:t>（1）</w:t>
            </w:r>
            <w:bookmarkEnd w:id="24"/>
            <w:bookmarkEnd w:id="25"/>
            <w:r w:rsidRPr="00CC737F">
              <w:rPr>
                <w:rFonts w:ascii="微软雅黑" w:eastAsia="微软雅黑" w:hAnsi="微软雅黑" w:cs="华文楷体" w:hint="eastAsia"/>
                <w:color w:val="000000" w:themeColor="text1"/>
                <w:szCs w:val="21"/>
              </w:rPr>
              <w:t>确保前端设备、系统控制功能、监视功能、显示功能、记录回放功能、报警联动功能、图像复核功能等工作正常，确保视频安防监控系统预留接口工作正常，确保系统时标与北京标准时间误差不超过60秒，详见《表3-1》。</w:t>
            </w:r>
          </w:p>
          <w:p w:rsidR="00CC737F" w:rsidRDefault="00CC737F" w:rsidP="00CC737F">
            <w:pPr>
              <w:widowControl/>
              <w:snapToGrid w:val="0"/>
              <w:spacing w:line="400" w:lineRule="exact"/>
              <w:ind w:left="420"/>
              <w:rPr>
                <w:rFonts w:ascii="微软雅黑" w:eastAsia="微软雅黑" w:hAnsi="微软雅黑" w:cs="华文楷体"/>
                <w:color w:val="000000" w:themeColor="text1"/>
                <w:szCs w:val="21"/>
              </w:rPr>
            </w:pPr>
            <w:bookmarkStart w:id="26" w:name="OLE_LINK120"/>
            <w:bookmarkStart w:id="27" w:name="OLE_LINK121"/>
            <w:r w:rsidRPr="00CC737F">
              <w:rPr>
                <w:rFonts w:ascii="微软雅黑" w:eastAsia="微软雅黑" w:hAnsi="微软雅黑" w:cs="华文楷体" w:hint="eastAsia"/>
                <w:color w:val="000000" w:themeColor="text1"/>
                <w:szCs w:val="21"/>
              </w:rPr>
              <w:t>（2）</w:t>
            </w:r>
            <w:bookmarkEnd w:id="26"/>
            <w:bookmarkEnd w:id="27"/>
            <w:r w:rsidRPr="00CC737F">
              <w:rPr>
                <w:rFonts w:ascii="微软雅黑" w:eastAsia="微软雅黑" w:hAnsi="微软雅黑" w:cs="华文楷体" w:hint="eastAsia"/>
                <w:color w:val="000000" w:themeColor="text1"/>
                <w:szCs w:val="21"/>
              </w:rPr>
              <w:t>电源设备、防雷接地以及线缆设备</w:t>
            </w:r>
          </w:p>
          <w:p w:rsidR="00CC737F" w:rsidRPr="00CC737F" w:rsidRDefault="00CC737F" w:rsidP="00CC737F">
            <w:pPr>
              <w:widowControl/>
              <w:snapToGrid w:val="0"/>
              <w:spacing w:line="400" w:lineRule="exact"/>
              <w:ind w:left="420"/>
              <w:rPr>
                <w:rFonts w:ascii="微软雅黑" w:eastAsia="微软雅黑" w:hAnsi="微软雅黑" w:cs="华文楷体"/>
                <w:color w:val="000000" w:themeColor="text1"/>
                <w:szCs w:val="21"/>
              </w:rPr>
            </w:pPr>
            <w:r w:rsidRPr="00CC737F">
              <w:rPr>
                <w:rFonts w:ascii="微软雅黑" w:eastAsia="微软雅黑" w:hAnsi="微软雅黑" w:cs="华文楷体" w:hint="eastAsia"/>
                <w:color w:val="000000" w:themeColor="text1"/>
                <w:szCs w:val="21"/>
              </w:rPr>
              <w:t>确保漏电保护功能、UPS后备供电功能、防雷接地功能等工作正常，确保传输功能工作正常，详见《表3-2》。</w:t>
            </w:r>
          </w:p>
          <w:p w:rsidR="00212706" w:rsidRDefault="00CC737F" w:rsidP="00212706">
            <w:pPr>
              <w:widowControl/>
              <w:snapToGrid w:val="0"/>
              <w:spacing w:line="400" w:lineRule="exact"/>
              <w:ind w:left="420"/>
              <w:rPr>
                <w:rFonts w:ascii="微软雅黑" w:eastAsia="微软雅黑" w:hAnsi="微软雅黑" w:cs="华文楷体"/>
                <w:color w:val="000000" w:themeColor="text1"/>
                <w:szCs w:val="21"/>
              </w:rPr>
            </w:pPr>
            <w:bookmarkStart w:id="28" w:name="OLE_LINK83"/>
            <w:bookmarkStart w:id="29" w:name="OLE_LINK84"/>
            <w:bookmarkStart w:id="30" w:name="OLE_LINK85"/>
            <w:bookmarkStart w:id="31" w:name="OLE_LINK86"/>
            <w:bookmarkStart w:id="32" w:name="OLE_LINK87"/>
            <w:r>
              <w:rPr>
                <w:rFonts w:ascii="微软雅黑" w:eastAsia="微软雅黑" w:hAnsi="微软雅黑" w:cs="华文楷体" w:hint="eastAsia"/>
                <w:color w:val="000000" w:themeColor="text1"/>
                <w:szCs w:val="21"/>
              </w:rPr>
              <w:t>（3）</w:t>
            </w:r>
            <w:bookmarkEnd w:id="28"/>
            <w:bookmarkEnd w:id="29"/>
            <w:r w:rsidRPr="00CC737F">
              <w:rPr>
                <w:rFonts w:ascii="微软雅黑" w:eastAsia="微软雅黑" w:hAnsi="微软雅黑" w:cs="华文楷体" w:hint="eastAsia"/>
                <w:color w:val="000000" w:themeColor="text1"/>
                <w:szCs w:val="21"/>
              </w:rPr>
              <w:t>监控中心</w:t>
            </w:r>
          </w:p>
          <w:bookmarkEnd w:id="30"/>
          <w:bookmarkEnd w:id="31"/>
          <w:bookmarkEnd w:id="32"/>
          <w:p w:rsidR="00755EF1" w:rsidRDefault="00CC737F" w:rsidP="00755EF1">
            <w:pPr>
              <w:widowControl/>
              <w:snapToGrid w:val="0"/>
              <w:spacing w:line="400" w:lineRule="exact"/>
              <w:ind w:left="420"/>
              <w:rPr>
                <w:rFonts w:ascii="微软雅黑" w:eastAsia="微软雅黑" w:hAnsi="微软雅黑" w:cs="华文楷体"/>
                <w:color w:val="000000" w:themeColor="text1"/>
                <w:szCs w:val="21"/>
              </w:rPr>
            </w:pPr>
            <w:r w:rsidRPr="00CC737F">
              <w:rPr>
                <w:rFonts w:ascii="微软雅黑" w:eastAsia="微软雅黑" w:hAnsi="微软雅黑" w:cs="华文楷体" w:hint="eastAsia"/>
                <w:color w:val="000000" w:themeColor="text1"/>
                <w:szCs w:val="21"/>
              </w:rPr>
              <w:t>确保各子系统和系统之间配套联动的工作正常，防护牢固，工作环境清洁，详见《表3-3》。</w:t>
            </w:r>
          </w:p>
          <w:p w:rsidR="00755EF1" w:rsidRDefault="006D68B6" w:rsidP="00755EF1">
            <w:pPr>
              <w:widowControl/>
              <w:snapToGrid w:val="0"/>
              <w:spacing w:line="400" w:lineRule="exact"/>
              <w:ind w:left="420"/>
              <w:rPr>
                <w:rFonts w:ascii="微软雅黑" w:eastAsia="微软雅黑" w:hAnsi="微软雅黑" w:cs="华文楷体"/>
                <w:color w:val="000000" w:themeColor="text1"/>
                <w:szCs w:val="21"/>
              </w:rPr>
            </w:pPr>
            <w:r>
              <w:rPr>
                <w:rFonts w:ascii="微软雅黑" w:eastAsia="微软雅黑" w:hAnsi="微软雅黑" w:cs="华文楷体" w:hint="eastAsia"/>
                <w:color w:val="000000" w:themeColor="text1"/>
                <w:szCs w:val="21"/>
              </w:rPr>
              <w:t>4、</w:t>
            </w:r>
            <w:r w:rsidR="00755EF1" w:rsidRPr="00755EF1">
              <w:rPr>
                <w:rFonts w:ascii="微软雅黑" w:eastAsia="微软雅黑" w:hAnsi="微软雅黑" w:cs="华文楷体" w:hint="eastAsia"/>
                <w:color w:val="000000" w:themeColor="text1"/>
                <w:szCs w:val="21"/>
              </w:rPr>
              <w:t>维护保养和维修作业人员工作要求</w:t>
            </w:r>
          </w:p>
          <w:p w:rsidR="00755EF1" w:rsidRDefault="006D68B6" w:rsidP="00755EF1">
            <w:pPr>
              <w:widowControl/>
              <w:snapToGrid w:val="0"/>
              <w:spacing w:line="400" w:lineRule="exact"/>
              <w:ind w:left="420"/>
              <w:rPr>
                <w:rFonts w:ascii="微软雅黑" w:eastAsia="微软雅黑" w:hAnsi="微软雅黑" w:cs="华文楷体"/>
                <w:color w:val="000000" w:themeColor="text1"/>
                <w:szCs w:val="21"/>
              </w:rPr>
            </w:pPr>
            <w:bookmarkStart w:id="33" w:name="OLE_LINK88"/>
            <w:bookmarkStart w:id="34" w:name="OLE_LINK89"/>
            <w:r>
              <w:rPr>
                <w:rFonts w:ascii="微软雅黑" w:eastAsia="微软雅黑" w:hAnsi="微软雅黑" w:cs="华文楷体" w:hint="eastAsia"/>
                <w:color w:val="000000" w:themeColor="text1"/>
                <w:szCs w:val="21"/>
              </w:rPr>
              <w:t>（1）</w:t>
            </w:r>
            <w:r w:rsidR="00755EF1" w:rsidRPr="00755EF1">
              <w:rPr>
                <w:rFonts w:ascii="微软雅黑" w:eastAsia="微软雅黑" w:hAnsi="微软雅黑" w:cs="华文楷体" w:hint="eastAsia"/>
                <w:color w:val="000000" w:themeColor="text1"/>
                <w:szCs w:val="21"/>
              </w:rPr>
              <w:t>在服务期内成立专项服务团队，并保证至少1名驻场人员。</w:t>
            </w:r>
            <w:bookmarkEnd w:id="33"/>
            <w:bookmarkEnd w:id="34"/>
          </w:p>
          <w:p w:rsidR="00755EF1" w:rsidRDefault="006D68B6" w:rsidP="00755EF1">
            <w:pPr>
              <w:widowControl/>
              <w:snapToGrid w:val="0"/>
              <w:spacing w:line="400" w:lineRule="exact"/>
              <w:ind w:left="420"/>
              <w:rPr>
                <w:rFonts w:ascii="微软雅黑" w:eastAsia="微软雅黑" w:hAnsi="微软雅黑" w:cs="华文楷体"/>
                <w:color w:val="000000" w:themeColor="text1"/>
                <w:szCs w:val="21"/>
              </w:rPr>
            </w:pPr>
            <w:bookmarkStart w:id="35" w:name="OLE_LINK95"/>
            <w:bookmarkStart w:id="36" w:name="OLE_LINK96"/>
            <w:r>
              <w:rPr>
                <w:rFonts w:ascii="微软雅黑" w:eastAsia="微软雅黑" w:hAnsi="微软雅黑" w:cs="华文楷体" w:hint="eastAsia"/>
                <w:color w:val="000000" w:themeColor="text1"/>
                <w:szCs w:val="21"/>
              </w:rPr>
              <w:t>（2）</w:t>
            </w:r>
            <w:r w:rsidR="00755EF1" w:rsidRPr="00755EF1">
              <w:rPr>
                <w:rFonts w:ascii="微软雅黑" w:eastAsia="微软雅黑" w:hAnsi="微软雅黑" w:cs="华文楷体" w:hint="eastAsia"/>
                <w:color w:val="000000" w:themeColor="text1"/>
                <w:szCs w:val="21"/>
              </w:rPr>
              <w:t>维护保养和维修人员必须佩戴维保单位的标识或服装。</w:t>
            </w:r>
            <w:bookmarkEnd w:id="35"/>
            <w:bookmarkEnd w:id="36"/>
          </w:p>
          <w:p w:rsidR="00755EF1" w:rsidRDefault="006D68B6" w:rsidP="00755EF1">
            <w:pPr>
              <w:widowControl/>
              <w:snapToGrid w:val="0"/>
              <w:spacing w:line="400" w:lineRule="exact"/>
              <w:ind w:left="420"/>
              <w:rPr>
                <w:rFonts w:ascii="微软雅黑" w:eastAsia="微软雅黑" w:hAnsi="微软雅黑" w:cs="华文楷体"/>
                <w:color w:val="000000" w:themeColor="text1"/>
                <w:szCs w:val="21"/>
              </w:rPr>
            </w:pPr>
            <w:r>
              <w:rPr>
                <w:rFonts w:ascii="微软雅黑" w:eastAsia="微软雅黑" w:hAnsi="微软雅黑" w:cs="华文楷体" w:hint="eastAsia"/>
                <w:color w:val="000000" w:themeColor="text1"/>
                <w:szCs w:val="21"/>
              </w:rPr>
              <w:t>（3）</w:t>
            </w:r>
            <w:r w:rsidR="00755EF1" w:rsidRPr="00755EF1">
              <w:rPr>
                <w:rFonts w:ascii="微软雅黑" w:eastAsia="微软雅黑" w:hAnsi="微软雅黑" w:cs="华文楷体" w:hint="eastAsia"/>
                <w:color w:val="000000" w:themeColor="text1"/>
                <w:szCs w:val="21"/>
              </w:rPr>
              <w:t>维护保养和维修作业中，现场作业人员不得少于两人。作业中应负责落实现场安全防护措施，保证作业安全、人身安全。</w:t>
            </w:r>
          </w:p>
          <w:p w:rsidR="00755EF1" w:rsidRDefault="006D68B6" w:rsidP="00755EF1">
            <w:pPr>
              <w:widowControl/>
              <w:snapToGrid w:val="0"/>
              <w:spacing w:line="400" w:lineRule="exact"/>
              <w:ind w:left="420"/>
              <w:rPr>
                <w:rFonts w:ascii="微软雅黑" w:eastAsia="微软雅黑" w:hAnsi="微软雅黑" w:cs="华文楷体"/>
                <w:color w:val="000000" w:themeColor="text1"/>
                <w:szCs w:val="21"/>
              </w:rPr>
            </w:pPr>
            <w:bookmarkStart w:id="37" w:name="_Hlk231830692"/>
            <w:r>
              <w:rPr>
                <w:rFonts w:ascii="微软雅黑" w:eastAsia="微软雅黑" w:hAnsi="微软雅黑" w:cs="华文楷体" w:hint="eastAsia"/>
                <w:color w:val="000000" w:themeColor="text1"/>
                <w:szCs w:val="21"/>
              </w:rPr>
              <w:lastRenderedPageBreak/>
              <w:t>（4）</w:t>
            </w:r>
            <w:r w:rsidR="00755EF1" w:rsidRPr="00755EF1">
              <w:rPr>
                <w:rFonts w:ascii="微软雅黑" w:eastAsia="微软雅黑" w:hAnsi="微软雅黑" w:cs="华文楷体" w:hint="eastAsia"/>
                <w:color w:val="000000" w:themeColor="text1"/>
                <w:szCs w:val="21"/>
              </w:rPr>
              <w:t>维护保养和维修安全技术防范系统记录设备时应有当事人单位人员在场情况下才能进行。</w:t>
            </w:r>
          </w:p>
          <w:p w:rsidR="00755EF1" w:rsidRPr="00755EF1" w:rsidRDefault="006D68B6" w:rsidP="00755EF1">
            <w:pPr>
              <w:widowControl/>
              <w:snapToGrid w:val="0"/>
              <w:spacing w:line="400" w:lineRule="exact"/>
              <w:ind w:left="420"/>
              <w:rPr>
                <w:rFonts w:ascii="微软雅黑" w:eastAsia="微软雅黑" w:hAnsi="微软雅黑" w:cs="华文楷体"/>
                <w:color w:val="000000" w:themeColor="text1"/>
                <w:szCs w:val="21"/>
              </w:rPr>
            </w:pPr>
            <w:r>
              <w:rPr>
                <w:rFonts w:ascii="微软雅黑" w:eastAsia="微软雅黑" w:hAnsi="微软雅黑" w:cs="华文楷体" w:hint="eastAsia"/>
                <w:color w:val="000000" w:themeColor="text1"/>
                <w:szCs w:val="21"/>
              </w:rPr>
              <w:t>（5）</w:t>
            </w:r>
            <w:r w:rsidR="00755EF1" w:rsidRPr="00755EF1">
              <w:rPr>
                <w:rFonts w:ascii="微软雅黑" w:eastAsia="微软雅黑" w:hAnsi="微软雅黑" w:cs="华文楷体" w:hint="eastAsia"/>
                <w:color w:val="000000" w:themeColor="text1"/>
                <w:szCs w:val="21"/>
              </w:rPr>
              <w:t>加强维护保养和维修人员的安全保密教育。</w:t>
            </w:r>
          </w:p>
          <w:bookmarkEnd w:id="37"/>
          <w:p w:rsidR="00755EF1" w:rsidRDefault="006D68B6" w:rsidP="00AC1657">
            <w:pPr>
              <w:widowControl/>
              <w:snapToGrid w:val="0"/>
              <w:spacing w:line="400" w:lineRule="exact"/>
              <w:ind w:left="420"/>
              <w:rPr>
                <w:rFonts w:ascii="微软雅黑" w:eastAsia="微软雅黑" w:hAnsi="微软雅黑" w:cs="华文楷体"/>
                <w:color w:val="000000" w:themeColor="text1"/>
                <w:szCs w:val="21"/>
              </w:rPr>
            </w:pPr>
            <w:r>
              <w:rPr>
                <w:rFonts w:ascii="微软雅黑" w:eastAsia="微软雅黑" w:hAnsi="微软雅黑" w:cs="华文楷体" w:hint="eastAsia"/>
                <w:color w:val="000000" w:themeColor="text1"/>
                <w:szCs w:val="21"/>
              </w:rPr>
              <w:t>（6）</w:t>
            </w:r>
            <w:r w:rsidR="00AC1657" w:rsidRPr="00AC1657">
              <w:rPr>
                <w:rFonts w:ascii="微软雅黑" w:eastAsia="微软雅黑" w:hAnsi="微软雅黑" w:cs="华文楷体" w:hint="eastAsia"/>
                <w:color w:val="000000" w:themeColor="text1"/>
                <w:szCs w:val="21"/>
              </w:rPr>
              <w:t>由于本维护含高空作业，维修人员应具有相应高空作业证书。</w:t>
            </w:r>
          </w:p>
          <w:p w:rsidR="00AC1657" w:rsidRDefault="006D68B6" w:rsidP="00AC1657">
            <w:pPr>
              <w:widowControl/>
              <w:snapToGrid w:val="0"/>
              <w:spacing w:line="400" w:lineRule="exact"/>
              <w:ind w:left="420"/>
              <w:rPr>
                <w:rFonts w:ascii="微软雅黑" w:eastAsia="微软雅黑" w:hAnsi="微软雅黑" w:cs="华文楷体"/>
                <w:color w:val="000000" w:themeColor="text1"/>
                <w:szCs w:val="21"/>
              </w:rPr>
            </w:pPr>
            <w:r>
              <w:rPr>
                <w:rFonts w:ascii="微软雅黑" w:eastAsia="微软雅黑" w:hAnsi="微软雅黑" w:cs="华文楷体" w:hint="eastAsia"/>
                <w:color w:val="000000" w:themeColor="text1"/>
                <w:szCs w:val="21"/>
              </w:rPr>
              <w:t>（7）</w:t>
            </w:r>
            <w:r w:rsidR="00AC1657" w:rsidRPr="00AC1657">
              <w:rPr>
                <w:rFonts w:ascii="微软雅黑" w:eastAsia="微软雅黑" w:hAnsi="微软雅黑" w:cs="华文楷体" w:hint="eastAsia"/>
                <w:color w:val="000000" w:themeColor="text1"/>
                <w:szCs w:val="21"/>
              </w:rPr>
              <w:t>配备维保专业工具：万用表、电阻仪、熔接机、工程宝、电焊机、专用吸尘器等。</w:t>
            </w:r>
          </w:p>
          <w:p w:rsidR="006D68B6" w:rsidRDefault="006D68B6" w:rsidP="006D68B6">
            <w:pPr>
              <w:widowControl/>
              <w:snapToGrid w:val="0"/>
              <w:spacing w:line="400" w:lineRule="exact"/>
              <w:ind w:left="420"/>
              <w:rPr>
                <w:rFonts w:ascii="微软雅黑" w:eastAsia="微软雅黑" w:hAnsi="微软雅黑" w:cs="华文楷体"/>
                <w:color w:val="000000" w:themeColor="text1"/>
                <w:szCs w:val="21"/>
              </w:rPr>
            </w:pPr>
            <w:r>
              <w:rPr>
                <w:rFonts w:ascii="微软雅黑" w:eastAsia="微软雅黑" w:hAnsi="微软雅黑" w:cs="华文楷体" w:hint="eastAsia"/>
                <w:color w:val="000000" w:themeColor="text1"/>
                <w:szCs w:val="21"/>
              </w:rPr>
              <w:t>5</w:t>
            </w:r>
            <w:r w:rsidRPr="006D68B6">
              <w:rPr>
                <w:rFonts w:ascii="微软雅黑" w:eastAsia="微软雅黑" w:hAnsi="微软雅黑" w:cs="华文楷体" w:hint="eastAsia"/>
                <w:color w:val="000000" w:themeColor="text1"/>
                <w:szCs w:val="21"/>
              </w:rPr>
              <w:t>、</w:t>
            </w:r>
            <w:r>
              <w:rPr>
                <w:rFonts w:ascii="微软雅黑" w:eastAsia="微软雅黑" w:hAnsi="微软雅黑" w:cs="华文楷体" w:hint="eastAsia"/>
                <w:color w:val="000000" w:themeColor="text1"/>
                <w:szCs w:val="21"/>
              </w:rPr>
              <w:t>响应时间</w:t>
            </w:r>
          </w:p>
          <w:p w:rsidR="006D68B6" w:rsidRDefault="006D68B6" w:rsidP="006D68B6">
            <w:pPr>
              <w:widowControl/>
              <w:snapToGrid w:val="0"/>
              <w:spacing w:line="400" w:lineRule="exact"/>
              <w:ind w:left="420"/>
              <w:rPr>
                <w:rFonts w:ascii="微软雅黑" w:eastAsia="微软雅黑" w:hAnsi="微软雅黑" w:cs="华文楷体"/>
                <w:color w:val="000000" w:themeColor="text1"/>
                <w:szCs w:val="21"/>
              </w:rPr>
            </w:pPr>
            <w:r w:rsidRPr="006D68B6">
              <w:rPr>
                <w:rFonts w:ascii="微软雅黑" w:eastAsia="微软雅黑" w:hAnsi="微软雅黑" w:cs="华文楷体" w:hint="eastAsia"/>
                <w:color w:val="000000" w:themeColor="text1"/>
                <w:szCs w:val="21"/>
              </w:rPr>
              <w:t>维护范围内各系统在使用过程中出现故障，乙方在接到甲方正式通知后及时响应，正常情况下，如</w:t>
            </w:r>
            <w:r w:rsidRPr="006D68B6">
              <w:rPr>
                <w:rFonts w:ascii="微软雅黑" w:eastAsia="微软雅黑" w:hAnsi="微软雅黑" w:cs="华文楷体"/>
                <w:color w:val="000000" w:themeColor="text1"/>
                <w:szCs w:val="21"/>
              </w:rPr>
              <w:t>有值班人员立即进行处理，如非工作时间</w:t>
            </w:r>
            <w:r w:rsidRPr="006D68B6">
              <w:rPr>
                <w:rFonts w:ascii="微软雅黑" w:eastAsia="微软雅黑" w:hAnsi="微软雅黑" w:cs="华文楷体" w:hint="eastAsia"/>
                <w:color w:val="000000" w:themeColor="text1"/>
                <w:szCs w:val="21"/>
              </w:rPr>
              <w:t>市内 2 小时内到达现场进行处理。具体响应</w:t>
            </w:r>
            <w:r w:rsidRPr="006D68B6">
              <w:rPr>
                <w:rFonts w:ascii="微软雅黑" w:eastAsia="微软雅黑" w:hAnsi="微软雅黑" w:cs="华文楷体"/>
                <w:color w:val="000000" w:themeColor="text1"/>
                <w:szCs w:val="21"/>
              </w:rPr>
              <w:t>如下：</w:t>
            </w:r>
          </w:p>
          <w:p w:rsidR="006D68B6" w:rsidRPr="006D68B6" w:rsidRDefault="006D68B6" w:rsidP="006D68B6">
            <w:pPr>
              <w:widowControl/>
              <w:snapToGrid w:val="0"/>
              <w:spacing w:line="400" w:lineRule="exact"/>
              <w:ind w:left="420"/>
              <w:rPr>
                <w:rFonts w:ascii="微软雅黑" w:eastAsia="微软雅黑" w:hAnsi="微软雅黑" w:cs="华文楷体"/>
                <w:color w:val="000000" w:themeColor="text1"/>
                <w:szCs w:val="21"/>
              </w:rPr>
            </w:pPr>
            <w:r w:rsidRPr="006D68B6">
              <w:rPr>
                <w:rFonts w:ascii="微软雅黑" w:eastAsia="微软雅黑" w:hAnsi="微软雅黑" w:cs="华文楷体" w:hint="eastAsia"/>
                <w:color w:val="000000" w:themeColor="text1"/>
                <w:szCs w:val="21"/>
              </w:rPr>
              <w:t>（1）</w:t>
            </w:r>
            <w:bookmarkStart w:id="38" w:name="OLE_LINK125"/>
            <w:r w:rsidRPr="006D68B6">
              <w:rPr>
                <w:rFonts w:ascii="微软雅黑" w:eastAsia="微软雅黑" w:hAnsi="微软雅黑" w:cs="华文楷体" w:hint="eastAsia"/>
                <w:color w:val="000000" w:themeColor="text1"/>
                <w:szCs w:val="21"/>
              </w:rPr>
              <w:t>维护范围内各系统出现重大故障（设备损坏、硬件电路板烧毁、传输线路破坏等）时，如有备品备件替换的，在一日内解除故障；如需额外采购设备（材料）的，在设备（材料）到场后二日内解除故障。</w:t>
            </w:r>
          </w:p>
          <w:p w:rsidR="006D68B6" w:rsidRPr="006D68B6" w:rsidRDefault="006D68B6" w:rsidP="006D68B6">
            <w:pPr>
              <w:widowControl/>
              <w:snapToGrid w:val="0"/>
              <w:spacing w:line="400" w:lineRule="exact"/>
              <w:ind w:left="420"/>
              <w:rPr>
                <w:rFonts w:ascii="微软雅黑" w:eastAsia="微软雅黑" w:hAnsi="微软雅黑" w:cs="华文楷体"/>
                <w:color w:val="000000" w:themeColor="text1"/>
                <w:szCs w:val="21"/>
              </w:rPr>
            </w:pPr>
            <w:r w:rsidRPr="006D68B6">
              <w:rPr>
                <w:rFonts w:ascii="微软雅黑" w:eastAsia="微软雅黑" w:hAnsi="微软雅黑" w:cs="华文楷体" w:hint="eastAsia"/>
                <w:color w:val="000000" w:themeColor="text1"/>
                <w:szCs w:val="21"/>
              </w:rPr>
              <w:t>（2）维护范围内各系统出现轻微故障（设备线路接触不良、设备死机、软件问题、数据错误、电源跳闸等）时，在4小时内解除故障。</w:t>
            </w:r>
          </w:p>
          <w:p w:rsidR="006D68B6" w:rsidRPr="006D68B6" w:rsidRDefault="006D68B6" w:rsidP="006D68B6">
            <w:pPr>
              <w:widowControl/>
              <w:snapToGrid w:val="0"/>
              <w:spacing w:line="400" w:lineRule="exact"/>
              <w:ind w:left="420"/>
              <w:rPr>
                <w:rFonts w:ascii="微软雅黑" w:eastAsia="微软雅黑" w:hAnsi="微软雅黑" w:cs="华文楷体"/>
                <w:color w:val="000000" w:themeColor="text1"/>
                <w:szCs w:val="21"/>
              </w:rPr>
            </w:pPr>
            <w:r w:rsidRPr="006D68B6">
              <w:rPr>
                <w:rFonts w:ascii="微软雅黑" w:eastAsia="微软雅黑" w:hAnsi="微软雅黑" w:cs="华文楷体" w:hint="eastAsia"/>
                <w:color w:val="000000" w:themeColor="text1"/>
                <w:szCs w:val="21"/>
              </w:rPr>
              <w:t>（3）在故障报出后2小时内响应，第一时间对设备及系统问题作“四定”处理（1、定原因，2、定时间，3、定技术力量，4、定措施）。并给出处理意见。</w:t>
            </w:r>
          </w:p>
          <w:p w:rsidR="006D68B6" w:rsidRPr="006D68B6" w:rsidRDefault="006D68B6" w:rsidP="006D68B6">
            <w:pPr>
              <w:widowControl/>
              <w:snapToGrid w:val="0"/>
              <w:spacing w:line="400" w:lineRule="exact"/>
              <w:ind w:left="420"/>
              <w:rPr>
                <w:rFonts w:ascii="微软雅黑" w:eastAsia="微软雅黑" w:hAnsi="微软雅黑" w:cs="华文楷体"/>
                <w:color w:val="000000" w:themeColor="text1"/>
                <w:szCs w:val="21"/>
              </w:rPr>
            </w:pPr>
            <w:r w:rsidRPr="006D68B6">
              <w:rPr>
                <w:rFonts w:ascii="微软雅黑" w:eastAsia="微软雅黑" w:hAnsi="微软雅黑" w:cs="华文楷体" w:hint="eastAsia"/>
                <w:color w:val="000000" w:themeColor="text1"/>
                <w:szCs w:val="21"/>
              </w:rPr>
              <w:t>（4）客户</w:t>
            </w:r>
            <w:r w:rsidRPr="006D68B6">
              <w:rPr>
                <w:rFonts w:ascii="微软雅黑" w:eastAsia="微软雅黑" w:hAnsi="微软雅黑" w:cs="华文楷体"/>
                <w:color w:val="000000" w:themeColor="text1"/>
                <w:szCs w:val="21"/>
              </w:rPr>
              <w:t>提供的服务是7×24小时响应服务，具体响应方式及响应时间根据故障级别而定，其具体内容如下：</w:t>
            </w:r>
          </w:p>
          <w:tbl>
            <w:tblPr>
              <w:tblW w:w="0" w:type="auto"/>
              <w:jc w:val="center"/>
              <w:tblBorders>
                <w:top w:val="single" w:sz="4" w:space="0" w:color="auto"/>
                <w:left w:val="single" w:sz="4" w:space="0" w:color="auto"/>
                <w:bottom w:val="single" w:sz="4" w:space="0" w:color="auto"/>
                <w:right w:val="single" w:sz="4" w:space="0" w:color="auto"/>
              </w:tblBorders>
              <w:tblLook w:val="04A0"/>
            </w:tblPr>
            <w:tblGrid>
              <w:gridCol w:w="1078"/>
              <w:gridCol w:w="2966"/>
              <w:gridCol w:w="2817"/>
            </w:tblGrid>
            <w:tr w:rsidR="006D68B6" w:rsidTr="00A32281">
              <w:trPr>
                <w:trHeight w:val="449"/>
                <w:jc w:val="center"/>
              </w:trPr>
              <w:tc>
                <w:tcPr>
                  <w:tcW w:w="1395" w:type="dxa"/>
                  <w:tcBorders>
                    <w:top w:val="single" w:sz="4" w:space="0" w:color="auto"/>
                    <w:left w:val="single" w:sz="4" w:space="0" w:color="auto"/>
                    <w:bottom w:val="single" w:sz="4" w:space="0" w:color="auto"/>
                    <w:right w:val="single" w:sz="4" w:space="0" w:color="auto"/>
                  </w:tcBorders>
                  <w:vAlign w:val="center"/>
                </w:tcPr>
                <w:bookmarkEnd w:id="38"/>
                <w:p w:rsidR="006D68B6" w:rsidRPr="00F000E3" w:rsidRDefault="006D68B6" w:rsidP="00A32281">
                  <w:pPr>
                    <w:adjustRightInd w:val="0"/>
                    <w:spacing w:before="100" w:beforeAutospacing="1" w:after="100" w:afterAutospacing="1" w:line="360" w:lineRule="auto"/>
                    <w:textAlignment w:val="baseline"/>
                    <w:rPr>
                      <w:rFonts w:ascii="微软雅黑" w:eastAsia="微软雅黑" w:hAnsi="微软雅黑"/>
                      <w:b/>
                      <w:szCs w:val="21"/>
                    </w:rPr>
                  </w:pPr>
                  <w:r w:rsidRPr="00F000E3">
                    <w:rPr>
                      <w:rFonts w:ascii="微软雅黑" w:eastAsia="微软雅黑" w:hAnsi="微软雅黑" w:hint="eastAsia"/>
                      <w:b/>
                      <w:szCs w:val="21"/>
                    </w:rPr>
                    <w:t>故障级别</w:t>
                  </w:r>
                </w:p>
              </w:tc>
              <w:tc>
                <w:tcPr>
                  <w:tcW w:w="4100" w:type="dxa"/>
                  <w:tcBorders>
                    <w:top w:val="single" w:sz="4" w:space="0" w:color="auto"/>
                    <w:left w:val="single" w:sz="4" w:space="0" w:color="auto"/>
                    <w:bottom w:val="single" w:sz="4" w:space="0" w:color="auto"/>
                    <w:right w:val="single" w:sz="4" w:space="0" w:color="auto"/>
                  </w:tcBorders>
                  <w:vAlign w:val="center"/>
                </w:tcPr>
                <w:p w:rsidR="006D68B6" w:rsidRPr="00F000E3" w:rsidRDefault="006D68B6" w:rsidP="00A32281">
                  <w:pPr>
                    <w:adjustRightInd w:val="0"/>
                    <w:spacing w:before="100" w:beforeAutospacing="1" w:after="100" w:afterAutospacing="1" w:line="360" w:lineRule="auto"/>
                    <w:jc w:val="center"/>
                    <w:textAlignment w:val="baseline"/>
                    <w:rPr>
                      <w:rFonts w:ascii="微软雅黑" w:eastAsia="微软雅黑" w:hAnsi="微软雅黑"/>
                      <w:b/>
                      <w:szCs w:val="21"/>
                    </w:rPr>
                  </w:pPr>
                  <w:r w:rsidRPr="00F000E3">
                    <w:rPr>
                      <w:rFonts w:ascii="微软雅黑" w:eastAsia="微软雅黑" w:hAnsi="微软雅黑" w:hint="eastAsia"/>
                      <w:b/>
                      <w:szCs w:val="21"/>
                    </w:rPr>
                    <w:t>故障内容</w:t>
                  </w:r>
                </w:p>
              </w:tc>
              <w:tc>
                <w:tcPr>
                  <w:tcW w:w="3827" w:type="dxa"/>
                  <w:tcBorders>
                    <w:top w:val="single" w:sz="4" w:space="0" w:color="auto"/>
                    <w:left w:val="single" w:sz="4" w:space="0" w:color="auto"/>
                    <w:bottom w:val="single" w:sz="4" w:space="0" w:color="auto"/>
                    <w:right w:val="single" w:sz="4" w:space="0" w:color="auto"/>
                  </w:tcBorders>
                  <w:vAlign w:val="center"/>
                </w:tcPr>
                <w:p w:rsidR="006D68B6" w:rsidRPr="00F000E3" w:rsidRDefault="006D68B6" w:rsidP="00A32281">
                  <w:pPr>
                    <w:adjustRightInd w:val="0"/>
                    <w:spacing w:before="100" w:beforeAutospacing="1" w:after="100" w:afterAutospacing="1" w:line="360" w:lineRule="auto"/>
                    <w:jc w:val="center"/>
                    <w:textAlignment w:val="baseline"/>
                    <w:rPr>
                      <w:rFonts w:ascii="微软雅黑" w:eastAsia="微软雅黑" w:hAnsi="微软雅黑"/>
                      <w:b/>
                      <w:szCs w:val="21"/>
                    </w:rPr>
                  </w:pPr>
                  <w:r w:rsidRPr="00F000E3">
                    <w:rPr>
                      <w:rFonts w:ascii="微软雅黑" w:eastAsia="微软雅黑" w:hAnsi="微软雅黑" w:hint="eastAsia"/>
                      <w:b/>
                      <w:szCs w:val="21"/>
                    </w:rPr>
                    <w:t>响应时间</w:t>
                  </w:r>
                </w:p>
              </w:tc>
            </w:tr>
            <w:tr w:rsidR="006D68B6" w:rsidTr="00A32281">
              <w:trPr>
                <w:trHeight w:val="300"/>
                <w:jc w:val="center"/>
              </w:trPr>
              <w:tc>
                <w:tcPr>
                  <w:tcW w:w="1395" w:type="dxa"/>
                  <w:tcBorders>
                    <w:top w:val="single" w:sz="4" w:space="0" w:color="auto"/>
                    <w:left w:val="single" w:sz="4" w:space="0" w:color="auto"/>
                    <w:bottom w:val="single" w:sz="4" w:space="0" w:color="auto"/>
                    <w:right w:val="single" w:sz="4" w:space="0" w:color="auto"/>
                  </w:tcBorders>
                  <w:vAlign w:val="center"/>
                </w:tcPr>
                <w:p w:rsidR="006D68B6" w:rsidRPr="00F000E3" w:rsidRDefault="006D68B6" w:rsidP="00A32281">
                  <w:pPr>
                    <w:adjustRightInd w:val="0"/>
                    <w:spacing w:before="100" w:beforeAutospacing="1" w:after="100" w:afterAutospacing="1" w:line="360" w:lineRule="auto"/>
                    <w:jc w:val="center"/>
                    <w:textAlignment w:val="baseline"/>
                    <w:rPr>
                      <w:rFonts w:ascii="微软雅黑" w:eastAsia="微软雅黑" w:hAnsi="微软雅黑"/>
                      <w:szCs w:val="21"/>
                    </w:rPr>
                  </w:pPr>
                  <w:r w:rsidRPr="00F000E3">
                    <w:rPr>
                      <w:rFonts w:ascii="微软雅黑" w:eastAsia="微软雅黑" w:hAnsi="微软雅黑"/>
                      <w:szCs w:val="21"/>
                    </w:rPr>
                    <w:t>I</w:t>
                  </w:r>
                </w:p>
              </w:tc>
              <w:tc>
                <w:tcPr>
                  <w:tcW w:w="4100" w:type="dxa"/>
                  <w:tcBorders>
                    <w:top w:val="single" w:sz="4" w:space="0" w:color="auto"/>
                    <w:left w:val="single" w:sz="4" w:space="0" w:color="auto"/>
                    <w:bottom w:val="single" w:sz="4" w:space="0" w:color="auto"/>
                    <w:right w:val="single" w:sz="4" w:space="0" w:color="auto"/>
                  </w:tcBorders>
                  <w:vAlign w:val="center"/>
                </w:tcPr>
                <w:p w:rsidR="006D68B6" w:rsidRPr="00F000E3" w:rsidRDefault="006D68B6" w:rsidP="00F000E3">
                  <w:pPr>
                    <w:widowControl/>
                    <w:snapToGrid w:val="0"/>
                    <w:spacing w:line="400" w:lineRule="exact"/>
                    <w:rPr>
                      <w:rFonts w:ascii="微软雅黑" w:eastAsia="微软雅黑" w:hAnsi="微软雅黑"/>
                      <w:szCs w:val="21"/>
                    </w:rPr>
                  </w:pPr>
                  <w:r w:rsidRPr="00F000E3">
                    <w:rPr>
                      <w:rFonts w:ascii="微软雅黑" w:eastAsia="微软雅黑" w:hAnsi="微软雅黑" w:cs="华文楷体" w:hint="eastAsia"/>
                      <w:color w:val="000000" w:themeColor="text1"/>
                      <w:szCs w:val="21"/>
                    </w:rPr>
                    <w:t>系统出现警告，不影响系统运行</w:t>
                  </w:r>
                </w:p>
              </w:tc>
              <w:tc>
                <w:tcPr>
                  <w:tcW w:w="3827" w:type="dxa"/>
                  <w:tcBorders>
                    <w:top w:val="single" w:sz="4" w:space="0" w:color="auto"/>
                    <w:left w:val="single" w:sz="4" w:space="0" w:color="auto"/>
                    <w:bottom w:val="single" w:sz="4" w:space="0" w:color="auto"/>
                    <w:right w:val="single" w:sz="4" w:space="0" w:color="auto"/>
                  </w:tcBorders>
                  <w:vAlign w:val="center"/>
                </w:tcPr>
                <w:p w:rsidR="006D68B6" w:rsidRPr="00F000E3" w:rsidRDefault="006D68B6" w:rsidP="00F000E3">
                  <w:pPr>
                    <w:widowControl/>
                    <w:snapToGrid w:val="0"/>
                    <w:spacing w:line="400" w:lineRule="exact"/>
                    <w:rPr>
                      <w:rFonts w:ascii="微软雅黑" w:eastAsia="微软雅黑" w:hAnsi="微软雅黑" w:cs="华文楷体"/>
                      <w:color w:val="000000" w:themeColor="text1"/>
                      <w:szCs w:val="21"/>
                    </w:rPr>
                  </w:pPr>
                  <w:r w:rsidRPr="00F000E3">
                    <w:rPr>
                      <w:rFonts w:ascii="微软雅黑" w:eastAsia="微软雅黑" w:hAnsi="微软雅黑" w:cs="华文楷体"/>
                      <w:color w:val="000000" w:themeColor="text1"/>
                      <w:szCs w:val="21"/>
                    </w:rPr>
                    <w:t>7×24</w:t>
                  </w:r>
                  <w:r w:rsidRPr="00F000E3">
                    <w:rPr>
                      <w:rFonts w:ascii="微软雅黑" w:eastAsia="微软雅黑" w:hAnsi="微软雅黑" w:cs="华文楷体" w:hint="eastAsia"/>
                      <w:color w:val="000000" w:themeColor="text1"/>
                      <w:szCs w:val="21"/>
                    </w:rPr>
                    <w:t>小时电话响应，</w:t>
                  </w:r>
                  <w:r w:rsidRPr="00F000E3">
                    <w:rPr>
                      <w:rFonts w:ascii="微软雅黑" w:eastAsia="微软雅黑" w:hAnsi="微软雅黑" w:cs="华文楷体"/>
                      <w:color w:val="000000" w:themeColor="text1"/>
                      <w:szCs w:val="21"/>
                    </w:rPr>
                    <w:t>4</w:t>
                  </w:r>
                  <w:r w:rsidRPr="00F000E3">
                    <w:rPr>
                      <w:rFonts w:ascii="微软雅黑" w:eastAsia="微软雅黑" w:hAnsi="微软雅黑" w:cs="华文楷体" w:hint="eastAsia"/>
                      <w:color w:val="000000" w:themeColor="text1"/>
                      <w:szCs w:val="21"/>
                    </w:rPr>
                    <w:t>小时内到达现场</w:t>
                  </w:r>
                </w:p>
              </w:tc>
            </w:tr>
            <w:tr w:rsidR="006D68B6" w:rsidTr="00A32281">
              <w:trPr>
                <w:trHeight w:val="285"/>
                <w:jc w:val="center"/>
              </w:trPr>
              <w:tc>
                <w:tcPr>
                  <w:tcW w:w="1395" w:type="dxa"/>
                  <w:tcBorders>
                    <w:top w:val="single" w:sz="4" w:space="0" w:color="auto"/>
                    <w:left w:val="single" w:sz="4" w:space="0" w:color="auto"/>
                    <w:bottom w:val="single" w:sz="4" w:space="0" w:color="auto"/>
                    <w:right w:val="single" w:sz="4" w:space="0" w:color="auto"/>
                  </w:tcBorders>
                  <w:vAlign w:val="center"/>
                </w:tcPr>
                <w:p w:rsidR="006D68B6" w:rsidRPr="00F000E3" w:rsidRDefault="006D68B6" w:rsidP="00A32281">
                  <w:pPr>
                    <w:adjustRightInd w:val="0"/>
                    <w:spacing w:before="100" w:beforeAutospacing="1" w:after="100" w:afterAutospacing="1" w:line="360" w:lineRule="auto"/>
                    <w:jc w:val="center"/>
                    <w:textAlignment w:val="baseline"/>
                    <w:rPr>
                      <w:rFonts w:ascii="微软雅黑" w:eastAsia="微软雅黑" w:hAnsi="微软雅黑"/>
                      <w:szCs w:val="21"/>
                    </w:rPr>
                  </w:pPr>
                  <w:r w:rsidRPr="00F000E3">
                    <w:rPr>
                      <w:rFonts w:ascii="微软雅黑" w:eastAsia="微软雅黑" w:hAnsi="微软雅黑"/>
                      <w:szCs w:val="21"/>
                    </w:rPr>
                    <w:t>II</w:t>
                  </w:r>
                </w:p>
              </w:tc>
              <w:tc>
                <w:tcPr>
                  <w:tcW w:w="4100" w:type="dxa"/>
                  <w:tcBorders>
                    <w:top w:val="single" w:sz="4" w:space="0" w:color="auto"/>
                    <w:left w:val="single" w:sz="4" w:space="0" w:color="auto"/>
                    <w:bottom w:val="single" w:sz="4" w:space="0" w:color="auto"/>
                    <w:right w:val="single" w:sz="4" w:space="0" w:color="auto"/>
                  </w:tcBorders>
                  <w:vAlign w:val="center"/>
                </w:tcPr>
                <w:p w:rsidR="006D68B6" w:rsidRPr="00F000E3" w:rsidRDefault="006D68B6" w:rsidP="00F000E3">
                  <w:pPr>
                    <w:widowControl/>
                    <w:snapToGrid w:val="0"/>
                    <w:spacing w:line="400" w:lineRule="exact"/>
                    <w:rPr>
                      <w:rFonts w:ascii="微软雅黑" w:eastAsia="微软雅黑" w:hAnsi="微软雅黑"/>
                      <w:szCs w:val="21"/>
                    </w:rPr>
                  </w:pPr>
                  <w:r w:rsidRPr="00F000E3">
                    <w:rPr>
                      <w:rFonts w:ascii="微软雅黑" w:eastAsia="微软雅黑" w:hAnsi="微软雅黑" w:cs="华文楷体" w:hint="eastAsia"/>
                      <w:color w:val="000000" w:themeColor="text1"/>
                      <w:szCs w:val="21"/>
                    </w:rPr>
                    <w:t>出现部分设备坏，但系统正常运行</w:t>
                  </w:r>
                </w:p>
              </w:tc>
              <w:tc>
                <w:tcPr>
                  <w:tcW w:w="3827" w:type="dxa"/>
                  <w:tcBorders>
                    <w:top w:val="single" w:sz="4" w:space="0" w:color="auto"/>
                    <w:left w:val="single" w:sz="4" w:space="0" w:color="auto"/>
                    <w:bottom w:val="single" w:sz="4" w:space="0" w:color="auto"/>
                    <w:right w:val="single" w:sz="4" w:space="0" w:color="auto"/>
                  </w:tcBorders>
                  <w:vAlign w:val="center"/>
                </w:tcPr>
                <w:p w:rsidR="006D68B6" w:rsidRPr="00F000E3" w:rsidRDefault="006D68B6" w:rsidP="00F000E3">
                  <w:pPr>
                    <w:widowControl/>
                    <w:snapToGrid w:val="0"/>
                    <w:spacing w:line="400" w:lineRule="exact"/>
                    <w:rPr>
                      <w:rFonts w:ascii="微软雅黑" w:eastAsia="微软雅黑" w:hAnsi="微软雅黑"/>
                      <w:szCs w:val="21"/>
                    </w:rPr>
                  </w:pPr>
                  <w:r w:rsidRPr="00F000E3">
                    <w:rPr>
                      <w:rFonts w:ascii="微软雅黑" w:eastAsia="微软雅黑" w:hAnsi="微软雅黑" w:cs="华文楷体"/>
                      <w:color w:val="000000" w:themeColor="text1"/>
                      <w:szCs w:val="21"/>
                    </w:rPr>
                    <w:t>7×24</w:t>
                  </w:r>
                  <w:r w:rsidRPr="00F000E3">
                    <w:rPr>
                      <w:rFonts w:ascii="微软雅黑" w:eastAsia="微软雅黑" w:hAnsi="微软雅黑" w:cs="华文楷体" w:hint="eastAsia"/>
                      <w:color w:val="000000" w:themeColor="text1"/>
                      <w:szCs w:val="21"/>
                    </w:rPr>
                    <w:t>小时电话响应，2小时内到达现场</w:t>
                  </w:r>
                </w:p>
              </w:tc>
            </w:tr>
            <w:tr w:rsidR="006D68B6" w:rsidTr="00A32281">
              <w:trPr>
                <w:trHeight w:val="319"/>
                <w:jc w:val="center"/>
              </w:trPr>
              <w:tc>
                <w:tcPr>
                  <w:tcW w:w="1395" w:type="dxa"/>
                  <w:tcBorders>
                    <w:top w:val="single" w:sz="4" w:space="0" w:color="auto"/>
                    <w:left w:val="single" w:sz="4" w:space="0" w:color="auto"/>
                    <w:bottom w:val="single" w:sz="4" w:space="0" w:color="auto"/>
                    <w:right w:val="single" w:sz="4" w:space="0" w:color="auto"/>
                  </w:tcBorders>
                  <w:vAlign w:val="center"/>
                </w:tcPr>
                <w:p w:rsidR="006D68B6" w:rsidRPr="00F000E3" w:rsidRDefault="006D68B6" w:rsidP="00A32281">
                  <w:pPr>
                    <w:adjustRightInd w:val="0"/>
                    <w:spacing w:before="100" w:beforeAutospacing="1" w:after="100" w:afterAutospacing="1" w:line="360" w:lineRule="auto"/>
                    <w:jc w:val="center"/>
                    <w:textAlignment w:val="baseline"/>
                    <w:rPr>
                      <w:rFonts w:ascii="微软雅黑" w:eastAsia="微软雅黑" w:hAnsi="微软雅黑"/>
                      <w:szCs w:val="21"/>
                    </w:rPr>
                  </w:pPr>
                  <w:r w:rsidRPr="00F000E3">
                    <w:rPr>
                      <w:rFonts w:ascii="微软雅黑" w:eastAsia="微软雅黑" w:hAnsi="微软雅黑"/>
                      <w:szCs w:val="21"/>
                    </w:rPr>
                    <w:t>III</w:t>
                  </w:r>
                </w:p>
              </w:tc>
              <w:tc>
                <w:tcPr>
                  <w:tcW w:w="4100" w:type="dxa"/>
                  <w:tcBorders>
                    <w:top w:val="single" w:sz="4" w:space="0" w:color="auto"/>
                    <w:left w:val="single" w:sz="4" w:space="0" w:color="auto"/>
                    <w:bottom w:val="single" w:sz="4" w:space="0" w:color="auto"/>
                    <w:right w:val="single" w:sz="4" w:space="0" w:color="auto"/>
                  </w:tcBorders>
                  <w:vAlign w:val="center"/>
                </w:tcPr>
                <w:p w:rsidR="006D68B6" w:rsidRPr="00F000E3" w:rsidRDefault="006D68B6" w:rsidP="00F000E3">
                  <w:pPr>
                    <w:widowControl/>
                    <w:snapToGrid w:val="0"/>
                    <w:spacing w:line="400" w:lineRule="exact"/>
                    <w:rPr>
                      <w:rFonts w:ascii="微软雅黑" w:eastAsia="微软雅黑" w:hAnsi="微软雅黑"/>
                      <w:szCs w:val="21"/>
                    </w:rPr>
                  </w:pPr>
                  <w:r w:rsidRPr="00F000E3">
                    <w:rPr>
                      <w:rFonts w:ascii="微软雅黑" w:eastAsia="微软雅黑" w:hAnsi="微软雅黑" w:cs="华文楷体" w:hint="eastAsia"/>
                      <w:color w:val="000000" w:themeColor="text1"/>
                      <w:szCs w:val="21"/>
                    </w:rPr>
                    <w:t>系统故障</w:t>
                  </w:r>
                </w:p>
              </w:tc>
              <w:tc>
                <w:tcPr>
                  <w:tcW w:w="3827" w:type="dxa"/>
                  <w:tcBorders>
                    <w:top w:val="single" w:sz="4" w:space="0" w:color="auto"/>
                    <w:left w:val="single" w:sz="4" w:space="0" w:color="auto"/>
                    <w:bottom w:val="single" w:sz="4" w:space="0" w:color="auto"/>
                    <w:right w:val="single" w:sz="4" w:space="0" w:color="auto"/>
                  </w:tcBorders>
                  <w:vAlign w:val="center"/>
                </w:tcPr>
                <w:p w:rsidR="006D68B6" w:rsidRPr="00F000E3" w:rsidRDefault="006D68B6" w:rsidP="00F000E3">
                  <w:pPr>
                    <w:widowControl/>
                    <w:snapToGrid w:val="0"/>
                    <w:spacing w:line="400" w:lineRule="exact"/>
                    <w:rPr>
                      <w:rFonts w:ascii="微软雅黑" w:eastAsia="微软雅黑" w:hAnsi="微软雅黑"/>
                      <w:szCs w:val="21"/>
                    </w:rPr>
                  </w:pPr>
                  <w:r w:rsidRPr="00F000E3">
                    <w:rPr>
                      <w:rFonts w:ascii="微软雅黑" w:eastAsia="微软雅黑" w:hAnsi="微软雅黑" w:cs="华文楷体"/>
                      <w:color w:val="000000" w:themeColor="text1"/>
                      <w:szCs w:val="21"/>
                    </w:rPr>
                    <w:t>7×24</w:t>
                  </w:r>
                  <w:r w:rsidRPr="00F000E3">
                    <w:rPr>
                      <w:rFonts w:ascii="微软雅黑" w:eastAsia="微软雅黑" w:hAnsi="微软雅黑" w:cs="华文楷体" w:hint="eastAsia"/>
                      <w:color w:val="000000" w:themeColor="text1"/>
                      <w:szCs w:val="21"/>
                    </w:rPr>
                    <w:t>小时电话响应，</w:t>
                  </w:r>
                  <w:r w:rsidRPr="00F000E3">
                    <w:rPr>
                      <w:rFonts w:ascii="微软雅黑" w:eastAsia="微软雅黑" w:hAnsi="微软雅黑" w:cs="华文楷体"/>
                      <w:color w:val="000000" w:themeColor="text1"/>
                      <w:szCs w:val="21"/>
                    </w:rPr>
                    <w:t>0.5</w:t>
                  </w:r>
                  <w:r w:rsidRPr="00F000E3">
                    <w:rPr>
                      <w:rFonts w:ascii="微软雅黑" w:eastAsia="微软雅黑" w:hAnsi="微软雅黑" w:cs="华文楷体" w:hint="eastAsia"/>
                      <w:color w:val="000000" w:themeColor="text1"/>
                      <w:szCs w:val="21"/>
                    </w:rPr>
                    <w:t>小时内到达现场。</w:t>
                  </w:r>
                </w:p>
              </w:tc>
            </w:tr>
          </w:tbl>
          <w:p w:rsidR="006D68B6" w:rsidRPr="006D68B6" w:rsidRDefault="006D68B6" w:rsidP="00F000E3">
            <w:pPr>
              <w:pStyle w:val="a0"/>
              <w:ind w:firstLine="0"/>
            </w:pPr>
          </w:p>
          <w:p w:rsidR="00F000E3" w:rsidRPr="00F000E3" w:rsidRDefault="00212706" w:rsidP="00F000E3">
            <w:pPr>
              <w:widowControl/>
              <w:snapToGrid w:val="0"/>
              <w:spacing w:line="400" w:lineRule="exact"/>
              <w:ind w:left="420"/>
              <w:rPr>
                <w:rFonts w:ascii="微软雅黑" w:eastAsiaTheme="minorEastAsia" w:hAnsi="微软雅黑" w:cs="华文楷体"/>
                <w:b/>
                <w:color w:val="000000" w:themeColor="text1"/>
                <w:szCs w:val="21"/>
              </w:rPr>
            </w:pPr>
            <w:r>
              <w:rPr>
                <w:rFonts w:ascii="微软雅黑" w:eastAsia="微软雅黑" w:hAnsi="微软雅黑" w:cs="华文楷体" w:hint="eastAsia"/>
                <w:b/>
                <w:color w:val="000000" w:themeColor="text1"/>
                <w:szCs w:val="21"/>
              </w:rPr>
              <w:t>四、</w:t>
            </w:r>
            <w:r w:rsidR="00F000E3" w:rsidRPr="00F000E3">
              <w:rPr>
                <w:rFonts w:ascii="微软雅黑" w:eastAsia="微软雅黑" w:hAnsi="微软雅黑" w:cs="华文楷体" w:hint="eastAsia"/>
                <w:b/>
                <w:color w:val="000000" w:themeColor="text1"/>
                <w:szCs w:val="21"/>
              </w:rPr>
              <w:t>报价及维保设备清单：</w:t>
            </w:r>
          </w:p>
          <w:p w:rsidR="00694989" w:rsidRDefault="00694989" w:rsidP="00212706">
            <w:pPr>
              <w:widowControl/>
              <w:snapToGrid w:val="0"/>
              <w:spacing w:line="400" w:lineRule="exact"/>
              <w:ind w:left="420"/>
              <w:rPr>
                <w:rFonts w:ascii="微软雅黑" w:eastAsia="微软雅黑" w:hAnsi="微软雅黑" w:cs="华文楷体" w:hint="eastAsia"/>
                <w:color w:val="000000" w:themeColor="text1"/>
                <w:szCs w:val="21"/>
              </w:rPr>
            </w:pPr>
            <w:r>
              <w:rPr>
                <w:rFonts w:ascii="微软雅黑" w:eastAsia="微软雅黑" w:hAnsi="微软雅黑" w:cs="华文楷体" w:hint="eastAsia"/>
                <w:color w:val="000000" w:themeColor="text1"/>
                <w:szCs w:val="21"/>
              </w:rPr>
              <w:t>（一）</w:t>
            </w:r>
            <w:r w:rsidRPr="00694989">
              <w:rPr>
                <w:rFonts w:ascii="微软雅黑" w:eastAsia="微软雅黑" w:hAnsi="微软雅黑" w:cs="华文楷体" w:hint="eastAsia"/>
                <w:color w:val="000000" w:themeColor="text1"/>
                <w:szCs w:val="21"/>
              </w:rPr>
              <w:t>报价说明</w:t>
            </w:r>
          </w:p>
          <w:p w:rsidR="00694989" w:rsidRPr="00694989" w:rsidRDefault="00694989" w:rsidP="00694989">
            <w:pPr>
              <w:widowControl/>
              <w:snapToGrid w:val="0"/>
              <w:spacing w:line="400" w:lineRule="exact"/>
              <w:ind w:left="420"/>
              <w:rPr>
                <w:rFonts w:ascii="微软雅黑" w:eastAsia="微软雅黑" w:hAnsi="微软雅黑" w:cs="华文楷体"/>
                <w:color w:val="000000" w:themeColor="text1"/>
                <w:szCs w:val="21"/>
              </w:rPr>
            </w:pPr>
            <w:r w:rsidRPr="00694989">
              <w:rPr>
                <w:rFonts w:ascii="微软雅黑" w:eastAsia="微软雅黑" w:hAnsi="微软雅黑" w:cs="华文楷体" w:hint="eastAsia"/>
                <w:color w:val="000000" w:themeColor="text1"/>
                <w:szCs w:val="21"/>
              </w:rPr>
              <w:t>1、</w:t>
            </w:r>
            <w:r w:rsidRPr="00694989">
              <w:rPr>
                <w:rFonts w:ascii="微软雅黑" w:eastAsia="微软雅黑" w:hAnsi="微软雅黑" w:cs="华文楷体" w:hint="eastAsia"/>
                <w:color w:val="000000" w:themeColor="text1"/>
                <w:szCs w:val="21"/>
              </w:rPr>
              <w:t>根据《维保设备清单（表4-1）》及维保工卡要求，针对一年期例行维保日常工作进行报价，该报价包含日常维保所需的工具设备、低值耗材（如水晶接头、排插、支架、电线/网线更换等单项费用2</w:t>
            </w:r>
            <w:r w:rsidRPr="00694989">
              <w:rPr>
                <w:rFonts w:ascii="微软雅黑" w:eastAsia="微软雅黑" w:hAnsi="微软雅黑" w:cs="华文楷体"/>
                <w:color w:val="000000" w:themeColor="text1"/>
                <w:szCs w:val="21"/>
              </w:rPr>
              <w:t>00</w:t>
            </w:r>
            <w:r w:rsidRPr="00694989">
              <w:rPr>
                <w:rFonts w:ascii="微软雅黑" w:eastAsia="微软雅黑" w:hAnsi="微软雅黑" w:cs="华文楷体" w:hint="eastAsia"/>
                <w:color w:val="000000" w:themeColor="text1"/>
                <w:szCs w:val="21"/>
              </w:rPr>
              <w:t>元以内的耗材），详见（附表4</w:t>
            </w:r>
            <w:r w:rsidRPr="00694989">
              <w:rPr>
                <w:rFonts w:ascii="微软雅黑" w:eastAsia="微软雅黑" w:hAnsi="微软雅黑" w:cs="华文楷体"/>
                <w:color w:val="000000" w:themeColor="text1"/>
                <w:szCs w:val="21"/>
              </w:rPr>
              <w:t>-2</w:t>
            </w:r>
            <w:r w:rsidRPr="00694989">
              <w:rPr>
                <w:rFonts w:ascii="微软雅黑" w:eastAsia="微软雅黑" w:hAnsi="微软雅黑" w:cs="华文楷体" w:hint="eastAsia"/>
                <w:color w:val="000000" w:themeColor="text1"/>
                <w:szCs w:val="21"/>
              </w:rPr>
              <w:t>）即，如产生非例行维修、非核心部件的常</w:t>
            </w:r>
            <w:r w:rsidRPr="00694989">
              <w:rPr>
                <w:rFonts w:ascii="微软雅黑" w:eastAsia="微软雅黑" w:hAnsi="微软雅黑" w:cs="华文楷体" w:hint="eastAsia"/>
                <w:color w:val="000000" w:themeColor="text1"/>
                <w:szCs w:val="21"/>
              </w:rPr>
              <w:lastRenderedPageBreak/>
              <w:t>规耗材费用单项单次核减2</w:t>
            </w:r>
            <w:r w:rsidRPr="00694989">
              <w:rPr>
                <w:rFonts w:ascii="微软雅黑" w:eastAsia="微软雅黑" w:hAnsi="微软雅黑" w:cs="华文楷体"/>
                <w:color w:val="000000" w:themeColor="text1"/>
                <w:szCs w:val="21"/>
              </w:rPr>
              <w:t>00</w:t>
            </w:r>
            <w:r w:rsidRPr="00694989">
              <w:rPr>
                <w:rFonts w:ascii="微软雅黑" w:eastAsia="微软雅黑" w:hAnsi="微软雅黑" w:cs="华文楷体" w:hint="eastAsia"/>
                <w:color w:val="000000" w:themeColor="text1"/>
                <w:szCs w:val="21"/>
              </w:rPr>
              <w:t>元。</w:t>
            </w:r>
          </w:p>
          <w:p w:rsidR="00694989" w:rsidRDefault="00694989" w:rsidP="00694989">
            <w:pPr>
              <w:widowControl/>
              <w:snapToGrid w:val="0"/>
              <w:spacing w:line="400" w:lineRule="exact"/>
              <w:ind w:left="420"/>
              <w:rPr>
                <w:rFonts w:ascii="微软雅黑" w:eastAsia="微软雅黑" w:hAnsi="微软雅黑" w:cs="华文楷体" w:hint="eastAsia"/>
                <w:color w:val="000000" w:themeColor="text1"/>
                <w:szCs w:val="21"/>
              </w:rPr>
            </w:pPr>
            <w:r w:rsidRPr="00694989">
              <w:rPr>
                <w:rFonts w:ascii="微软雅黑" w:eastAsia="微软雅黑" w:hAnsi="微软雅黑" w:cs="华文楷体" w:hint="eastAsia"/>
                <w:color w:val="000000" w:themeColor="text1"/>
                <w:szCs w:val="21"/>
              </w:rPr>
              <w:t>2、</w:t>
            </w:r>
            <w:r w:rsidRPr="00694989">
              <w:rPr>
                <w:rFonts w:ascii="微软雅黑" w:eastAsia="微软雅黑" w:hAnsi="微软雅黑" w:cs="华文楷体" w:hint="eastAsia"/>
                <w:color w:val="000000" w:themeColor="text1"/>
                <w:szCs w:val="21"/>
              </w:rPr>
              <w:t>供方报价提供后视为供方已充分了解我方需求（包含工卡内容），如需入场考察了解，请提前5个工作日申请办证进场（控制区）。</w:t>
            </w:r>
          </w:p>
          <w:p w:rsidR="009F6A89" w:rsidRPr="00AB72D5" w:rsidRDefault="00B61FAF" w:rsidP="0038197F">
            <w:pPr>
              <w:widowControl/>
              <w:snapToGrid w:val="0"/>
              <w:spacing w:line="400" w:lineRule="exact"/>
              <w:ind w:left="420"/>
              <w:rPr>
                <w:rFonts w:ascii="微软雅黑" w:eastAsia="微软雅黑" w:hAnsi="微软雅黑" w:cs="华文楷体"/>
                <w:color w:val="000000" w:themeColor="text1"/>
                <w:szCs w:val="21"/>
              </w:rPr>
            </w:pPr>
            <w:r w:rsidRPr="00B61FAF">
              <w:rPr>
                <w:rFonts w:ascii="微软雅黑" w:eastAsia="微软雅黑" w:hAnsi="微软雅黑" w:cs="华文楷体" w:hint="eastAsia"/>
                <w:color w:val="000000" w:themeColor="text1"/>
                <w:szCs w:val="21"/>
              </w:rPr>
              <w:t>3、</w:t>
            </w:r>
            <w:r w:rsidRPr="00B61FAF">
              <w:rPr>
                <w:rFonts w:ascii="微软雅黑" w:eastAsia="微软雅黑" w:hAnsi="微软雅黑" w:cs="华文楷体" w:hint="eastAsia"/>
                <w:color w:val="000000" w:themeColor="text1"/>
                <w:szCs w:val="21"/>
              </w:rPr>
              <w:t>协议期内如有（扩建）新增设备，新增设备（《维保设备清单（表4-1）》）数量不大于总数</w:t>
            </w:r>
            <w:r w:rsidRPr="00B61FAF">
              <w:rPr>
                <w:rFonts w:ascii="微软雅黑" w:eastAsia="微软雅黑" w:hAnsi="微软雅黑" w:cs="华文楷体"/>
                <w:color w:val="000000" w:themeColor="text1"/>
                <w:szCs w:val="21"/>
              </w:rPr>
              <w:t>10%</w:t>
            </w:r>
            <w:r w:rsidRPr="00B61FAF">
              <w:rPr>
                <w:rFonts w:ascii="微软雅黑" w:eastAsia="微软雅黑" w:hAnsi="微软雅黑" w:cs="华文楷体" w:hint="eastAsia"/>
                <w:color w:val="000000" w:themeColor="text1"/>
                <w:szCs w:val="21"/>
              </w:rPr>
              <w:t>，该报价包含新增设备的日常维护费用。</w:t>
            </w:r>
          </w:p>
        </w:tc>
        <w:tc>
          <w:tcPr>
            <w:tcW w:w="899" w:type="dxa"/>
            <w:shd w:val="clear" w:color="auto" w:fill="FFFFFF"/>
          </w:tcPr>
          <w:p w:rsidR="00091B0A" w:rsidRPr="00252EA9" w:rsidRDefault="00091B0A" w:rsidP="00252EA9">
            <w:pPr>
              <w:widowControl/>
              <w:rPr>
                <w:rFonts w:ascii="微软雅黑" w:eastAsia="微软雅黑" w:hAnsi="微软雅黑" w:cs="微软雅黑"/>
                <w:color w:val="000000" w:themeColor="text1"/>
                <w:kern w:val="0"/>
                <w:szCs w:val="21"/>
              </w:rPr>
            </w:pPr>
            <w:r w:rsidRPr="00246833">
              <w:rPr>
                <w:rFonts w:ascii="微软雅黑" w:eastAsia="微软雅黑" w:hAnsi="微软雅黑" w:cs="微软雅黑"/>
                <w:color w:val="000000" w:themeColor="text1"/>
                <w:kern w:val="0"/>
                <w:szCs w:val="21"/>
              </w:rPr>
              <w:lastRenderedPageBreak/>
              <w:t></w:t>
            </w:r>
            <w:r w:rsidRPr="00246833">
              <w:rPr>
                <w:rFonts w:ascii="微软雅黑" w:eastAsia="微软雅黑" w:hAnsi="微软雅黑" w:cs="微软雅黑"/>
                <w:color w:val="000000" w:themeColor="text1"/>
                <w:kern w:val="0"/>
                <w:szCs w:val="21"/>
              </w:rPr>
              <w:tab/>
            </w:r>
          </w:p>
        </w:tc>
      </w:tr>
      <w:tr w:rsidR="00091B0A" w:rsidRPr="00AE6E5B" w:rsidTr="00646FA9">
        <w:trPr>
          <w:trHeight w:val="20"/>
          <w:jc w:val="center"/>
        </w:trPr>
        <w:tc>
          <w:tcPr>
            <w:tcW w:w="1987" w:type="dxa"/>
            <w:shd w:val="clear" w:color="auto" w:fill="FFFFFF"/>
            <w:tcMar>
              <w:left w:w="108" w:type="dxa"/>
              <w:right w:w="108" w:type="dxa"/>
            </w:tcMar>
          </w:tcPr>
          <w:p w:rsidR="00091B0A" w:rsidRDefault="009C6003" w:rsidP="00C91F33">
            <w:pPr>
              <w:widowControl/>
              <w:jc w:val="center"/>
              <w:rPr>
                <w:rFonts w:ascii="微软雅黑" w:eastAsia="微软雅黑" w:hAnsi="微软雅黑" w:cs="微软雅黑"/>
                <w:color w:val="000000"/>
                <w:kern w:val="0"/>
                <w:szCs w:val="21"/>
              </w:rPr>
            </w:pPr>
            <w:r>
              <w:rPr>
                <w:rFonts w:ascii="微软雅黑" w:eastAsia="微软雅黑" w:hAnsi="微软雅黑" w:cs="微软雅黑" w:hint="eastAsia"/>
                <w:color w:val="000000"/>
                <w:kern w:val="0"/>
                <w:szCs w:val="21"/>
              </w:rPr>
              <w:lastRenderedPageBreak/>
              <w:t>商务条款</w:t>
            </w:r>
          </w:p>
        </w:tc>
        <w:tc>
          <w:tcPr>
            <w:tcW w:w="7087" w:type="dxa"/>
            <w:gridSpan w:val="5"/>
          </w:tcPr>
          <w:p w:rsidR="00091B0A" w:rsidRPr="000F3781" w:rsidRDefault="000F3781" w:rsidP="000F3781">
            <w:pPr>
              <w:widowControl/>
              <w:snapToGrid w:val="0"/>
              <w:spacing w:line="400" w:lineRule="exact"/>
              <w:ind w:left="420"/>
              <w:rPr>
                <w:rFonts w:ascii="微软雅黑" w:eastAsia="微软雅黑" w:hAnsi="微软雅黑" w:cs="华文楷体"/>
                <w:color w:val="000000" w:themeColor="text1"/>
                <w:szCs w:val="21"/>
              </w:rPr>
            </w:pPr>
            <w:r w:rsidRPr="000F3781">
              <w:rPr>
                <w:rFonts w:ascii="微软雅黑" w:eastAsia="微软雅黑" w:hAnsi="微软雅黑" w:cs="华文楷体" w:hint="eastAsia"/>
                <w:color w:val="000000" w:themeColor="text1"/>
                <w:szCs w:val="21"/>
              </w:rPr>
              <w:t>每年维修保养完成后，乙方提供9%增值税专用发票,甲方收到100%增值税专用发票后</w:t>
            </w:r>
            <w:r>
              <w:rPr>
                <w:rFonts w:ascii="微软雅黑" w:eastAsia="微软雅黑" w:hAnsi="微软雅黑" w:cs="华文楷体" w:hint="eastAsia"/>
                <w:color w:val="000000" w:themeColor="text1"/>
                <w:szCs w:val="21"/>
              </w:rPr>
              <w:t>3</w:t>
            </w:r>
            <w:r w:rsidRPr="00830214">
              <w:rPr>
                <w:rFonts w:ascii="微软雅黑" w:eastAsia="微软雅黑" w:hAnsi="微软雅黑" w:cs="华文楷体" w:hint="eastAsia"/>
                <w:color w:val="000000" w:themeColor="text1"/>
                <w:szCs w:val="21"/>
              </w:rPr>
              <w:t>0</w:t>
            </w:r>
            <w:r>
              <w:rPr>
                <w:rFonts w:ascii="微软雅黑" w:eastAsia="微软雅黑" w:hAnsi="微软雅黑" w:cs="华文楷体" w:hint="eastAsia"/>
                <w:color w:val="000000" w:themeColor="text1"/>
                <w:szCs w:val="21"/>
              </w:rPr>
              <w:t>个自然</w:t>
            </w:r>
            <w:r w:rsidRPr="00830214">
              <w:rPr>
                <w:rFonts w:ascii="微软雅黑" w:eastAsia="微软雅黑" w:hAnsi="微软雅黑" w:cs="华文楷体" w:hint="eastAsia"/>
                <w:color w:val="000000" w:themeColor="text1"/>
                <w:szCs w:val="21"/>
              </w:rPr>
              <w:t>日内</w:t>
            </w:r>
            <w:r w:rsidRPr="000F3781">
              <w:rPr>
                <w:rFonts w:ascii="微软雅黑" w:eastAsia="微软雅黑" w:hAnsi="微软雅黑" w:cs="华文楷体" w:hint="eastAsia"/>
                <w:color w:val="000000" w:themeColor="text1"/>
                <w:szCs w:val="21"/>
              </w:rPr>
              <w:t>内支付95%的合同价款，剩下5%作为质保金</w:t>
            </w:r>
            <w:r>
              <w:rPr>
                <w:rFonts w:ascii="微软雅黑" w:eastAsia="微软雅黑" w:hAnsi="微软雅黑" w:cs="华文楷体" w:hint="eastAsia"/>
                <w:color w:val="000000" w:themeColor="text1"/>
                <w:szCs w:val="21"/>
              </w:rPr>
              <w:t>，</w:t>
            </w:r>
            <w:r w:rsidRPr="00830214">
              <w:rPr>
                <w:rFonts w:ascii="微软雅黑" w:eastAsia="微软雅黑" w:hAnsi="微软雅黑" w:cs="华文楷体" w:hint="eastAsia"/>
                <w:color w:val="000000" w:themeColor="text1"/>
                <w:szCs w:val="21"/>
              </w:rPr>
              <w:t>质保期满</w:t>
            </w:r>
            <w:r w:rsidRPr="001F6980">
              <w:rPr>
                <w:rFonts w:ascii="微软雅黑" w:eastAsia="微软雅黑" w:hAnsi="微软雅黑" w:cs="华文楷体" w:hint="eastAsia"/>
                <w:color w:val="000000" w:themeColor="text1"/>
                <w:szCs w:val="21"/>
              </w:rPr>
              <w:t>无质量问题</w:t>
            </w:r>
            <w:r w:rsidRPr="00830214">
              <w:rPr>
                <w:rFonts w:ascii="微软雅黑" w:eastAsia="微软雅黑" w:hAnsi="微软雅黑" w:cs="华文楷体" w:hint="eastAsia"/>
                <w:color w:val="000000" w:themeColor="text1"/>
                <w:szCs w:val="21"/>
              </w:rPr>
              <w:t>后无息归还</w:t>
            </w:r>
            <w:r w:rsidRPr="000F3781">
              <w:rPr>
                <w:rFonts w:ascii="微软雅黑" w:eastAsia="微软雅黑" w:hAnsi="微软雅黑" w:cs="华文楷体" w:hint="eastAsia"/>
                <w:color w:val="000000" w:themeColor="text1"/>
                <w:szCs w:val="21"/>
              </w:rPr>
              <w:t>。单独的维修项目需由甲方同意后才能进行维修，在每次维修完成后单独结算。当增值税税率因政策发生变动，甲乙双方约定本合同价格以不含税价格不变作为计价基准，调整对应增值税税额。</w:t>
            </w:r>
          </w:p>
        </w:tc>
        <w:tc>
          <w:tcPr>
            <w:tcW w:w="899" w:type="dxa"/>
            <w:shd w:val="clear" w:color="auto" w:fill="FFFFFF"/>
          </w:tcPr>
          <w:p w:rsidR="009C6003" w:rsidRPr="00246833" w:rsidRDefault="009C6003" w:rsidP="009C6003">
            <w:pPr>
              <w:pStyle w:val="a0"/>
              <w:ind w:firstLine="0"/>
              <w:rPr>
                <w:color w:val="000000" w:themeColor="text1"/>
              </w:rPr>
            </w:pPr>
          </w:p>
        </w:tc>
      </w:tr>
      <w:tr w:rsidR="00531BE0" w:rsidRPr="00AE6E5B" w:rsidTr="00646FA9">
        <w:trPr>
          <w:trHeight w:val="20"/>
          <w:jc w:val="center"/>
        </w:trPr>
        <w:tc>
          <w:tcPr>
            <w:tcW w:w="9973" w:type="dxa"/>
            <w:gridSpan w:val="7"/>
            <w:shd w:val="clear" w:color="auto" w:fill="FFFFFF"/>
            <w:tcMar>
              <w:left w:w="108" w:type="dxa"/>
              <w:right w:w="108" w:type="dxa"/>
            </w:tcMar>
          </w:tcPr>
          <w:p w:rsidR="00531BE0" w:rsidRPr="00AE6E5B" w:rsidRDefault="00531BE0" w:rsidP="00C91F33">
            <w:pPr>
              <w:widowControl/>
              <w:jc w:val="left"/>
              <w:rPr>
                <w:rFonts w:ascii="宋体" w:hAnsi="宋体" w:cs="宋体"/>
                <w:szCs w:val="21"/>
              </w:rPr>
            </w:pPr>
            <w:r w:rsidRPr="00AE6E5B">
              <w:rPr>
                <w:rFonts w:ascii="微软雅黑" w:eastAsia="微软雅黑" w:hAnsi="微软雅黑" w:cs="微软雅黑" w:hint="eastAsia"/>
                <w:color w:val="000000"/>
                <w:szCs w:val="21"/>
              </w:rPr>
              <w:t>日期：    年     月     日</w:t>
            </w:r>
          </w:p>
        </w:tc>
      </w:tr>
      <w:tr w:rsidR="00531BE0" w:rsidRPr="00AE6E5B" w:rsidTr="00393F53">
        <w:trPr>
          <w:trHeight w:val="601"/>
          <w:jc w:val="center"/>
        </w:trPr>
        <w:tc>
          <w:tcPr>
            <w:tcW w:w="9973" w:type="dxa"/>
            <w:gridSpan w:val="7"/>
            <w:shd w:val="clear" w:color="auto" w:fill="FFFFFF"/>
            <w:tcMar>
              <w:left w:w="108" w:type="dxa"/>
              <w:right w:w="108" w:type="dxa"/>
            </w:tcMar>
          </w:tcPr>
          <w:p w:rsidR="00531BE0" w:rsidRPr="00AE6E5B" w:rsidRDefault="00531BE0">
            <w:pPr>
              <w:pStyle w:val="a4"/>
              <w:widowControl/>
              <w:ind w:firstLine="5040"/>
              <w:rPr>
                <w:rFonts w:ascii="宋体" w:hAnsi="宋体" w:cs="宋体"/>
                <w:sz w:val="21"/>
                <w:szCs w:val="21"/>
              </w:rPr>
            </w:pPr>
          </w:p>
        </w:tc>
      </w:tr>
    </w:tbl>
    <w:p w:rsidR="00976BC3" w:rsidRDefault="00976BC3" w:rsidP="00713B33">
      <w:pPr>
        <w:pStyle w:val="a4"/>
        <w:widowControl/>
        <w:shd w:val="clear" w:color="auto" w:fill="FFFFFF"/>
        <w:jc w:val="left"/>
        <w:rPr>
          <w:rFonts w:ascii="微软雅黑" w:eastAsia="微软雅黑" w:hAnsi="微软雅黑" w:cs="微软雅黑"/>
          <w:b/>
          <w:bCs/>
          <w:color w:val="000000"/>
          <w:sz w:val="28"/>
          <w:szCs w:val="28"/>
          <w:shd w:val="clear" w:color="auto" w:fill="FFFFFF"/>
        </w:rPr>
      </w:pPr>
    </w:p>
    <w:p w:rsidR="00976BC3" w:rsidRPr="0038197F" w:rsidRDefault="00CC737F" w:rsidP="0038197F">
      <w:pPr>
        <w:spacing w:line="360" w:lineRule="auto"/>
        <w:ind w:firstLineChars="200" w:firstLine="562"/>
        <w:jc w:val="center"/>
        <w:rPr>
          <w:rFonts w:ascii="仿宋" w:eastAsia="仿宋" w:hAnsi="仿宋" w:cstheme="minorEastAsia"/>
          <w:b/>
          <w:bCs/>
          <w:sz w:val="28"/>
          <w:szCs w:val="28"/>
        </w:rPr>
      </w:pPr>
      <w:bookmarkStart w:id="39" w:name="OLE_LINK60"/>
      <w:bookmarkStart w:id="40" w:name="OLE_LINK61"/>
      <w:bookmarkStart w:id="41" w:name="OLE_LINK65"/>
      <w:r w:rsidRPr="00CC737F">
        <w:rPr>
          <w:rFonts w:ascii="仿宋" w:eastAsia="仿宋" w:hAnsi="仿宋" w:cstheme="minorEastAsia" w:hint="eastAsia"/>
          <w:b/>
          <w:bCs/>
          <w:sz w:val="28"/>
          <w:szCs w:val="28"/>
        </w:rPr>
        <w:t>表3-1 视频安防监控系统维护保养内容要求</w:t>
      </w:r>
      <w:bookmarkEnd w:id="39"/>
      <w:bookmarkEnd w:id="40"/>
      <w:bookmarkEnd w:id="41"/>
    </w:p>
    <w:tbl>
      <w:tblPr>
        <w:tblW w:w="9270" w:type="dxa"/>
        <w:jc w:val="center"/>
        <w:tblLayout w:type="fixed"/>
        <w:tblLook w:val="04A0"/>
      </w:tblPr>
      <w:tblGrid>
        <w:gridCol w:w="894"/>
        <w:gridCol w:w="8376"/>
      </w:tblGrid>
      <w:tr w:rsidR="00CC737F" w:rsidTr="00CC737F">
        <w:trPr>
          <w:trHeight w:val="475"/>
          <w:jc w:val="center"/>
        </w:trPr>
        <w:tc>
          <w:tcPr>
            <w:tcW w:w="893" w:type="dxa"/>
            <w:tcBorders>
              <w:top w:val="single" w:sz="4" w:space="0" w:color="auto"/>
              <w:left w:val="single" w:sz="4" w:space="0" w:color="auto"/>
              <w:bottom w:val="single" w:sz="4" w:space="0" w:color="auto"/>
              <w:right w:val="single" w:sz="4" w:space="0" w:color="auto"/>
            </w:tcBorders>
            <w:vAlign w:val="center"/>
            <w:hideMark/>
          </w:tcPr>
          <w:p w:rsidR="00CC737F" w:rsidRPr="00CE7F6A" w:rsidRDefault="00CC737F">
            <w:pPr>
              <w:widowControl/>
              <w:spacing w:line="360" w:lineRule="auto"/>
              <w:jc w:val="center"/>
              <w:rPr>
                <w:rFonts w:ascii="仿宋" w:eastAsia="仿宋" w:hAnsi="仿宋" w:cs="宋体"/>
                <w:b/>
                <w:bCs/>
                <w:kern w:val="0"/>
                <w:sz w:val="24"/>
                <w:szCs w:val="24"/>
              </w:rPr>
            </w:pPr>
            <w:bookmarkStart w:id="42" w:name="OLE_LINK50"/>
            <w:bookmarkStart w:id="43" w:name="OLE_LINK51"/>
            <w:bookmarkStart w:id="44" w:name="OLE_LINK54"/>
            <w:r w:rsidRPr="00CE7F6A">
              <w:rPr>
                <w:rFonts w:ascii="仿宋" w:eastAsia="仿宋" w:hAnsi="仿宋" w:cs="宋体" w:hint="eastAsia"/>
                <w:b/>
                <w:bCs/>
                <w:kern w:val="0"/>
                <w:sz w:val="24"/>
                <w:szCs w:val="24"/>
              </w:rPr>
              <w:t>序号</w:t>
            </w:r>
          </w:p>
        </w:tc>
        <w:tc>
          <w:tcPr>
            <w:tcW w:w="8371" w:type="dxa"/>
            <w:tcBorders>
              <w:top w:val="single" w:sz="4" w:space="0" w:color="auto"/>
              <w:left w:val="single" w:sz="4" w:space="0" w:color="auto"/>
              <w:bottom w:val="single" w:sz="4" w:space="0" w:color="auto"/>
              <w:right w:val="single" w:sz="4" w:space="0" w:color="auto"/>
            </w:tcBorders>
            <w:vAlign w:val="center"/>
            <w:hideMark/>
          </w:tcPr>
          <w:p w:rsidR="00CC737F" w:rsidRPr="00CE7F6A" w:rsidRDefault="00CC737F">
            <w:pPr>
              <w:widowControl/>
              <w:spacing w:line="360" w:lineRule="auto"/>
              <w:ind w:firstLineChars="200" w:firstLine="482"/>
              <w:jc w:val="center"/>
              <w:rPr>
                <w:rFonts w:ascii="仿宋" w:eastAsia="仿宋" w:hAnsi="仿宋" w:cs="宋体"/>
                <w:b/>
                <w:bCs/>
                <w:kern w:val="0"/>
                <w:sz w:val="24"/>
                <w:szCs w:val="24"/>
              </w:rPr>
            </w:pPr>
            <w:r w:rsidRPr="00CE7F6A">
              <w:rPr>
                <w:rFonts w:ascii="仿宋" w:eastAsia="仿宋" w:hAnsi="仿宋" w:cs="宋体" w:hint="eastAsia"/>
                <w:b/>
                <w:bCs/>
                <w:kern w:val="0"/>
                <w:sz w:val="24"/>
                <w:szCs w:val="24"/>
              </w:rPr>
              <w:t>项目内容要求</w:t>
            </w:r>
          </w:p>
        </w:tc>
      </w:tr>
      <w:tr w:rsidR="00CC737F" w:rsidTr="00CC737F">
        <w:trPr>
          <w:trHeight w:val="360"/>
          <w:jc w:val="center"/>
        </w:trPr>
        <w:tc>
          <w:tcPr>
            <w:tcW w:w="893" w:type="dxa"/>
            <w:tcBorders>
              <w:top w:val="single" w:sz="4" w:space="0" w:color="auto"/>
              <w:left w:val="single" w:sz="4" w:space="0" w:color="auto"/>
              <w:bottom w:val="single" w:sz="4" w:space="0" w:color="auto"/>
              <w:right w:val="single" w:sz="4" w:space="0" w:color="auto"/>
            </w:tcBorders>
            <w:vAlign w:val="center"/>
            <w:hideMark/>
          </w:tcPr>
          <w:p w:rsidR="00CC737F" w:rsidRPr="00CE7F6A" w:rsidRDefault="00CC737F">
            <w:pPr>
              <w:widowControl/>
              <w:spacing w:line="360" w:lineRule="auto"/>
              <w:jc w:val="center"/>
              <w:rPr>
                <w:rFonts w:ascii="仿宋" w:eastAsia="仿宋" w:hAnsi="仿宋" w:cstheme="minorBidi"/>
                <w:kern w:val="0"/>
                <w:sz w:val="24"/>
                <w:szCs w:val="24"/>
              </w:rPr>
            </w:pPr>
            <w:r w:rsidRPr="00CE7F6A">
              <w:rPr>
                <w:rFonts w:ascii="仿宋" w:eastAsia="仿宋" w:hAnsi="仿宋" w:hint="eastAsia"/>
                <w:kern w:val="0"/>
                <w:sz w:val="24"/>
                <w:szCs w:val="24"/>
              </w:rPr>
              <w:t>1</w:t>
            </w:r>
          </w:p>
        </w:tc>
        <w:tc>
          <w:tcPr>
            <w:tcW w:w="8371" w:type="dxa"/>
            <w:tcBorders>
              <w:top w:val="single" w:sz="4" w:space="0" w:color="auto"/>
              <w:left w:val="single" w:sz="4" w:space="0" w:color="auto"/>
              <w:bottom w:val="single" w:sz="4" w:space="0" w:color="auto"/>
              <w:right w:val="single" w:sz="4" w:space="0" w:color="auto"/>
            </w:tcBorders>
            <w:vAlign w:val="center"/>
            <w:hideMark/>
          </w:tcPr>
          <w:p w:rsidR="00CC737F" w:rsidRPr="00CE7F6A" w:rsidRDefault="00CC737F" w:rsidP="00CE7F6A">
            <w:pPr>
              <w:widowControl/>
              <w:spacing w:line="360" w:lineRule="auto"/>
              <w:ind w:firstLineChars="12" w:firstLine="29"/>
              <w:jc w:val="left"/>
              <w:rPr>
                <w:rFonts w:ascii="仿宋" w:eastAsia="仿宋" w:hAnsi="仿宋" w:cs="宋体"/>
                <w:kern w:val="0"/>
                <w:sz w:val="24"/>
                <w:szCs w:val="24"/>
              </w:rPr>
            </w:pPr>
            <w:r w:rsidRPr="00CE7F6A">
              <w:rPr>
                <w:rFonts w:ascii="仿宋" w:eastAsia="仿宋" w:hAnsi="仿宋" w:cs="宋体" w:hint="eastAsia"/>
                <w:kern w:val="0"/>
                <w:sz w:val="24"/>
                <w:szCs w:val="24"/>
              </w:rPr>
              <w:t>摄像机应清洁、确认监控方位和原设计方案相一致</w:t>
            </w:r>
          </w:p>
        </w:tc>
      </w:tr>
      <w:tr w:rsidR="00CC737F" w:rsidTr="00CC737F">
        <w:trPr>
          <w:trHeight w:val="360"/>
          <w:jc w:val="center"/>
        </w:trPr>
        <w:tc>
          <w:tcPr>
            <w:tcW w:w="893" w:type="dxa"/>
            <w:tcBorders>
              <w:top w:val="single" w:sz="4" w:space="0" w:color="auto"/>
              <w:left w:val="single" w:sz="4" w:space="0" w:color="auto"/>
              <w:bottom w:val="single" w:sz="4" w:space="0" w:color="auto"/>
              <w:right w:val="single" w:sz="4" w:space="0" w:color="auto"/>
            </w:tcBorders>
            <w:vAlign w:val="center"/>
            <w:hideMark/>
          </w:tcPr>
          <w:p w:rsidR="00CC737F" w:rsidRPr="00CE7F6A" w:rsidRDefault="00CC737F">
            <w:pPr>
              <w:widowControl/>
              <w:spacing w:line="360" w:lineRule="auto"/>
              <w:jc w:val="center"/>
              <w:rPr>
                <w:rFonts w:ascii="仿宋" w:eastAsia="仿宋" w:hAnsi="仿宋" w:cstheme="minorBidi"/>
                <w:kern w:val="0"/>
                <w:sz w:val="24"/>
                <w:szCs w:val="24"/>
              </w:rPr>
            </w:pPr>
            <w:r w:rsidRPr="00CE7F6A">
              <w:rPr>
                <w:rFonts w:ascii="仿宋" w:eastAsia="仿宋" w:hAnsi="仿宋" w:hint="eastAsia"/>
                <w:kern w:val="0"/>
                <w:sz w:val="24"/>
                <w:szCs w:val="24"/>
              </w:rPr>
              <w:t>2</w:t>
            </w:r>
          </w:p>
        </w:tc>
        <w:tc>
          <w:tcPr>
            <w:tcW w:w="8371" w:type="dxa"/>
            <w:tcBorders>
              <w:top w:val="single" w:sz="4" w:space="0" w:color="auto"/>
              <w:left w:val="single" w:sz="4" w:space="0" w:color="auto"/>
              <w:bottom w:val="single" w:sz="4" w:space="0" w:color="auto"/>
              <w:right w:val="single" w:sz="4" w:space="0" w:color="auto"/>
            </w:tcBorders>
            <w:vAlign w:val="center"/>
            <w:hideMark/>
          </w:tcPr>
          <w:p w:rsidR="00CC737F" w:rsidRPr="00CE7F6A" w:rsidRDefault="00CC737F" w:rsidP="00CE7F6A">
            <w:pPr>
              <w:widowControl/>
              <w:spacing w:line="360" w:lineRule="auto"/>
              <w:ind w:firstLineChars="12" w:firstLine="29"/>
              <w:jc w:val="left"/>
              <w:rPr>
                <w:rFonts w:ascii="仿宋" w:eastAsia="仿宋" w:hAnsi="仿宋" w:cs="宋体"/>
                <w:kern w:val="0"/>
                <w:sz w:val="24"/>
                <w:szCs w:val="24"/>
              </w:rPr>
            </w:pPr>
            <w:r w:rsidRPr="00CE7F6A">
              <w:rPr>
                <w:rFonts w:ascii="仿宋" w:eastAsia="仿宋" w:hAnsi="仿宋" w:hint="eastAsia"/>
                <w:sz w:val="24"/>
                <w:szCs w:val="24"/>
              </w:rPr>
              <w:t>室内、外防护罩应清洁、牢固，进线口密封确认</w:t>
            </w:r>
          </w:p>
        </w:tc>
      </w:tr>
      <w:tr w:rsidR="00CC737F" w:rsidTr="00CC737F">
        <w:trPr>
          <w:trHeight w:val="360"/>
          <w:jc w:val="center"/>
        </w:trPr>
        <w:tc>
          <w:tcPr>
            <w:tcW w:w="893" w:type="dxa"/>
            <w:tcBorders>
              <w:top w:val="single" w:sz="4" w:space="0" w:color="auto"/>
              <w:left w:val="single" w:sz="4" w:space="0" w:color="auto"/>
              <w:bottom w:val="single" w:sz="4" w:space="0" w:color="auto"/>
              <w:right w:val="single" w:sz="4" w:space="0" w:color="auto"/>
            </w:tcBorders>
            <w:vAlign w:val="center"/>
            <w:hideMark/>
          </w:tcPr>
          <w:p w:rsidR="00CC737F" w:rsidRPr="00CE7F6A" w:rsidRDefault="00CC737F">
            <w:pPr>
              <w:widowControl/>
              <w:spacing w:line="360" w:lineRule="auto"/>
              <w:jc w:val="center"/>
              <w:rPr>
                <w:rFonts w:ascii="仿宋" w:eastAsia="仿宋" w:hAnsi="仿宋" w:cstheme="minorBidi"/>
                <w:kern w:val="0"/>
                <w:sz w:val="24"/>
                <w:szCs w:val="24"/>
              </w:rPr>
            </w:pPr>
            <w:r w:rsidRPr="00CE7F6A">
              <w:rPr>
                <w:rFonts w:ascii="仿宋" w:eastAsia="仿宋" w:hAnsi="仿宋" w:hint="eastAsia"/>
                <w:kern w:val="0"/>
                <w:sz w:val="24"/>
                <w:szCs w:val="24"/>
              </w:rPr>
              <w:t>3</w:t>
            </w:r>
          </w:p>
        </w:tc>
        <w:tc>
          <w:tcPr>
            <w:tcW w:w="8371" w:type="dxa"/>
            <w:tcBorders>
              <w:top w:val="single" w:sz="4" w:space="0" w:color="auto"/>
              <w:left w:val="single" w:sz="4" w:space="0" w:color="auto"/>
              <w:bottom w:val="single" w:sz="4" w:space="0" w:color="auto"/>
              <w:right w:val="single" w:sz="4" w:space="0" w:color="auto"/>
            </w:tcBorders>
            <w:vAlign w:val="center"/>
            <w:hideMark/>
          </w:tcPr>
          <w:p w:rsidR="00CC737F" w:rsidRPr="00CE7F6A" w:rsidRDefault="00CC737F" w:rsidP="00CE7F6A">
            <w:pPr>
              <w:widowControl/>
              <w:spacing w:line="360" w:lineRule="auto"/>
              <w:ind w:firstLineChars="12" w:firstLine="29"/>
              <w:jc w:val="left"/>
              <w:rPr>
                <w:rFonts w:ascii="仿宋" w:eastAsia="仿宋" w:hAnsi="仿宋" w:cs="宋体"/>
                <w:kern w:val="0"/>
                <w:sz w:val="24"/>
                <w:szCs w:val="24"/>
              </w:rPr>
            </w:pPr>
            <w:r w:rsidRPr="00CE7F6A">
              <w:rPr>
                <w:rFonts w:ascii="仿宋" w:eastAsia="仿宋" w:hAnsi="仿宋" w:cs="宋体" w:hint="eastAsia"/>
                <w:kern w:val="0"/>
                <w:sz w:val="24"/>
                <w:szCs w:val="24"/>
              </w:rPr>
              <w:t>监视器应清洁，散热应正常，确认图像质量和原设计方案相一致</w:t>
            </w:r>
          </w:p>
        </w:tc>
      </w:tr>
      <w:tr w:rsidR="00CC737F" w:rsidTr="00CC737F">
        <w:trPr>
          <w:trHeight w:val="360"/>
          <w:jc w:val="center"/>
        </w:trPr>
        <w:tc>
          <w:tcPr>
            <w:tcW w:w="893" w:type="dxa"/>
            <w:tcBorders>
              <w:top w:val="single" w:sz="4" w:space="0" w:color="auto"/>
              <w:left w:val="single" w:sz="4" w:space="0" w:color="auto"/>
              <w:bottom w:val="single" w:sz="4" w:space="0" w:color="auto"/>
              <w:right w:val="single" w:sz="4" w:space="0" w:color="auto"/>
            </w:tcBorders>
            <w:vAlign w:val="center"/>
            <w:hideMark/>
          </w:tcPr>
          <w:p w:rsidR="00CC737F" w:rsidRPr="00CE7F6A" w:rsidRDefault="00CC737F">
            <w:pPr>
              <w:widowControl/>
              <w:spacing w:line="360" w:lineRule="auto"/>
              <w:jc w:val="center"/>
              <w:rPr>
                <w:rFonts w:ascii="仿宋" w:eastAsia="仿宋" w:hAnsi="仿宋" w:cstheme="minorBidi"/>
                <w:kern w:val="0"/>
                <w:sz w:val="24"/>
                <w:szCs w:val="24"/>
              </w:rPr>
            </w:pPr>
            <w:r w:rsidRPr="00CE7F6A">
              <w:rPr>
                <w:rFonts w:ascii="仿宋" w:eastAsia="仿宋" w:hAnsi="仿宋" w:hint="eastAsia"/>
                <w:kern w:val="0"/>
                <w:sz w:val="24"/>
                <w:szCs w:val="24"/>
              </w:rPr>
              <w:t>4</w:t>
            </w:r>
          </w:p>
        </w:tc>
        <w:tc>
          <w:tcPr>
            <w:tcW w:w="8371" w:type="dxa"/>
            <w:tcBorders>
              <w:top w:val="single" w:sz="4" w:space="0" w:color="auto"/>
              <w:left w:val="single" w:sz="4" w:space="0" w:color="auto"/>
              <w:bottom w:val="single" w:sz="4" w:space="0" w:color="auto"/>
              <w:right w:val="single" w:sz="4" w:space="0" w:color="auto"/>
            </w:tcBorders>
            <w:vAlign w:val="center"/>
            <w:hideMark/>
          </w:tcPr>
          <w:p w:rsidR="00CC737F" w:rsidRPr="00CE7F6A" w:rsidRDefault="00CC737F" w:rsidP="00CE7F6A">
            <w:pPr>
              <w:widowControl/>
              <w:spacing w:line="360" w:lineRule="auto"/>
              <w:ind w:firstLineChars="12" w:firstLine="29"/>
              <w:jc w:val="left"/>
              <w:rPr>
                <w:rFonts w:ascii="仿宋" w:eastAsia="仿宋" w:hAnsi="仿宋" w:cs="宋体"/>
                <w:kern w:val="0"/>
                <w:sz w:val="24"/>
                <w:szCs w:val="24"/>
              </w:rPr>
            </w:pPr>
            <w:r w:rsidRPr="00CE7F6A">
              <w:rPr>
                <w:rFonts w:ascii="仿宋" w:eastAsia="仿宋" w:hAnsi="仿宋" w:cs="宋体" w:hint="eastAsia"/>
                <w:kern w:val="0"/>
                <w:sz w:val="24"/>
                <w:szCs w:val="24"/>
              </w:rPr>
              <w:t>视频移动报警器侦测范围应与原设计方案一致</w:t>
            </w:r>
          </w:p>
        </w:tc>
      </w:tr>
      <w:tr w:rsidR="00CC737F" w:rsidTr="00CC737F">
        <w:trPr>
          <w:trHeight w:val="360"/>
          <w:jc w:val="center"/>
        </w:trPr>
        <w:tc>
          <w:tcPr>
            <w:tcW w:w="893" w:type="dxa"/>
            <w:tcBorders>
              <w:top w:val="single" w:sz="4" w:space="0" w:color="auto"/>
              <w:left w:val="single" w:sz="4" w:space="0" w:color="auto"/>
              <w:bottom w:val="single" w:sz="4" w:space="0" w:color="auto"/>
              <w:right w:val="single" w:sz="4" w:space="0" w:color="auto"/>
            </w:tcBorders>
            <w:vAlign w:val="center"/>
            <w:hideMark/>
          </w:tcPr>
          <w:p w:rsidR="00CC737F" w:rsidRPr="00CE7F6A" w:rsidRDefault="00CC737F">
            <w:pPr>
              <w:widowControl/>
              <w:spacing w:line="360" w:lineRule="auto"/>
              <w:jc w:val="center"/>
              <w:rPr>
                <w:rFonts w:ascii="仿宋" w:eastAsia="仿宋" w:hAnsi="仿宋" w:cstheme="minorBidi"/>
                <w:kern w:val="0"/>
                <w:sz w:val="24"/>
                <w:szCs w:val="24"/>
              </w:rPr>
            </w:pPr>
            <w:r w:rsidRPr="00CE7F6A">
              <w:rPr>
                <w:rFonts w:ascii="仿宋" w:eastAsia="仿宋" w:hAnsi="仿宋" w:hint="eastAsia"/>
                <w:kern w:val="0"/>
                <w:sz w:val="24"/>
                <w:szCs w:val="24"/>
              </w:rPr>
              <w:t>5</w:t>
            </w:r>
          </w:p>
        </w:tc>
        <w:tc>
          <w:tcPr>
            <w:tcW w:w="8371" w:type="dxa"/>
            <w:tcBorders>
              <w:top w:val="single" w:sz="4" w:space="0" w:color="auto"/>
              <w:left w:val="single" w:sz="4" w:space="0" w:color="auto"/>
              <w:bottom w:val="single" w:sz="4" w:space="0" w:color="auto"/>
              <w:right w:val="single" w:sz="4" w:space="0" w:color="auto"/>
            </w:tcBorders>
            <w:vAlign w:val="center"/>
            <w:hideMark/>
          </w:tcPr>
          <w:p w:rsidR="00CC737F" w:rsidRPr="00CE7F6A" w:rsidRDefault="00CC737F" w:rsidP="00CE7F6A">
            <w:pPr>
              <w:widowControl/>
              <w:spacing w:line="360" w:lineRule="auto"/>
              <w:ind w:firstLineChars="12" w:firstLine="29"/>
              <w:jc w:val="left"/>
              <w:rPr>
                <w:rFonts w:ascii="仿宋" w:eastAsia="仿宋" w:hAnsi="仿宋" w:cs="宋体"/>
                <w:kern w:val="0"/>
                <w:sz w:val="24"/>
                <w:szCs w:val="24"/>
              </w:rPr>
            </w:pPr>
            <w:r w:rsidRPr="00CE7F6A">
              <w:rPr>
                <w:rFonts w:ascii="仿宋" w:eastAsia="仿宋" w:hAnsi="仿宋" w:cs="宋体" w:hint="eastAsia"/>
                <w:kern w:val="0"/>
                <w:sz w:val="24"/>
                <w:szCs w:val="24"/>
              </w:rPr>
              <w:t>视频顺序切换器功能应与原设计方案一致</w:t>
            </w:r>
          </w:p>
        </w:tc>
      </w:tr>
      <w:tr w:rsidR="00CC737F" w:rsidTr="00CC737F">
        <w:trPr>
          <w:trHeight w:val="360"/>
          <w:jc w:val="center"/>
        </w:trPr>
        <w:tc>
          <w:tcPr>
            <w:tcW w:w="893" w:type="dxa"/>
            <w:tcBorders>
              <w:top w:val="single" w:sz="4" w:space="0" w:color="auto"/>
              <w:left w:val="single" w:sz="4" w:space="0" w:color="auto"/>
              <w:bottom w:val="single" w:sz="4" w:space="0" w:color="auto"/>
              <w:right w:val="single" w:sz="4" w:space="0" w:color="auto"/>
            </w:tcBorders>
            <w:vAlign w:val="center"/>
            <w:hideMark/>
          </w:tcPr>
          <w:p w:rsidR="00CC737F" w:rsidRPr="00CE7F6A" w:rsidRDefault="00CC737F">
            <w:pPr>
              <w:widowControl/>
              <w:spacing w:line="360" w:lineRule="auto"/>
              <w:jc w:val="center"/>
              <w:rPr>
                <w:rFonts w:ascii="仿宋" w:eastAsia="仿宋" w:hAnsi="仿宋" w:cstheme="minorBidi"/>
                <w:kern w:val="0"/>
                <w:sz w:val="24"/>
                <w:szCs w:val="24"/>
              </w:rPr>
            </w:pPr>
            <w:r w:rsidRPr="00CE7F6A">
              <w:rPr>
                <w:rFonts w:ascii="仿宋" w:eastAsia="仿宋" w:hAnsi="仿宋" w:hint="eastAsia"/>
                <w:kern w:val="0"/>
                <w:sz w:val="24"/>
                <w:szCs w:val="24"/>
              </w:rPr>
              <w:t>6</w:t>
            </w:r>
          </w:p>
        </w:tc>
        <w:tc>
          <w:tcPr>
            <w:tcW w:w="8371" w:type="dxa"/>
            <w:tcBorders>
              <w:top w:val="single" w:sz="4" w:space="0" w:color="auto"/>
              <w:left w:val="single" w:sz="4" w:space="0" w:color="auto"/>
              <w:bottom w:val="single" w:sz="4" w:space="0" w:color="auto"/>
              <w:right w:val="single" w:sz="4" w:space="0" w:color="auto"/>
            </w:tcBorders>
            <w:vAlign w:val="center"/>
            <w:hideMark/>
          </w:tcPr>
          <w:p w:rsidR="00CC737F" w:rsidRPr="00CE7F6A" w:rsidRDefault="00CC737F" w:rsidP="00CE7F6A">
            <w:pPr>
              <w:widowControl/>
              <w:spacing w:line="360" w:lineRule="auto"/>
              <w:ind w:firstLineChars="12" w:firstLine="29"/>
              <w:jc w:val="left"/>
              <w:rPr>
                <w:rFonts w:ascii="仿宋" w:eastAsia="仿宋" w:hAnsi="仿宋" w:cs="宋体"/>
                <w:kern w:val="0"/>
                <w:sz w:val="24"/>
                <w:szCs w:val="24"/>
              </w:rPr>
            </w:pPr>
            <w:r w:rsidRPr="00CE7F6A">
              <w:rPr>
                <w:rFonts w:ascii="仿宋" w:eastAsia="仿宋" w:hAnsi="仿宋" w:cs="宋体" w:hint="eastAsia"/>
                <w:kern w:val="0"/>
                <w:sz w:val="24"/>
                <w:szCs w:val="24"/>
              </w:rPr>
              <w:t>视频分配器应齐全有效</w:t>
            </w:r>
          </w:p>
        </w:tc>
      </w:tr>
      <w:tr w:rsidR="00CC737F" w:rsidTr="00CC737F">
        <w:trPr>
          <w:trHeight w:val="360"/>
          <w:jc w:val="center"/>
        </w:trPr>
        <w:tc>
          <w:tcPr>
            <w:tcW w:w="893" w:type="dxa"/>
            <w:tcBorders>
              <w:top w:val="single" w:sz="4" w:space="0" w:color="auto"/>
              <w:left w:val="single" w:sz="4" w:space="0" w:color="auto"/>
              <w:bottom w:val="single" w:sz="4" w:space="0" w:color="auto"/>
              <w:right w:val="single" w:sz="4" w:space="0" w:color="auto"/>
            </w:tcBorders>
            <w:vAlign w:val="center"/>
            <w:hideMark/>
          </w:tcPr>
          <w:p w:rsidR="00CC737F" w:rsidRPr="00CE7F6A" w:rsidRDefault="00CC737F">
            <w:pPr>
              <w:widowControl/>
              <w:spacing w:line="360" w:lineRule="auto"/>
              <w:jc w:val="center"/>
              <w:rPr>
                <w:rFonts w:ascii="仿宋" w:eastAsia="仿宋" w:hAnsi="仿宋" w:cstheme="minorBidi"/>
                <w:kern w:val="0"/>
                <w:sz w:val="24"/>
                <w:szCs w:val="24"/>
              </w:rPr>
            </w:pPr>
            <w:r w:rsidRPr="00CE7F6A">
              <w:rPr>
                <w:rFonts w:ascii="仿宋" w:eastAsia="仿宋" w:hAnsi="仿宋" w:hint="eastAsia"/>
                <w:kern w:val="0"/>
                <w:sz w:val="24"/>
                <w:szCs w:val="24"/>
              </w:rPr>
              <w:t>7</w:t>
            </w:r>
          </w:p>
        </w:tc>
        <w:tc>
          <w:tcPr>
            <w:tcW w:w="8371" w:type="dxa"/>
            <w:tcBorders>
              <w:top w:val="single" w:sz="4" w:space="0" w:color="auto"/>
              <w:left w:val="single" w:sz="4" w:space="0" w:color="auto"/>
              <w:bottom w:val="single" w:sz="4" w:space="0" w:color="auto"/>
              <w:right w:val="single" w:sz="4" w:space="0" w:color="auto"/>
            </w:tcBorders>
            <w:vAlign w:val="center"/>
            <w:hideMark/>
          </w:tcPr>
          <w:p w:rsidR="00CC737F" w:rsidRPr="00CE7F6A" w:rsidRDefault="00CC737F" w:rsidP="00CE7F6A">
            <w:pPr>
              <w:widowControl/>
              <w:spacing w:line="360" w:lineRule="auto"/>
              <w:ind w:firstLineChars="12" w:firstLine="29"/>
              <w:jc w:val="left"/>
              <w:rPr>
                <w:rFonts w:ascii="仿宋" w:eastAsia="仿宋" w:hAnsi="仿宋" w:cs="宋体"/>
                <w:kern w:val="0"/>
                <w:sz w:val="24"/>
                <w:szCs w:val="24"/>
              </w:rPr>
            </w:pPr>
            <w:r w:rsidRPr="00CE7F6A">
              <w:rPr>
                <w:rFonts w:ascii="仿宋" w:eastAsia="仿宋" w:hAnsi="仿宋" w:cs="宋体" w:hint="eastAsia"/>
                <w:kern w:val="0"/>
                <w:sz w:val="24"/>
                <w:szCs w:val="24"/>
              </w:rPr>
              <w:t>云台上、下、左、右控制应齐全有效</w:t>
            </w:r>
          </w:p>
        </w:tc>
      </w:tr>
      <w:tr w:rsidR="00CC737F" w:rsidTr="00CC737F">
        <w:trPr>
          <w:trHeight w:val="360"/>
          <w:jc w:val="center"/>
        </w:trPr>
        <w:tc>
          <w:tcPr>
            <w:tcW w:w="893" w:type="dxa"/>
            <w:tcBorders>
              <w:top w:val="single" w:sz="4" w:space="0" w:color="auto"/>
              <w:left w:val="single" w:sz="4" w:space="0" w:color="auto"/>
              <w:bottom w:val="single" w:sz="4" w:space="0" w:color="auto"/>
              <w:right w:val="single" w:sz="4" w:space="0" w:color="auto"/>
            </w:tcBorders>
            <w:vAlign w:val="center"/>
            <w:hideMark/>
          </w:tcPr>
          <w:p w:rsidR="00CC737F" w:rsidRPr="00CE7F6A" w:rsidRDefault="00CC737F">
            <w:pPr>
              <w:widowControl/>
              <w:spacing w:line="360" w:lineRule="auto"/>
              <w:jc w:val="center"/>
              <w:rPr>
                <w:rFonts w:ascii="仿宋" w:eastAsia="仿宋" w:hAnsi="仿宋" w:cstheme="minorBidi"/>
                <w:kern w:val="0"/>
                <w:sz w:val="24"/>
                <w:szCs w:val="24"/>
              </w:rPr>
            </w:pPr>
            <w:r w:rsidRPr="00CE7F6A">
              <w:rPr>
                <w:rFonts w:ascii="仿宋" w:eastAsia="仿宋" w:hAnsi="仿宋" w:hint="eastAsia"/>
                <w:kern w:val="0"/>
                <w:sz w:val="24"/>
                <w:szCs w:val="24"/>
              </w:rPr>
              <w:t>8</w:t>
            </w:r>
          </w:p>
        </w:tc>
        <w:tc>
          <w:tcPr>
            <w:tcW w:w="8371" w:type="dxa"/>
            <w:tcBorders>
              <w:top w:val="single" w:sz="4" w:space="0" w:color="auto"/>
              <w:left w:val="single" w:sz="4" w:space="0" w:color="auto"/>
              <w:bottom w:val="single" w:sz="4" w:space="0" w:color="auto"/>
              <w:right w:val="single" w:sz="4" w:space="0" w:color="auto"/>
            </w:tcBorders>
            <w:vAlign w:val="center"/>
            <w:hideMark/>
          </w:tcPr>
          <w:p w:rsidR="00CC737F" w:rsidRPr="00CE7F6A" w:rsidRDefault="00CC737F" w:rsidP="00CE7F6A">
            <w:pPr>
              <w:widowControl/>
              <w:spacing w:line="360" w:lineRule="auto"/>
              <w:ind w:firstLineChars="12" w:firstLine="29"/>
              <w:jc w:val="left"/>
              <w:rPr>
                <w:rFonts w:ascii="仿宋" w:eastAsia="仿宋" w:hAnsi="仿宋" w:cs="宋体"/>
                <w:kern w:val="0"/>
                <w:sz w:val="24"/>
                <w:szCs w:val="24"/>
              </w:rPr>
            </w:pPr>
            <w:r w:rsidRPr="00CE7F6A">
              <w:rPr>
                <w:rFonts w:ascii="仿宋" w:eastAsia="仿宋" w:hAnsi="仿宋" w:cs="宋体" w:hint="eastAsia"/>
                <w:kern w:val="0"/>
                <w:sz w:val="24"/>
                <w:szCs w:val="24"/>
              </w:rPr>
              <w:t>镜头的调整、控制应齐全有效</w:t>
            </w:r>
          </w:p>
        </w:tc>
      </w:tr>
      <w:tr w:rsidR="00CC737F" w:rsidTr="00CC737F">
        <w:trPr>
          <w:trHeight w:val="360"/>
          <w:jc w:val="center"/>
        </w:trPr>
        <w:tc>
          <w:tcPr>
            <w:tcW w:w="893" w:type="dxa"/>
            <w:tcBorders>
              <w:top w:val="single" w:sz="4" w:space="0" w:color="auto"/>
              <w:left w:val="single" w:sz="4" w:space="0" w:color="auto"/>
              <w:bottom w:val="single" w:sz="4" w:space="0" w:color="auto"/>
              <w:right w:val="single" w:sz="4" w:space="0" w:color="auto"/>
            </w:tcBorders>
            <w:vAlign w:val="center"/>
            <w:hideMark/>
          </w:tcPr>
          <w:p w:rsidR="00CC737F" w:rsidRPr="00CE7F6A" w:rsidRDefault="00CC737F">
            <w:pPr>
              <w:widowControl/>
              <w:spacing w:line="360" w:lineRule="auto"/>
              <w:jc w:val="center"/>
              <w:rPr>
                <w:rFonts w:ascii="仿宋" w:eastAsia="仿宋" w:hAnsi="仿宋" w:cstheme="minorBidi"/>
                <w:kern w:val="0"/>
                <w:sz w:val="24"/>
                <w:szCs w:val="24"/>
              </w:rPr>
            </w:pPr>
            <w:r w:rsidRPr="00CE7F6A">
              <w:rPr>
                <w:rFonts w:ascii="仿宋" w:eastAsia="仿宋" w:hAnsi="仿宋" w:hint="eastAsia"/>
                <w:kern w:val="0"/>
                <w:sz w:val="24"/>
                <w:szCs w:val="24"/>
              </w:rPr>
              <w:t>9</w:t>
            </w:r>
          </w:p>
        </w:tc>
        <w:tc>
          <w:tcPr>
            <w:tcW w:w="8371" w:type="dxa"/>
            <w:tcBorders>
              <w:top w:val="single" w:sz="4" w:space="0" w:color="auto"/>
              <w:left w:val="single" w:sz="4" w:space="0" w:color="auto"/>
              <w:bottom w:val="single" w:sz="4" w:space="0" w:color="auto"/>
              <w:right w:val="single" w:sz="4" w:space="0" w:color="auto"/>
            </w:tcBorders>
            <w:vAlign w:val="center"/>
            <w:hideMark/>
          </w:tcPr>
          <w:p w:rsidR="00CC737F" w:rsidRPr="00CE7F6A" w:rsidRDefault="00CC737F" w:rsidP="00CE7F6A">
            <w:pPr>
              <w:widowControl/>
              <w:spacing w:line="360" w:lineRule="auto"/>
              <w:ind w:firstLineChars="12" w:firstLine="29"/>
              <w:jc w:val="left"/>
              <w:rPr>
                <w:rFonts w:ascii="仿宋" w:eastAsia="仿宋" w:hAnsi="仿宋" w:cs="宋体"/>
                <w:kern w:val="0"/>
                <w:sz w:val="24"/>
                <w:szCs w:val="24"/>
              </w:rPr>
            </w:pPr>
            <w:r w:rsidRPr="00CE7F6A">
              <w:rPr>
                <w:rFonts w:ascii="仿宋" w:eastAsia="仿宋" w:hAnsi="仿宋" w:cs="宋体" w:hint="eastAsia"/>
                <w:kern w:val="0"/>
                <w:sz w:val="24"/>
                <w:szCs w:val="24"/>
              </w:rPr>
              <w:t>图像分割器应齐全有效</w:t>
            </w:r>
          </w:p>
        </w:tc>
      </w:tr>
      <w:tr w:rsidR="00CC737F" w:rsidTr="00CC737F">
        <w:trPr>
          <w:trHeight w:val="360"/>
          <w:jc w:val="center"/>
        </w:trPr>
        <w:tc>
          <w:tcPr>
            <w:tcW w:w="893" w:type="dxa"/>
            <w:tcBorders>
              <w:top w:val="single" w:sz="4" w:space="0" w:color="auto"/>
              <w:left w:val="single" w:sz="4" w:space="0" w:color="auto"/>
              <w:bottom w:val="single" w:sz="4" w:space="0" w:color="auto"/>
              <w:right w:val="single" w:sz="4" w:space="0" w:color="auto"/>
            </w:tcBorders>
            <w:vAlign w:val="center"/>
            <w:hideMark/>
          </w:tcPr>
          <w:p w:rsidR="00CC737F" w:rsidRPr="00CE7F6A" w:rsidRDefault="00CC737F">
            <w:pPr>
              <w:widowControl/>
              <w:spacing w:line="360" w:lineRule="auto"/>
              <w:jc w:val="center"/>
              <w:rPr>
                <w:rFonts w:ascii="仿宋" w:eastAsia="仿宋" w:hAnsi="仿宋" w:cstheme="minorBidi"/>
                <w:kern w:val="0"/>
                <w:sz w:val="24"/>
                <w:szCs w:val="24"/>
              </w:rPr>
            </w:pPr>
            <w:r w:rsidRPr="00CE7F6A">
              <w:rPr>
                <w:rFonts w:ascii="仿宋" w:eastAsia="仿宋" w:hAnsi="仿宋" w:hint="eastAsia"/>
                <w:kern w:val="0"/>
                <w:sz w:val="24"/>
                <w:szCs w:val="24"/>
              </w:rPr>
              <w:t>10</w:t>
            </w:r>
          </w:p>
        </w:tc>
        <w:tc>
          <w:tcPr>
            <w:tcW w:w="8371" w:type="dxa"/>
            <w:tcBorders>
              <w:top w:val="single" w:sz="4" w:space="0" w:color="auto"/>
              <w:left w:val="single" w:sz="4" w:space="0" w:color="auto"/>
              <w:bottom w:val="single" w:sz="4" w:space="0" w:color="auto"/>
              <w:right w:val="single" w:sz="4" w:space="0" w:color="auto"/>
            </w:tcBorders>
            <w:vAlign w:val="center"/>
            <w:hideMark/>
          </w:tcPr>
          <w:p w:rsidR="00CC737F" w:rsidRPr="00CE7F6A" w:rsidRDefault="00CC737F" w:rsidP="00CE7F6A">
            <w:pPr>
              <w:widowControl/>
              <w:spacing w:line="360" w:lineRule="auto"/>
              <w:ind w:firstLineChars="12" w:firstLine="29"/>
              <w:jc w:val="left"/>
              <w:rPr>
                <w:rFonts w:ascii="仿宋" w:eastAsia="仿宋" w:hAnsi="仿宋" w:cs="宋体"/>
                <w:kern w:val="0"/>
                <w:sz w:val="24"/>
                <w:szCs w:val="24"/>
              </w:rPr>
            </w:pPr>
            <w:r w:rsidRPr="00CE7F6A">
              <w:rPr>
                <w:rFonts w:ascii="仿宋" w:eastAsia="仿宋" w:hAnsi="仿宋" w:cs="宋体" w:hint="eastAsia"/>
                <w:kern w:val="0"/>
                <w:sz w:val="24"/>
                <w:szCs w:val="24"/>
              </w:rPr>
              <w:t>光、电信号转换器应工作正常</w:t>
            </w:r>
          </w:p>
        </w:tc>
      </w:tr>
      <w:tr w:rsidR="00CC737F" w:rsidTr="00CC737F">
        <w:trPr>
          <w:trHeight w:val="360"/>
          <w:jc w:val="center"/>
        </w:trPr>
        <w:tc>
          <w:tcPr>
            <w:tcW w:w="893" w:type="dxa"/>
            <w:tcBorders>
              <w:top w:val="single" w:sz="4" w:space="0" w:color="auto"/>
              <w:left w:val="single" w:sz="4" w:space="0" w:color="auto"/>
              <w:bottom w:val="single" w:sz="4" w:space="0" w:color="auto"/>
              <w:right w:val="single" w:sz="4" w:space="0" w:color="auto"/>
            </w:tcBorders>
            <w:vAlign w:val="center"/>
            <w:hideMark/>
          </w:tcPr>
          <w:p w:rsidR="00CC737F" w:rsidRPr="00CE7F6A" w:rsidRDefault="00CC737F">
            <w:pPr>
              <w:widowControl/>
              <w:spacing w:line="360" w:lineRule="auto"/>
              <w:jc w:val="center"/>
              <w:rPr>
                <w:rFonts w:ascii="仿宋" w:eastAsia="仿宋" w:hAnsi="仿宋" w:cstheme="minorBidi"/>
                <w:kern w:val="0"/>
                <w:sz w:val="24"/>
                <w:szCs w:val="24"/>
              </w:rPr>
            </w:pPr>
            <w:r w:rsidRPr="00CE7F6A">
              <w:rPr>
                <w:rFonts w:ascii="仿宋" w:eastAsia="仿宋" w:hAnsi="仿宋" w:hint="eastAsia"/>
                <w:kern w:val="0"/>
                <w:sz w:val="24"/>
                <w:szCs w:val="24"/>
              </w:rPr>
              <w:t>11</w:t>
            </w:r>
          </w:p>
        </w:tc>
        <w:tc>
          <w:tcPr>
            <w:tcW w:w="8371" w:type="dxa"/>
            <w:tcBorders>
              <w:top w:val="single" w:sz="4" w:space="0" w:color="auto"/>
              <w:left w:val="single" w:sz="4" w:space="0" w:color="auto"/>
              <w:bottom w:val="single" w:sz="4" w:space="0" w:color="auto"/>
              <w:right w:val="single" w:sz="4" w:space="0" w:color="auto"/>
            </w:tcBorders>
            <w:vAlign w:val="center"/>
            <w:hideMark/>
          </w:tcPr>
          <w:p w:rsidR="00CC737F" w:rsidRPr="00CE7F6A" w:rsidRDefault="00CC737F" w:rsidP="00CE7F6A">
            <w:pPr>
              <w:widowControl/>
              <w:spacing w:line="360" w:lineRule="auto"/>
              <w:ind w:firstLineChars="12" w:firstLine="29"/>
              <w:jc w:val="left"/>
              <w:rPr>
                <w:rFonts w:ascii="仿宋" w:eastAsia="仿宋" w:hAnsi="仿宋" w:cs="宋体"/>
                <w:kern w:val="0"/>
                <w:sz w:val="24"/>
                <w:szCs w:val="24"/>
              </w:rPr>
            </w:pPr>
            <w:r w:rsidRPr="00CE7F6A">
              <w:rPr>
                <w:rFonts w:ascii="仿宋" w:eastAsia="仿宋" w:hAnsi="仿宋" w:cs="宋体" w:hint="eastAsia"/>
                <w:kern w:val="0"/>
                <w:sz w:val="24"/>
                <w:szCs w:val="24"/>
              </w:rPr>
              <w:t>电、光信号转换器应工作正常</w:t>
            </w:r>
          </w:p>
        </w:tc>
      </w:tr>
      <w:tr w:rsidR="00CC737F" w:rsidTr="00CC737F">
        <w:trPr>
          <w:trHeight w:val="360"/>
          <w:jc w:val="center"/>
        </w:trPr>
        <w:tc>
          <w:tcPr>
            <w:tcW w:w="893" w:type="dxa"/>
            <w:tcBorders>
              <w:top w:val="single" w:sz="4" w:space="0" w:color="auto"/>
              <w:left w:val="single" w:sz="4" w:space="0" w:color="auto"/>
              <w:bottom w:val="single" w:sz="4" w:space="0" w:color="auto"/>
              <w:right w:val="single" w:sz="4" w:space="0" w:color="auto"/>
            </w:tcBorders>
            <w:vAlign w:val="center"/>
            <w:hideMark/>
          </w:tcPr>
          <w:p w:rsidR="00CC737F" w:rsidRPr="00CE7F6A" w:rsidRDefault="00CC737F">
            <w:pPr>
              <w:widowControl/>
              <w:spacing w:line="360" w:lineRule="auto"/>
              <w:jc w:val="center"/>
              <w:rPr>
                <w:rFonts w:ascii="仿宋" w:eastAsia="仿宋" w:hAnsi="仿宋" w:cstheme="minorBidi"/>
                <w:kern w:val="0"/>
                <w:sz w:val="24"/>
                <w:szCs w:val="24"/>
              </w:rPr>
            </w:pPr>
            <w:r w:rsidRPr="00CE7F6A">
              <w:rPr>
                <w:rFonts w:ascii="仿宋" w:eastAsia="仿宋" w:hAnsi="仿宋" w:hint="eastAsia"/>
                <w:kern w:val="0"/>
                <w:sz w:val="24"/>
                <w:szCs w:val="24"/>
              </w:rPr>
              <w:t>12</w:t>
            </w:r>
          </w:p>
        </w:tc>
        <w:tc>
          <w:tcPr>
            <w:tcW w:w="8371" w:type="dxa"/>
            <w:tcBorders>
              <w:top w:val="single" w:sz="4" w:space="0" w:color="auto"/>
              <w:left w:val="single" w:sz="4" w:space="0" w:color="auto"/>
              <w:bottom w:val="single" w:sz="4" w:space="0" w:color="auto"/>
              <w:right w:val="single" w:sz="4" w:space="0" w:color="auto"/>
            </w:tcBorders>
            <w:vAlign w:val="center"/>
            <w:hideMark/>
          </w:tcPr>
          <w:p w:rsidR="00CC737F" w:rsidRPr="00CE7F6A" w:rsidRDefault="00CC737F" w:rsidP="00CE7F6A">
            <w:pPr>
              <w:widowControl/>
              <w:spacing w:line="360" w:lineRule="auto"/>
              <w:ind w:firstLineChars="12" w:firstLine="29"/>
              <w:jc w:val="left"/>
              <w:rPr>
                <w:rFonts w:ascii="仿宋" w:eastAsia="仿宋" w:hAnsi="仿宋" w:cs="宋体"/>
                <w:kern w:val="0"/>
                <w:sz w:val="24"/>
                <w:szCs w:val="24"/>
              </w:rPr>
            </w:pPr>
            <w:r w:rsidRPr="00CE7F6A">
              <w:rPr>
                <w:rFonts w:ascii="仿宋" w:eastAsia="仿宋" w:hAnsi="仿宋" w:cs="宋体" w:hint="eastAsia"/>
                <w:kern w:val="0"/>
                <w:sz w:val="24"/>
                <w:szCs w:val="24"/>
              </w:rPr>
              <w:t>云台、镜头解码器应清洁、牢固</w:t>
            </w:r>
          </w:p>
        </w:tc>
      </w:tr>
      <w:tr w:rsidR="00CC737F" w:rsidTr="00CC737F">
        <w:trPr>
          <w:trHeight w:val="360"/>
          <w:jc w:val="center"/>
        </w:trPr>
        <w:tc>
          <w:tcPr>
            <w:tcW w:w="893" w:type="dxa"/>
            <w:tcBorders>
              <w:top w:val="single" w:sz="4" w:space="0" w:color="auto"/>
              <w:left w:val="single" w:sz="4" w:space="0" w:color="auto"/>
              <w:bottom w:val="single" w:sz="4" w:space="0" w:color="auto"/>
              <w:right w:val="single" w:sz="4" w:space="0" w:color="auto"/>
            </w:tcBorders>
            <w:vAlign w:val="center"/>
            <w:hideMark/>
          </w:tcPr>
          <w:p w:rsidR="00CC737F" w:rsidRPr="00CE7F6A" w:rsidRDefault="00CC737F">
            <w:pPr>
              <w:widowControl/>
              <w:spacing w:line="360" w:lineRule="auto"/>
              <w:jc w:val="center"/>
              <w:rPr>
                <w:rFonts w:ascii="仿宋" w:eastAsia="仿宋" w:hAnsi="仿宋" w:cstheme="minorBidi"/>
                <w:kern w:val="0"/>
                <w:sz w:val="24"/>
                <w:szCs w:val="24"/>
              </w:rPr>
            </w:pPr>
            <w:r w:rsidRPr="00CE7F6A">
              <w:rPr>
                <w:rFonts w:ascii="仿宋" w:eastAsia="仿宋" w:hAnsi="仿宋" w:hint="eastAsia"/>
                <w:kern w:val="0"/>
                <w:sz w:val="24"/>
                <w:szCs w:val="24"/>
              </w:rPr>
              <w:t>13</w:t>
            </w:r>
          </w:p>
        </w:tc>
        <w:tc>
          <w:tcPr>
            <w:tcW w:w="8371" w:type="dxa"/>
            <w:tcBorders>
              <w:top w:val="single" w:sz="4" w:space="0" w:color="auto"/>
              <w:left w:val="single" w:sz="4" w:space="0" w:color="auto"/>
              <w:bottom w:val="single" w:sz="4" w:space="0" w:color="auto"/>
              <w:right w:val="single" w:sz="4" w:space="0" w:color="auto"/>
            </w:tcBorders>
            <w:vAlign w:val="center"/>
            <w:hideMark/>
          </w:tcPr>
          <w:p w:rsidR="00CC737F" w:rsidRPr="00CE7F6A" w:rsidRDefault="00CC737F" w:rsidP="00CE7F6A">
            <w:pPr>
              <w:widowControl/>
              <w:spacing w:line="360" w:lineRule="auto"/>
              <w:ind w:firstLineChars="12" w:firstLine="29"/>
              <w:jc w:val="left"/>
              <w:rPr>
                <w:rFonts w:ascii="仿宋" w:eastAsia="仿宋" w:hAnsi="仿宋" w:cs="宋体"/>
                <w:kern w:val="0"/>
                <w:sz w:val="24"/>
                <w:szCs w:val="24"/>
              </w:rPr>
            </w:pPr>
            <w:r w:rsidRPr="00CE7F6A">
              <w:rPr>
                <w:rFonts w:ascii="仿宋" w:eastAsia="仿宋" w:hAnsi="仿宋" w:cs="宋体" w:hint="eastAsia"/>
                <w:kern w:val="0"/>
                <w:sz w:val="24"/>
                <w:szCs w:val="24"/>
              </w:rPr>
              <w:t>硬盘录像机控制、预览、录像以及回放应符合设计方案要求</w:t>
            </w:r>
          </w:p>
        </w:tc>
      </w:tr>
      <w:tr w:rsidR="00CC737F" w:rsidTr="00CC737F">
        <w:trPr>
          <w:trHeight w:val="360"/>
          <w:jc w:val="center"/>
        </w:trPr>
        <w:tc>
          <w:tcPr>
            <w:tcW w:w="893" w:type="dxa"/>
            <w:tcBorders>
              <w:top w:val="single" w:sz="4" w:space="0" w:color="auto"/>
              <w:left w:val="single" w:sz="4" w:space="0" w:color="auto"/>
              <w:bottom w:val="single" w:sz="4" w:space="0" w:color="auto"/>
              <w:right w:val="single" w:sz="4" w:space="0" w:color="auto"/>
            </w:tcBorders>
            <w:vAlign w:val="center"/>
            <w:hideMark/>
          </w:tcPr>
          <w:p w:rsidR="00CC737F" w:rsidRPr="00CE7F6A" w:rsidRDefault="00CC737F">
            <w:pPr>
              <w:widowControl/>
              <w:spacing w:line="360" w:lineRule="auto"/>
              <w:jc w:val="center"/>
              <w:rPr>
                <w:rFonts w:ascii="仿宋" w:eastAsia="仿宋" w:hAnsi="仿宋" w:cstheme="minorBidi"/>
                <w:kern w:val="0"/>
                <w:sz w:val="24"/>
                <w:szCs w:val="24"/>
              </w:rPr>
            </w:pPr>
            <w:r w:rsidRPr="00CE7F6A">
              <w:rPr>
                <w:rFonts w:ascii="仿宋" w:eastAsia="仿宋" w:hAnsi="仿宋" w:hint="eastAsia"/>
                <w:kern w:val="0"/>
                <w:sz w:val="24"/>
                <w:szCs w:val="24"/>
              </w:rPr>
              <w:lastRenderedPageBreak/>
              <w:t>14</w:t>
            </w:r>
          </w:p>
        </w:tc>
        <w:tc>
          <w:tcPr>
            <w:tcW w:w="8371" w:type="dxa"/>
            <w:tcBorders>
              <w:top w:val="single" w:sz="4" w:space="0" w:color="auto"/>
              <w:left w:val="single" w:sz="4" w:space="0" w:color="auto"/>
              <w:bottom w:val="single" w:sz="4" w:space="0" w:color="auto"/>
              <w:right w:val="single" w:sz="4" w:space="0" w:color="auto"/>
            </w:tcBorders>
            <w:vAlign w:val="center"/>
            <w:hideMark/>
          </w:tcPr>
          <w:p w:rsidR="00CC737F" w:rsidRPr="00CE7F6A" w:rsidRDefault="00CC737F" w:rsidP="00CE7F6A">
            <w:pPr>
              <w:widowControl/>
              <w:spacing w:line="360" w:lineRule="auto"/>
              <w:ind w:firstLineChars="12" w:firstLine="29"/>
              <w:jc w:val="left"/>
              <w:rPr>
                <w:rFonts w:ascii="仿宋" w:eastAsia="仿宋" w:hAnsi="仿宋" w:cs="宋体"/>
                <w:kern w:val="0"/>
                <w:sz w:val="24"/>
                <w:szCs w:val="24"/>
              </w:rPr>
            </w:pPr>
            <w:r w:rsidRPr="00CE7F6A">
              <w:rPr>
                <w:rFonts w:ascii="仿宋" w:eastAsia="仿宋" w:hAnsi="仿宋" w:cs="宋体" w:hint="eastAsia"/>
                <w:kern w:val="0"/>
                <w:sz w:val="24"/>
                <w:szCs w:val="24"/>
              </w:rPr>
              <w:t>硬盘录像机图像质量应符合要求</w:t>
            </w:r>
          </w:p>
        </w:tc>
      </w:tr>
      <w:tr w:rsidR="00CC737F" w:rsidTr="00CC737F">
        <w:trPr>
          <w:trHeight w:val="360"/>
          <w:jc w:val="center"/>
        </w:trPr>
        <w:tc>
          <w:tcPr>
            <w:tcW w:w="893" w:type="dxa"/>
            <w:tcBorders>
              <w:top w:val="single" w:sz="4" w:space="0" w:color="auto"/>
              <w:left w:val="single" w:sz="4" w:space="0" w:color="auto"/>
              <w:bottom w:val="single" w:sz="4" w:space="0" w:color="auto"/>
              <w:right w:val="single" w:sz="4" w:space="0" w:color="auto"/>
            </w:tcBorders>
            <w:vAlign w:val="center"/>
            <w:hideMark/>
          </w:tcPr>
          <w:p w:rsidR="00CC737F" w:rsidRPr="00CE7F6A" w:rsidRDefault="00CC737F">
            <w:pPr>
              <w:widowControl/>
              <w:spacing w:line="360" w:lineRule="auto"/>
              <w:jc w:val="center"/>
              <w:rPr>
                <w:rFonts w:ascii="仿宋" w:eastAsia="仿宋" w:hAnsi="仿宋" w:cstheme="minorBidi"/>
                <w:kern w:val="0"/>
                <w:sz w:val="24"/>
                <w:szCs w:val="24"/>
              </w:rPr>
            </w:pPr>
            <w:r w:rsidRPr="00CE7F6A">
              <w:rPr>
                <w:rFonts w:ascii="仿宋" w:eastAsia="仿宋" w:hAnsi="仿宋" w:hint="eastAsia"/>
                <w:kern w:val="0"/>
                <w:sz w:val="24"/>
                <w:szCs w:val="24"/>
              </w:rPr>
              <w:t>15</w:t>
            </w:r>
          </w:p>
        </w:tc>
        <w:tc>
          <w:tcPr>
            <w:tcW w:w="8371" w:type="dxa"/>
            <w:tcBorders>
              <w:top w:val="single" w:sz="4" w:space="0" w:color="auto"/>
              <w:left w:val="single" w:sz="4" w:space="0" w:color="auto"/>
              <w:bottom w:val="single" w:sz="4" w:space="0" w:color="auto"/>
              <w:right w:val="single" w:sz="4" w:space="0" w:color="auto"/>
            </w:tcBorders>
            <w:vAlign w:val="center"/>
            <w:hideMark/>
          </w:tcPr>
          <w:p w:rsidR="00CC737F" w:rsidRPr="00CE7F6A" w:rsidRDefault="00CC737F" w:rsidP="00CE7F6A">
            <w:pPr>
              <w:widowControl/>
              <w:spacing w:line="360" w:lineRule="auto"/>
              <w:ind w:firstLineChars="12" w:firstLine="29"/>
              <w:jc w:val="left"/>
              <w:rPr>
                <w:rFonts w:ascii="仿宋" w:eastAsia="仿宋" w:hAnsi="仿宋" w:cs="宋体"/>
                <w:kern w:val="0"/>
                <w:sz w:val="24"/>
                <w:szCs w:val="24"/>
              </w:rPr>
            </w:pPr>
            <w:r w:rsidRPr="00CE7F6A">
              <w:rPr>
                <w:rFonts w:ascii="仿宋" w:eastAsia="仿宋" w:hAnsi="仿宋" w:cs="宋体" w:hint="eastAsia"/>
                <w:kern w:val="0"/>
                <w:sz w:val="24"/>
                <w:szCs w:val="24"/>
              </w:rPr>
              <w:t>硬盘录像机视频和报警联动应齐全有效</w:t>
            </w:r>
          </w:p>
        </w:tc>
      </w:tr>
      <w:tr w:rsidR="00CC737F" w:rsidTr="00CC737F">
        <w:trPr>
          <w:trHeight w:val="360"/>
          <w:jc w:val="center"/>
        </w:trPr>
        <w:tc>
          <w:tcPr>
            <w:tcW w:w="893" w:type="dxa"/>
            <w:tcBorders>
              <w:top w:val="single" w:sz="4" w:space="0" w:color="auto"/>
              <w:left w:val="single" w:sz="4" w:space="0" w:color="auto"/>
              <w:bottom w:val="single" w:sz="4" w:space="0" w:color="auto"/>
              <w:right w:val="single" w:sz="4" w:space="0" w:color="auto"/>
            </w:tcBorders>
            <w:vAlign w:val="center"/>
            <w:hideMark/>
          </w:tcPr>
          <w:p w:rsidR="00CC737F" w:rsidRPr="00CE7F6A" w:rsidRDefault="00CC737F">
            <w:pPr>
              <w:widowControl/>
              <w:spacing w:line="360" w:lineRule="auto"/>
              <w:jc w:val="center"/>
              <w:rPr>
                <w:rFonts w:ascii="仿宋" w:eastAsia="仿宋" w:hAnsi="仿宋" w:cstheme="minorBidi"/>
                <w:kern w:val="0"/>
                <w:sz w:val="24"/>
                <w:szCs w:val="24"/>
              </w:rPr>
            </w:pPr>
            <w:r w:rsidRPr="00CE7F6A">
              <w:rPr>
                <w:rFonts w:ascii="仿宋" w:eastAsia="仿宋" w:hAnsi="仿宋" w:hint="eastAsia"/>
                <w:kern w:val="0"/>
                <w:sz w:val="24"/>
                <w:szCs w:val="24"/>
              </w:rPr>
              <w:t>16</w:t>
            </w:r>
          </w:p>
        </w:tc>
        <w:tc>
          <w:tcPr>
            <w:tcW w:w="8371" w:type="dxa"/>
            <w:tcBorders>
              <w:top w:val="single" w:sz="4" w:space="0" w:color="auto"/>
              <w:left w:val="single" w:sz="4" w:space="0" w:color="auto"/>
              <w:bottom w:val="single" w:sz="4" w:space="0" w:color="auto"/>
              <w:right w:val="single" w:sz="4" w:space="0" w:color="auto"/>
            </w:tcBorders>
            <w:vAlign w:val="center"/>
            <w:hideMark/>
          </w:tcPr>
          <w:p w:rsidR="00CC737F" w:rsidRPr="00CE7F6A" w:rsidRDefault="00CC737F" w:rsidP="00CE7F6A">
            <w:pPr>
              <w:widowControl/>
              <w:spacing w:line="360" w:lineRule="auto"/>
              <w:ind w:firstLineChars="12" w:firstLine="29"/>
              <w:jc w:val="left"/>
              <w:rPr>
                <w:rFonts w:ascii="仿宋" w:eastAsia="仿宋" w:hAnsi="仿宋" w:cs="宋体"/>
                <w:kern w:val="0"/>
                <w:sz w:val="24"/>
                <w:szCs w:val="24"/>
              </w:rPr>
            </w:pPr>
            <w:r w:rsidRPr="00CE7F6A">
              <w:rPr>
                <w:rFonts w:ascii="仿宋" w:eastAsia="仿宋" w:hAnsi="仿宋" w:cs="宋体" w:hint="eastAsia"/>
                <w:kern w:val="0"/>
                <w:sz w:val="24"/>
                <w:szCs w:val="24"/>
              </w:rPr>
              <w:t>硬盘录像机感染计算机病毒时应杀毒、升级</w:t>
            </w:r>
          </w:p>
        </w:tc>
      </w:tr>
      <w:tr w:rsidR="00CC737F" w:rsidTr="00CC737F">
        <w:trPr>
          <w:trHeight w:val="360"/>
          <w:jc w:val="center"/>
        </w:trPr>
        <w:tc>
          <w:tcPr>
            <w:tcW w:w="893" w:type="dxa"/>
            <w:tcBorders>
              <w:top w:val="single" w:sz="4" w:space="0" w:color="auto"/>
              <w:left w:val="single" w:sz="4" w:space="0" w:color="auto"/>
              <w:bottom w:val="single" w:sz="4" w:space="0" w:color="auto"/>
              <w:right w:val="single" w:sz="4" w:space="0" w:color="auto"/>
            </w:tcBorders>
            <w:vAlign w:val="center"/>
            <w:hideMark/>
          </w:tcPr>
          <w:p w:rsidR="00CC737F" w:rsidRPr="00CE7F6A" w:rsidRDefault="00CC737F">
            <w:pPr>
              <w:widowControl/>
              <w:spacing w:line="360" w:lineRule="auto"/>
              <w:jc w:val="center"/>
              <w:rPr>
                <w:rFonts w:ascii="仿宋" w:eastAsia="仿宋" w:hAnsi="仿宋" w:cstheme="minorBidi"/>
                <w:kern w:val="0"/>
                <w:sz w:val="24"/>
                <w:szCs w:val="24"/>
              </w:rPr>
            </w:pPr>
            <w:r w:rsidRPr="00CE7F6A">
              <w:rPr>
                <w:rFonts w:ascii="仿宋" w:eastAsia="仿宋" w:hAnsi="仿宋" w:hint="eastAsia"/>
                <w:kern w:val="0"/>
                <w:sz w:val="24"/>
                <w:szCs w:val="24"/>
              </w:rPr>
              <w:t>17</w:t>
            </w:r>
          </w:p>
        </w:tc>
        <w:tc>
          <w:tcPr>
            <w:tcW w:w="8371" w:type="dxa"/>
            <w:tcBorders>
              <w:top w:val="single" w:sz="4" w:space="0" w:color="auto"/>
              <w:left w:val="single" w:sz="4" w:space="0" w:color="auto"/>
              <w:bottom w:val="single" w:sz="4" w:space="0" w:color="auto"/>
              <w:right w:val="single" w:sz="4" w:space="0" w:color="auto"/>
            </w:tcBorders>
            <w:vAlign w:val="center"/>
            <w:hideMark/>
          </w:tcPr>
          <w:p w:rsidR="00CC737F" w:rsidRPr="00CE7F6A" w:rsidRDefault="00CC737F" w:rsidP="00CE7F6A">
            <w:pPr>
              <w:widowControl/>
              <w:spacing w:line="360" w:lineRule="auto"/>
              <w:ind w:firstLineChars="12" w:firstLine="29"/>
              <w:jc w:val="left"/>
              <w:rPr>
                <w:rFonts w:ascii="仿宋" w:eastAsia="仿宋" w:hAnsi="仿宋" w:cs="宋体"/>
                <w:kern w:val="0"/>
                <w:sz w:val="24"/>
                <w:szCs w:val="24"/>
              </w:rPr>
            </w:pPr>
            <w:r w:rsidRPr="00CE7F6A">
              <w:rPr>
                <w:rFonts w:ascii="仿宋" w:eastAsia="仿宋" w:hAnsi="仿宋" w:cs="宋体" w:hint="eastAsia"/>
                <w:kern w:val="0"/>
                <w:sz w:val="24"/>
                <w:szCs w:val="24"/>
              </w:rPr>
              <w:t>硬盘录像机机器内应清洁、除尘，确认散热风扇工作正常</w:t>
            </w:r>
          </w:p>
        </w:tc>
      </w:tr>
      <w:tr w:rsidR="00CC737F" w:rsidTr="00CC737F">
        <w:trPr>
          <w:trHeight w:val="360"/>
          <w:jc w:val="center"/>
        </w:trPr>
        <w:tc>
          <w:tcPr>
            <w:tcW w:w="893" w:type="dxa"/>
            <w:tcBorders>
              <w:top w:val="single" w:sz="4" w:space="0" w:color="auto"/>
              <w:left w:val="single" w:sz="4" w:space="0" w:color="auto"/>
              <w:bottom w:val="single" w:sz="4" w:space="0" w:color="auto"/>
              <w:right w:val="single" w:sz="4" w:space="0" w:color="auto"/>
            </w:tcBorders>
            <w:vAlign w:val="center"/>
            <w:hideMark/>
          </w:tcPr>
          <w:p w:rsidR="00CC737F" w:rsidRPr="00CE7F6A" w:rsidRDefault="00CC737F">
            <w:pPr>
              <w:widowControl/>
              <w:spacing w:line="360" w:lineRule="auto"/>
              <w:jc w:val="center"/>
              <w:rPr>
                <w:rFonts w:ascii="仿宋" w:eastAsia="仿宋" w:hAnsi="仿宋" w:cstheme="minorBidi"/>
                <w:kern w:val="0"/>
                <w:sz w:val="24"/>
                <w:szCs w:val="24"/>
              </w:rPr>
            </w:pPr>
            <w:r w:rsidRPr="00CE7F6A">
              <w:rPr>
                <w:rFonts w:ascii="仿宋" w:eastAsia="仿宋" w:hAnsi="仿宋" w:hint="eastAsia"/>
                <w:kern w:val="0"/>
                <w:sz w:val="24"/>
                <w:szCs w:val="24"/>
              </w:rPr>
              <w:t>18</w:t>
            </w:r>
          </w:p>
        </w:tc>
        <w:tc>
          <w:tcPr>
            <w:tcW w:w="8371" w:type="dxa"/>
            <w:tcBorders>
              <w:top w:val="single" w:sz="4" w:space="0" w:color="auto"/>
              <w:left w:val="single" w:sz="4" w:space="0" w:color="auto"/>
              <w:bottom w:val="single" w:sz="4" w:space="0" w:color="auto"/>
              <w:right w:val="single" w:sz="4" w:space="0" w:color="auto"/>
            </w:tcBorders>
            <w:vAlign w:val="center"/>
            <w:hideMark/>
          </w:tcPr>
          <w:p w:rsidR="00CC737F" w:rsidRPr="00CE7F6A" w:rsidRDefault="00CC737F" w:rsidP="00CE7F6A">
            <w:pPr>
              <w:widowControl/>
              <w:spacing w:line="360" w:lineRule="auto"/>
              <w:ind w:firstLineChars="12" w:firstLine="29"/>
              <w:jc w:val="left"/>
              <w:rPr>
                <w:rFonts w:ascii="仿宋" w:eastAsia="仿宋" w:hAnsi="仿宋" w:cs="宋体"/>
                <w:kern w:val="0"/>
                <w:sz w:val="24"/>
                <w:szCs w:val="24"/>
              </w:rPr>
            </w:pPr>
            <w:r w:rsidRPr="00CE7F6A">
              <w:rPr>
                <w:rFonts w:ascii="仿宋" w:eastAsia="仿宋" w:hAnsi="仿宋" w:cs="宋体" w:hint="eastAsia"/>
                <w:kern w:val="0"/>
                <w:sz w:val="24"/>
                <w:szCs w:val="24"/>
              </w:rPr>
              <w:t>硬盘录像机声音和视频应符合一致</w:t>
            </w:r>
          </w:p>
        </w:tc>
      </w:tr>
      <w:tr w:rsidR="00CC737F" w:rsidTr="00CC737F">
        <w:trPr>
          <w:trHeight w:val="360"/>
          <w:jc w:val="center"/>
        </w:trPr>
        <w:tc>
          <w:tcPr>
            <w:tcW w:w="893" w:type="dxa"/>
            <w:tcBorders>
              <w:top w:val="single" w:sz="4" w:space="0" w:color="auto"/>
              <w:left w:val="single" w:sz="4" w:space="0" w:color="auto"/>
              <w:bottom w:val="single" w:sz="4" w:space="0" w:color="auto"/>
              <w:right w:val="single" w:sz="4" w:space="0" w:color="auto"/>
            </w:tcBorders>
            <w:vAlign w:val="center"/>
            <w:hideMark/>
          </w:tcPr>
          <w:p w:rsidR="00CC737F" w:rsidRPr="00CE7F6A" w:rsidRDefault="00CC737F">
            <w:pPr>
              <w:widowControl/>
              <w:spacing w:line="360" w:lineRule="auto"/>
              <w:jc w:val="center"/>
              <w:rPr>
                <w:rFonts w:ascii="仿宋" w:eastAsia="仿宋" w:hAnsi="仿宋" w:cstheme="minorBidi"/>
                <w:kern w:val="0"/>
                <w:sz w:val="24"/>
                <w:szCs w:val="24"/>
              </w:rPr>
            </w:pPr>
            <w:r w:rsidRPr="00CE7F6A">
              <w:rPr>
                <w:rFonts w:ascii="仿宋" w:eastAsia="仿宋" w:hAnsi="仿宋" w:hint="eastAsia"/>
                <w:kern w:val="0"/>
                <w:sz w:val="24"/>
                <w:szCs w:val="24"/>
              </w:rPr>
              <w:t>19</w:t>
            </w:r>
          </w:p>
        </w:tc>
        <w:tc>
          <w:tcPr>
            <w:tcW w:w="8371" w:type="dxa"/>
            <w:tcBorders>
              <w:top w:val="single" w:sz="4" w:space="0" w:color="auto"/>
              <w:left w:val="single" w:sz="4" w:space="0" w:color="auto"/>
              <w:bottom w:val="single" w:sz="4" w:space="0" w:color="auto"/>
              <w:right w:val="single" w:sz="4" w:space="0" w:color="auto"/>
            </w:tcBorders>
            <w:vAlign w:val="center"/>
            <w:hideMark/>
          </w:tcPr>
          <w:p w:rsidR="00CC737F" w:rsidRPr="00CE7F6A" w:rsidRDefault="00CC737F" w:rsidP="00CE7F6A">
            <w:pPr>
              <w:widowControl/>
              <w:spacing w:line="360" w:lineRule="auto"/>
              <w:ind w:firstLineChars="12" w:firstLine="29"/>
              <w:jc w:val="left"/>
              <w:rPr>
                <w:rFonts w:ascii="仿宋" w:eastAsia="仿宋" w:hAnsi="仿宋" w:cs="宋体"/>
                <w:kern w:val="0"/>
                <w:sz w:val="24"/>
                <w:szCs w:val="24"/>
              </w:rPr>
            </w:pPr>
            <w:r w:rsidRPr="00CE7F6A">
              <w:rPr>
                <w:rFonts w:ascii="仿宋" w:eastAsia="仿宋" w:hAnsi="仿宋" w:cs="宋体" w:hint="eastAsia"/>
                <w:kern w:val="0"/>
                <w:sz w:val="24"/>
                <w:szCs w:val="24"/>
              </w:rPr>
              <w:t>硬盘录像机时钟应定期校验，误差小于60秒</w:t>
            </w:r>
          </w:p>
        </w:tc>
      </w:tr>
      <w:tr w:rsidR="00CC737F" w:rsidTr="00CC737F">
        <w:trPr>
          <w:trHeight w:val="360"/>
          <w:jc w:val="center"/>
        </w:trPr>
        <w:tc>
          <w:tcPr>
            <w:tcW w:w="893" w:type="dxa"/>
            <w:tcBorders>
              <w:top w:val="single" w:sz="4" w:space="0" w:color="auto"/>
              <w:left w:val="single" w:sz="4" w:space="0" w:color="auto"/>
              <w:bottom w:val="single" w:sz="4" w:space="0" w:color="auto"/>
              <w:right w:val="single" w:sz="4" w:space="0" w:color="auto"/>
            </w:tcBorders>
            <w:vAlign w:val="center"/>
            <w:hideMark/>
          </w:tcPr>
          <w:p w:rsidR="00CC737F" w:rsidRPr="00CE7F6A" w:rsidRDefault="00CC737F">
            <w:pPr>
              <w:widowControl/>
              <w:spacing w:line="360" w:lineRule="auto"/>
              <w:jc w:val="center"/>
              <w:rPr>
                <w:rFonts w:ascii="仿宋" w:eastAsia="仿宋" w:hAnsi="仿宋" w:cstheme="minorBidi"/>
                <w:kern w:val="0"/>
                <w:sz w:val="24"/>
                <w:szCs w:val="24"/>
              </w:rPr>
            </w:pPr>
            <w:r w:rsidRPr="00CE7F6A">
              <w:rPr>
                <w:rFonts w:ascii="仿宋" w:eastAsia="仿宋" w:hAnsi="仿宋" w:hint="eastAsia"/>
                <w:kern w:val="0"/>
                <w:sz w:val="24"/>
                <w:szCs w:val="24"/>
              </w:rPr>
              <w:t>20</w:t>
            </w:r>
          </w:p>
        </w:tc>
        <w:tc>
          <w:tcPr>
            <w:tcW w:w="8371" w:type="dxa"/>
            <w:tcBorders>
              <w:top w:val="single" w:sz="4" w:space="0" w:color="auto"/>
              <w:left w:val="single" w:sz="4" w:space="0" w:color="auto"/>
              <w:bottom w:val="single" w:sz="4" w:space="0" w:color="auto"/>
              <w:right w:val="single" w:sz="4" w:space="0" w:color="auto"/>
            </w:tcBorders>
            <w:vAlign w:val="center"/>
            <w:hideMark/>
          </w:tcPr>
          <w:p w:rsidR="00CC737F" w:rsidRPr="00CE7F6A" w:rsidRDefault="00CC737F" w:rsidP="00CE7F6A">
            <w:pPr>
              <w:widowControl/>
              <w:spacing w:line="360" w:lineRule="auto"/>
              <w:ind w:firstLineChars="12" w:firstLine="29"/>
              <w:jc w:val="left"/>
              <w:rPr>
                <w:rFonts w:ascii="仿宋" w:eastAsia="仿宋" w:hAnsi="仿宋" w:cs="宋体"/>
                <w:kern w:val="0"/>
                <w:sz w:val="24"/>
                <w:szCs w:val="24"/>
              </w:rPr>
            </w:pPr>
            <w:r w:rsidRPr="00CE7F6A">
              <w:rPr>
                <w:rFonts w:ascii="仿宋" w:eastAsia="仿宋" w:hAnsi="仿宋" w:cs="宋体" w:hint="eastAsia"/>
                <w:kern w:val="0"/>
                <w:sz w:val="24"/>
                <w:szCs w:val="24"/>
              </w:rPr>
              <w:t>硬盘录像机网络应齐全有效</w:t>
            </w:r>
          </w:p>
        </w:tc>
      </w:tr>
      <w:tr w:rsidR="00CC737F" w:rsidTr="00CC737F">
        <w:trPr>
          <w:trHeight w:val="360"/>
          <w:jc w:val="center"/>
        </w:trPr>
        <w:tc>
          <w:tcPr>
            <w:tcW w:w="893" w:type="dxa"/>
            <w:tcBorders>
              <w:top w:val="single" w:sz="4" w:space="0" w:color="auto"/>
              <w:left w:val="single" w:sz="4" w:space="0" w:color="auto"/>
              <w:bottom w:val="single" w:sz="4" w:space="0" w:color="auto"/>
              <w:right w:val="single" w:sz="4" w:space="0" w:color="auto"/>
            </w:tcBorders>
            <w:vAlign w:val="center"/>
            <w:hideMark/>
          </w:tcPr>
          <w:p w:rsidR="00CC737F" w:rsidRPr="00CE7F6A" w:rsidRDefault="00CC737F">
            <w:pPr>
              <w:widowControl/>
              <w:spacing w:line="360" w:lineRule="auto"/>
              <w:jc w:val="center"/>
              <w:rPr>
                <w:rFonts w:ascii="仿宋" w:eastAsia="仿宋" w:hAnsi="仿宋" w:cstheme="minorBidi"/>
                <w:kern w:val="0"/>
                <w:sz w:val="24"/>
                <w:szCs w:val="24"/>
              </w:rPr>
            </w:pPr>
            <w:r w:rsidRPr="00CE7F6A">
              <w:rPr>
                <w:rFonts w:ascii="仿宋" w:eastAsia="仿宋" w:hAnsi="仿宋" w:hint="eastAsia"/>
                <w:kern w:val="0"/>
                <w:sz w:val="24"/>
                <w:szCs w:val="24"/>
              </w:rPr>
              <w:t>21</w:t>
            </w:r>
          </w:p>
        </w:tc>
        <w:tc>
          <w:tcPr>
            <w:tcW w:w="8371" w:type="dxa"/>
            <w:tcBorders>
              <w:top w:val="single" w:sz="4" w:space="0" w:color="auto"/>
              <w:left w:val="single" w:sz="4" w:space="0" w:color="auto"/>
              <w:bottom w:val="single" w:sz="4" w:space="0" w:color="auto"/>
              <w:right w:val="single" w:sz="4" w:space="0" w:color="auto"/>
            </w:tcBorders>
            <w:vAlign w:val="center"/>
            <w:hideMark/>
          </w:tcPr>
          <w:p w:rsidR="00CC737F" w:rsidRPr="00CE7F6A" w:rsidRDefault="00CC737F" w:rsidP="00CE7F6A">
            <w:pPr>
              <w:widowControl/>
              <w:spacing w:line="360" w:lineRule="auto"/>
              <w:ind w:firstLineChars="12" w:firstLine="29"/>
              <w:jc w:val="left"/>
              <w:rPr>
                <w:rFonts w:ascii="仿宋" w:eastAsia="仿宋" w:hAnsi="仿宋" w:cs="宋体"/>
                <w:kern w:val="0"/>
                <w:sz w:val="24"/>
                <w:szCs w:val="24"/>
              </w:rPr>
            </w:pPr>
            <w:r w:rsidRPr="00CE7F6A">
              <w:rPr>
                <w:rFonts w:ascii="仿宋" w:eastAsia="仿宋" w:hAnsi="仿宋" w:cs="宋体" w:hint="eastAsia"/>
                <w:kern w:val="0"/>
                <w:sz w:val="24"/>
                <w:szCs w:val="24"/>
              </w:rPr>
              <w:t>矩阵控制主机功能应齐全有效</w:t>
            </w:r>
          </w:p>
        </w:tc>
      </w:tr>
      <w:tr w:rsidR="00CC737F" w:rsidTr="00CC737F">
        <w:trPr>
          <w:trHeight w:val="360"/>
          <w:jc w:val="center"/>
        </w:trPr>
        <w:tc>
          <w:tcPr>
            <w:tcW w:w="893" w:type="dxa"/>
            <w:tcBorders>
              <w:top w:val="single" w:sz="4" w:space="0" w:color="auto"/>
              <w:left w:val="single" w:sz="4" w:space="0" w:color="auto"/>
              <w:bottom w:val="single" w:sz="4" w:space="0" w:color="auto"/>
              <w:right w:val="single" w:sz="4" w:space="0" w:color="auto"/>
            </w:tcBorders>
            <w:vAlign w:val="center"/>
            <w:hideMark/>
          </w:tcPr>
          <w:p w:rsidR="00CC737F" w:rsidRPr="00CE7F6A" w:rsidRDefault="00CC737F">
            <w:pPr>
              <w:widowControl/>
              <w:spacing w:line="360" w:lineRule="auto"/>
              <w:jc w:val="center"/>
              <w:rPr>
                <w:rFonts w:ascii="仿宋" w:eastAsia="仿宋" w:hAnsi="仿宋" w:cstheme="minorBidi"/>
                <w:kern w:val="0"/>
                <w:sz w:val="24"/>
                <w:szCs w:val="24"/>
              </w:rPr>
            </w:pPr>
            <w:r w:rsidRPr="00CE7F6A">
              <w:rPr>
                <w:rFonts w:ascii="仿宋" w:eastAsia="仿宋" w:hAnsi="仿宋" w:hint="eastAsia"/>
                <w:kern w:val="0"/>
                <w:sz w:val="24"/>
                <w:szCs w:val="24"/>
              </w:rPr>
              <w:t>22</w:t>
            </w:r>
          </w:p>
        </w:tc>
        <w:tc>
          <w:tcPr>
            <w:tcW w:w="8371" w:type="dxa"/>
            <w:tcBorders>
              <w:top w:val="single" w:sz="4" w:space="0" w:color="auto"/>
              <w:left w:val="single" w:sz="4" w:space="0" w:color="auto"/>
              <w:bottom w:val="single" w:sz="4" w:space="0" w:color="auto"/>
              <w:right w:val="single" w:sz="4" w:space="0" w:color="auto"/>
            </w:tcBorders>
            <w:vAlign w:val="center"/>
            <w:hideMark/>
          </w:tcPr>
          <w:p w:rsidR="00CC737F" w:rsidRPr="00CE7F6A" w:rsidRDefault="00CC737F" w:rsidP="00CE7F6A">
            <w:pPr>
              <w:widowControl/>
              <w:spacing w:line="360" w:lineRule="auto"/>
              <w:ind w:firstLineChars="12" w:firstLine="29"/>
              <w:jc w:val="left"/>
              <w:rPr>
                <w:rFonts w:ascii="仿宋" w:eastAsia="仿宋" w:hAnsi="仿宋" w:cs="宋体"/>
                <w:kern w:val="0"/>
                <w:sz w:val="24"/>
                <w:szCs w:val="24"/>
              </w:rPr>
            </w:pPr>
            <w:r w:rsidRPr="00CE7F6A">
              <w:rPr>
                <w:rFonts w:ascii="仿宋" w:eastAsia="仿宋" w:hAnsi="仿宋" w:cs="宋体" w:hint="eastAsia"/>
                <w:kern w:val="0"/>
                <w:sz w:val="24"/>
                <w:szCs w:val="24"/>
              </w:rPr>
              <w:t>矩阵报警联动图像应齐全有效</w:t>
            </w:r>
          </w:p>
        </w:tc>
      </w:tr>
      <w:tr w:rsidR="00CC737F" w:rsidTr="00CC737F">
        <w:trPr>
          <w:trHeight w:val="360"/>
          <w:jc w:val="center"/>
        </w:trPr>
        <w:tc>
          <w:tcPr>
            <w:tcW w:w="893" w:type="dxa"/>
            <w:tcBorders>
              <w:top w:val="single" w:sz="4" w:space="0" w:color="auto"/>
              <w:left w:val="single" w:sz="4" w:space="0" w:color="auto"/>
              <w:bottom w:val="single" w:sz="4" w:space="0" w:color="auto"/>
              <w:right w:val="single" w:sz="4" w:space="0" w:color="auto"/>
            </w:tcBorders>
            <w:vAlign w:val="center"/>
            <w:hideMark/>
          </w:tcPr>
          <w:p w:rsidR="00CC737F" w:rsidRPr="00CE7F6A" w:rsidRDefault="00CC737F">
            <w:pPr>
              <w:widowControl/>
              <w:spacing w:line="360" w:lineRule="auto"/>
              <w:jc w:val="center"/>
              <w:rPr>
                <w:rFonts w:ascii="仿宋" w:eastAsia="仿宋" w:hAnsi="仿宋" w:cstheme="minorBidi"/>
                <w:kern w:val="0"/>
                <w:sz w:val="24"/>
                <w:szCs w:val="24"/>
              </w:rPr>
            </w:pPr>
            <w:r w:rsidRPr="00CE7F6A">
              <w:rPr>
                <w:rFonts w:ascii="仿宋" w:eastAsia="仿宋" w:hAnsi="仿宋" w:hint="eastAsia"/>
                <w:kern w:val="0"/>
                <w:sz w:val="24"/>
                <w:szCs w:val="24"/>
              </w:rPr>
              <w:t>23</w:t>
            </w:r>
          </w:p>
        </w:tc>
        <w:tc>
          <w:tcPr>
            <w:tcW w:w="8371" w:type="dxa"/>
            <w:tcBorders>
              <w:top w:val="single" w:sz="4" w:space="0" w:color="auto"/>
              <w:left w:val="single" w:sz="4" w:space="0" w:color="auto"/>
              <w:bottom w:val="single" w:sz="4" w:space="0" w:color="auto"/>
              <w:right w:val="single" w:sz="4" w:space="0" w:color="auto"/>
            </w:tcBorders>
            <w:vAlign w:val="center"/>
            <w:hideMark/>
          </w:tcPr>
          <w:p w:rsidR="00CC737F" w:rsidRPr="00CE7F6A" w:rsidRDefault="00CC737F" w:rsidP="00CE7F6A">
            <w:pPr>
              <w:widowControl/>
              <w:spacing w:line="360" w:lineRule="auto"/>
              <w:ind w:firstLineChars="12" w:firstLine="29"/>
              <w:jc w:val="left"/>
              <w:rPr>
                <w:rFonts w:ascii="仿宋" w:eastAsia="仿宋" w:hAnsi="仿宋" w:cs="宋体"/>
                <w:kern w:val="0"/>
                <w:sz w:val="24"/>
                <w:szCs w:val="24"/>
              </w:rPr>
            </w:pPr>
            <w:r w:rsidRPr="00CE7F6A">
              <w:rPr>
                <w:rFonts w:ascii="仿宋" w:eastAsia="仿宋" w:hAnsi="仿宋" w:cs="宋体" w:hint="eastAsia"/>
                <w:kern w:val="0"/>
                <w:sz w:val="24"/>
                <w:szCs w:val="24"/>
              </w:rPr>
              <w:t>矩阵声音和视频图像应符合一致，并齐全有效</w:t>
            </w:r>
          </w:p>
        </w:tc>
      </w:tr>
      <w:tr w:rsidR="00CC737F" w:rsidTr="00CC737F">
        <w:trPr>
          <w:trHeight w:val="360"/>
          <w:jc w:val="center"/>
        </w:trPr>
        <w:tc>
          <w:tcPr>
            <w:tcW w:w="893" w:type="dxa"/>
            <w:tcBorders>
              <w:top w:val="single" w:sz="4" w:space="0" w:color="auto"/>
              <w:left w:val="single" w:sz="4" w:space="0" w:color="auto"/>
              <w:bottom w:val="single" w:sz="4" w:space="0" w:color="auto"/>
              <w:right w:val="single" w:sz="4" w:space="0" w:color="auto"/>
            </w:tcBorders>
            <w:vAlign w:val="center"/>
            <w:hideMark/>
          </w:tcPr>
          <w:p w:rsidR="00CC737F" w:rsidRPr="00CE7F6A" w:rsidRDefault="00CC737F">
            <w:pPr>
              <w:widowControl/>
              <w:spacing w:line="360" w:lineRule="auto"/>
              <w:jc w:val="center"/>
              <w:rPr>
                <w:rFonts w:ascii="仿宋" w:eastAsia="仿宋" w:hAnsi="仿宋" w:cstheme="minorBidi"/>
                <w:kern w:val="0"/>
                <w:sz w:val="24"/>
                <w:szCs w:val="24"/>
              </w:rPr>
            </w:pPr>
            <w:r w:rsidRPr="00CE7F6A">
              <w:rPr>
                <w:rFonts w:ascii="仿宋" w:eastAsia="仿宋" w:hAnsi="仿宋" w:hint="eastAsia"/>
                <w:kern w:val="0"/>
                <w:sz w:val="24"/>
                <w:szCs w:val="24"/>
              </w:rPr>
              <w:t>24</w:t>
            </w:r>
          </w:p>
        </w:tc>
        <w:tc>
          <w:tcPr>
            <w:tcW w:w="8371" w:type="dxa"/>
            <w:tcBorders>
              <w:top w:val="single" w:sz="4" w:space="0" w:color="auto"/>
              <w:left w:val="single" w:sz="4" w:space="0" w:color="auto"/>
              <w:bottom w:val="single" w:sz="4" w:space="0" w:color="auto"/>
              <w:right w:val="single" w:sz="4" w:space="0" w:color="auto"/>
            </w:tcBorders>
            <w:vAlign w:val="center"/>
            <w:hideMark/>
          </w:tcPr>
          <w:p w:rsidR="00CC737F" w:rsidRPr="00CE7F6A" w:rsidRDefault="00CC737F" w:rsidP="00CE7F6A">
            <w:pPr>
              <w:widowControl/>
              <w:spacing w:line="360" w:lineRule="auto"/>
              <w:ind w:firstLineChars="12" w:firstLine="29"/>
              <w:jc w:val="left"/>
              <w:rPr>
                <w:rFonts w:ascii="仿宋" w:eastAsia="仿宋" w:hAnsi="仿宋" w:cs="宋体"/>
                <w:kern w:val="0"/>
                <w:sz w:val="24"/>
                <w:szCs w:val="24"/>
              </w:rPr>
            </w:pPr>
            <w:r w:rsidRPr="00CE7F6A">
              <w:rPr>
                <w:rFonts w:ascii="仿宋" w:eastAsia="仿宋" w:hAnsi="仿宋" w:cs="宋体" w:hint="eastAsia"/>
                <w:kern w:val="0"/>
                <w:sz w:val="24"/>
                <w:szCs w:val="24"/>
              </w:rPr>
              <w:t>矩阵控制键盘功能应齐全有效</w:t>
            </w:r>
          </w:p>
        </w:tc>
      </w:tr>
      <w:tr w:rsidR="00CC737F" w:rsidTr="00CC737F">
        <w:trPr>
          <w:trHeight w:val="360"/>
          <w:jc w:val="center"/>
        </w:trPr>
        <w:tc>
          <w:tcPr>
            <w:tcW w:w="893" w:type="dxa"/>
            <w:tcBorders>
              <w:top w:val="single" w:sz="4" w:space="0" w:color="auto"/>
              <w:left w:val="single" w:sz="4" w:space="0" w:color="auto"/>
              <w:bottom w:val="single" w:sz="4" w:space="0" w:color="auto"/>
              <w:right w:val="single" w:sz="4" w:space="0" w:color="auto"/>
            </w:tcBorders>
            <w:vAlign w:val="center"/>
            <w:hideMark/>
          </w:tcPr>
          <w:p w:rsidR="00CC737F" w:rsidRPr="00CE7F6A" w:rsidRDefault="00CC737F">
            <w:pPr>
              <w:widowControl/>
              <w:spacing w:line="360" w:lineRule="auto"/>
              <w:jc w:val="center"/>
              <w:rPr>
                <w:rFonts w:ascii="仿宋" w:eastAsia="仿宋" w:hAnsi="仿宋" w:cstheme="minorBidi"/>
                <w:kern w:val="0"/>
                <w:sz w:val="24"/>
                <w:szCs w:val="24"/>
              </w:rPr>
            </w:pPr>
            <w:r w:rsidRPr="00CE7F6A">
              <w:rPr>
                <w:rFonts w:ascii="仿宋" w:eastAsia="仿宋" w:hAnsi="仿宋" w:hint="eastAsia"/>
                <w:kern w:val="0"/>
                <w:sz w:val="24"/>
                <w:szCs w:val="24"/>
              </w:rPr>
              <w:t>25</w:t>
            </w:r>
          </w:p>
        </w:tc>
        <w:tc>
          <w:tcPr>
            <w:tcW w:w="8371" w:type="dxa"/>
            <w:tcBorders>
              <w:top w:val="single" w:sz="4" w:space="0" w:color="auto"/>
              <w:left w:val="single" w:sz="4" w:space="0" w:color="auto"/>
              <w:bottom w:val="single" w:sz="4" w:space="0" w:color="auto"/>
              <w:right w:val="single" w:sz="4" w:space="0" w:color="auto"/>
            </w:tcBorders>
            <w:vAlign w:val="center"/>
            <w:hideMark/>
          </w:tcPr>
          <w:p w:rsidR="00CC737F" w:rsidRPr="00CE7F6A" w:rsidRDefault="00CC737F" w:rsidP="00CE7F6A">
            <w:pPr>
              <w:widowControl/>
              <w:spacing w:line="360" w:lineRule="auto"/>
              <w:ind w:firstLineChars="12" w:firstLine="29"/>
              <w:jc w:val="left"/>
              <w:rPr>
                <w:rFonts w:ascii="仿宋" w:eastAsia="仿宋" w:hAnsi="仿宋" w:cs="宋体"/>
                <w:kern w:val="0"/>
                <w:sz w:val="24"/>
                <w:szCs w:val="24"/>
              </w:rPr>
            </w:pPr>
            <w:r w:rsidRPr="00CE7F6A">
              <w:rPr>
                <w:rFonts w:ascii="仿宋" w:eastAsia="仿宋" w:hAnsi="仿宋" w:hint="eastAsia"/>
                <w:sz w:val="24"/>
                <w:szCs w:val="24"/>
              </w:rPr>
              <w:t>矩阵及其联网设备的检查、调试</w:t>
            </w:r>
          </w:p>
        </w:tc>
      </w:tr>
      <w:tr w:rsidR="00CC737F" w:rsidTr="00CC737F">
        <w:trPr>
          <w:trHeight w:val="360"/>
          <w:jc w:val="center"/>
        </w:trPr>
        <w:tc>
          <w:tcPr>
            <w:tcW w:w="893" w:type="dxa"/>
            <w:tcBorders>
              <w:top w:val="single" w:sz="4" w:space="0" w:color="auto"/>
              <w:left w:val="single" w:sz="4" w:space="0" w:color="auto"/>
              <w:bottom w:val="single" w:sz="4" w:space="0" w:color="auto"/>
              <w:right w:val="single" w:sz="4" w:space="0" w:color="auto"/>
            </w:tcBorders>
            <w:vAlign w:val="center"/>
            <w:hideMark/>
          </w:tcPr>
          <w:p w:rsidR="00CC737F" w:rsidRPr="00CE7F6A" w:rsidRDefault="00CC737F">
            <w:pPr>
              <w:widowControl/>
              <w:spacing w:line="360" w:lineRule="auto"/>
              <w:jc w:val="center"/>
              <w:rPr>
                <w:rFonts w:ascii="仿宋" w:eastAsia="仿宋" w:hAnsi="仿宋" w:cstheme="minorBidi"/>
                <w:kern w:val="0"/>
                <w:sz w:val="24"/>
                <w:szCs w:val="24"/>
              </w:rPr>
            </w:pPr>
            <w:r w:rsidRPr="00CE7F6A">
              <w:rPr>
                <w:rFonts w:ascii="仿宋" w:eastAsia="仿宋" w:hAnsi="仿宋" w:hint="eastAsia"/>
                <w:kern w:val="0"/>
                <w:sz w:val="24"/>
                <w:szCs w:val="24"/>
              </w:rPr>
              <w:t>26</w:t>
            </w:r>
          </w:p>
        </w:tc>
        <w:tc>
          <w:tcPr>
            <w:tcW w:w="8371" w:type="dxa"/>
            <w:tcBorders>
              <w:top w:val="single" w:sz="4" w:space="0" w:color="auto"/>
              <w:left w:val="single" w:sz="4" w:space="0" w:color="auto"/>
              <w:bottom w:val="single" w:sz="4" w:space="0" w:color="auto"/>
              <w:right w:val="single" w:sz="4" w:space="0" w:color="auto"/>
            </w:tcBorders>
            <w:vAlign w:val="center"/>
            <w:hideMark/>
          </w:tcPr>
          <w:p w:rsidR="00CC737F" w:rsidRPr="00CE7F6A" w:rsidRDefault="00CC737F" w:rsidP="00CE7F6A">
            <w:pPr>
              <w:widowControl/>
              <w:spacing w:line="360" w:lineRule="auto"/>
              <w:ind w:firstLineChars="12" w:firstLine="29"/>
              <w:jc w:val="left"/>
              <w:rPr>
                <w:rFonts w:ascii="仿宋" w:eastAsia="仿宋" w:hAnsi="仿宋" w:cs="宋体"/>
                <w:kern w:val="0"/>
                <w:sz w:val="24"/>
                <w:szCs w:val="24"/>
              </w:rPr>
            </w:pPr>
            <w:r w:rsidRPr="00CE7F6A">
              <w:rPr>
                <w:rFonts w:ascii="仿宋" w:eastAsia="仿宋" w:hAnsi="仿宋" w:hint="eastAsia"/>
                <w:sz w:val="24"/>
                <w:szCs w:val="24"/>
              </w:rPr>
              <w:t>图像传输、编解码设备的检查、调试</w:t>
            </w:r>
          </w:p>
        </w:tc>
      </w:tr>
      <w:tr w:rsidR="00CC737F" w:rsidTr="00CC737F">
        <w:trPr>
          <w:trHeight w:val="360"/>
          <w:jc w:val="center"/>
        </w:trPr>
        <w:tc>
          <w:tcPr>
            <w:tcW w:w="893" w:type="dxa"/>
            <w:tcBorders>
              <w:top w:val="single" w:sz="4" w:space="0" w:color="auto"/>
              <w:left w:val="single" w:sz="4" w:space="0" w:color="auto"/>
              <w:bottom w:val="single" w:sz="4" w:space="0" w:color="auto"/>
              <w:right w:val="single" w:sz="4" w:space="0" w:color="auto"/>
            </w:tcBorders>
            <w:vAlign w:val="center"/>
            <w:hideMark/>
          </w:tcPr>
          <w:p w:rsidR="00CC737F" w:rsidRPr="00CE7F6A" w:rsidRDefault="00CC737F">
            <w:pPr>
              <w:widowControl/>
              <w:spacing w:line="360" w:lineRule="auto"/>
              <w:jc w:val="center"/>
              <w:rPr>
                <w:rFonts w:ascii="仿宋" w:eastAsia="仿宋" w:hAnsi="仿宋" w:cs="宋体"/>
                <w:kern w:val="0"/>
                <w:sz w:val="24"/>
                <w:szCs w:val="24"/>
              </w:rPr>
            </w:pPr>
            <w:r w:rsidRPr="00CE7F6A">
              <w:rPr>
                <w:rFonts w:ascii="仿宋" w:eastAsia="仿宋" w:hAnsi="仿宋" w:hint="eastAsia"/>
                <w:kern w:val="0"/>
                <w:sz w:val="24"/>
                <w:szCs w:val="24"/>
              </w:rPr>
              <w:t>27</w:t>
            </w:r>
          </w:p>
        </w:tc>
        <w:tc>
          <w:tcPr>
            <w:tcW w:w="8371" w:type="dxa"/>
            <w:tcBorders>
              <w:top w:val="single" w:sz="4" w:space="0" w:color="auto"/>
              <w:left w:val="single" w:sz="4" w:space="0" w:color="auto"/>
              <w:bottom w:val="single" w:sz="4" w:space="0" w:color="auto"/>
              <w:right w:val="single" w:sz="4" w:space="0" w:color="auto"/>
            </w:tcBorders>
            <w:vAlign w:val="center"/>
            <w:hideMark/>
          </w:tcPr>
          <w:p w:rsidR="00CC737F" w:rsidRPr="00CE7F6A" w:rsidRDefault="00CC737F" w:rsidP="00CE7F6A">
            <w:pPr>
              <w:widowControl/>
              <w:spacing w:line="360" w:lineRule="auto"/>
              <w:ind w:firstLineChars="12" w:firstLine="29"/>
              <w:jc w:val="left"/>
              <w:rPr>
                <w:rFonts w:ascii="仿宋" w:eastAsia="仿宋" w:hAnsi="仿宋" w:cs="宋体"/>
                <w:kern w:val="0"/>
                <w:sz w:val="24"/>
                <w:szCs w:val="24"/>
              </w:rPr>
            </w:pPr>
            <w:r w:rsidRPr="00CE7F6A">
              <w:rPr>
                <w:rFonts w:ascii="仿宋" w:eastAsia="仿宋" w:hAnsi="仿宋" w:cs="宋体" w:hint="eastAsia"/>
                <w:kern w:val="0"/>
                <w:sz w:val="24"/>
                <w:szCs w:val="24"/>
              </w:rPr>
              <w:t>系统录像时间不得少于90天，系统所需配件提供、配件更换，不得低于技术要求的标准。视频画面丢失率不得高于8%。</w:t>
            </w:r>
          </w:p>
        </w:tc>
      </w:tr>
      <w:tr w:rsidR="00CC737F" w:rsidTr="00CC737F">
        <w:trPr>
          <w:trHeight w:val="360"/>
          <w:jc w:val="center"/>
        </w:trPr>
        <w:tc>
          <w:tcPr>
            <w:tcW w:w="893" w:type="dxa"/>
            <w:tcBorders>
              <w:top w:val="single" w:sz="4" w:space="0" w:color="auto"/>
              <w:left w:val="single" w:sz="4" w:space="0" w:color="auto"/>
              <w:bottom w:val="single" w:sz="4" w:space="0" w:color="auto"/>
              <w:right w:val="single" w:sz="4" w:space="0" w:color="auto"/>
            </w:tcBorders>
            <w:vAlign w:val="center"/>
            <w:hideMark/>
          </w:tcPr>
          <w:p w:rsidR="00CC737F" w:rsidRPr="00CE7F6A" w:rsidRDefault="00CC737F">
            <w:pPr>
              <w:widowControl/>
              <w:spacing w:line="360" w:lineRule="auto"/>
              <w:jc w:val="center"/>
              <w:rPr>
                <w:rFonts w:ascii="仿宋" w:eastAsia="仿宋" w:hAnsi="仿宋" w:cstheme="minorBidi"/>
                <w:kern w:val="0"/>
                <w:sz w:val="24"/>
                <w:szCs w:val="24"/>
              </w:rPr>
            </w:pPr>
            <w:r w:rsidRPr="00CE7F6A">
              <w:rPr>
                <w:rFonts w:ascii="仿宋" w:eastAsia="仿宋" w:hAnsi="仿宋" w:hint="eastAsia"/>
                <w:kern w:val="0"/>
                <w:sz w:val="24"/>
                <w:szCs w:val="24"/>
              </w:rPr>
              <w:t>28</w:t>
            </w:r>
          </w:p>
        </w:tc>
        <w:tc>
          <w:tcPr>
            <w:tcW w:w="8371" w:type="dxa"/>
            <w:tcBorders>
              <w:top w:val="single" w:sz="4" w:space="0" w:color="auto"/>
              <w:left w:val="single" w:sz="4" w:space="0" w:color="auto"/>
              <w:bottom w:val="single" w:sz="4" w:space="0" w:color="auto"/>
              <w:right w:val="single" w:sz="4" w:space="0" w:color="auto"/>
            </w:tcBorders>
            <w:vAlign w:val="center"/>
            <w:hideMark/>
          </w:tcPr>
          <w:p w:rsidR="00CC737F" w:rsidRPr="00CE7F6A" w:rsidRDefault="00CC737F" w:rsidP="00CE7F6A">
            <w:pPr>
              <w:widowControl/>
              <w:spacing w:line="360" w:lineRule="auto"/>
              <w:ind w:firstLineChars="12" w:firstLine="29"/>
              <w:jc w:val="left"/>
              <w:rPr>
                <w:rFonts w:ascii="仿宋" w:eastAsia="仿宋" w:hAnsi="仿宋" w:cs="宋体"/>
                <w:kern w:val="0"/>
                <w:sz w:val="24"/>
                <w:szCs w:val="24"/>
              </w:rPr>
            </w:pPr>
            <w:r w:rsidRPr="00CE7F6A">
              <w:rPr>
                <w:rFonts w:ascii="仿宋" w:eastAsia="仿宋" w:hAnsi="仿宋" w:cs="宋体" w:hint="eastAsia"/>
                <w:kern w:val="0"/>
                <w:sz w:val="24"/>
                <w:szCs w:val="24"/>
              </w:rPr>
              <w:t>广播系统检查、调试</w:t>
            </w:r>
          </w:p>
        </w:tc>
      </w:tr>
    </w:tbl>
    <w:p w:rsidR="00CC737F" w:rsidRDefault="00CC737F" w:rsidP="0038197F">
      <w:pPr>
        <w:pStyle w:val="ab"/>
        <w:spacing w:line="360" w:lineRule="auto"/>
        <w:ind w:firstLineChars="0" w:firstLine="0"/>
        <w:rPr>
          <w:rFonts w:ascii="仿宋" w:eastAsia="仿宋" w:hAnsi="仿宋" w:cstheme="minorEastAsia"/>
          <w:b/>
          <w:bCs/>
          <w:sz w:val="28"/>
          <w:szCs w:val="28"/>
        </w:rPr>
      </w:pPr>
      <w:bookmarkStart w:id="45" w:name="OLE_LINK68"/>
      <w:bookmarkStart w:id="46" w:name="OLE_LINK69"/>
      <w:bookmarkEnd w:id="42"/>
      <w:bookmarkEnd w:id="43"/>
      <w:bookmarkEnd w:id="44"/>
    </w:p>
    <w:p w:rsidR="00CC737F" w:rsidRPr="00CC737F" w:rsidRDefault="00CC737F" w:rsidP="00CC737F">
      <w:pPr>
        <w:pStyle w:val="ab"/>
        <w:spacing w:line="360" w:lineRule="auto"/>
        <w:ind w:firstLine="562"/>
        <w:jc w:val="center"/>
        <w:rPr>
          <w:rFonts w:ascii="仿宋" w:eastAsia="仿宋" w:hAnsi="仿宋"/>
          <w:sz w:val="28"/>
          <w:szCs w:val="28"/>
        </w:rPr>
      </w:pPr>
      <w:r w:rsidRPr="00CC737F">
        <w:rPr>
          <w:rFonts w:ascii="仿宋" w:eastAsia="仿宋" w:hAnsi="仿宋" w:cstheme="minorEastAsia" w:hint="eastAsia"/>
          <w:b/>
          <w:bCs/>
          <w:sz w:val="28"/>
          <w:szCs w:val="28"/>
        </w:rPr>
        <w:t>表3-2 电源设备、防雷接地以及线缆设备维护保养内容要求</w:t>
      </w:r>
    </w:p>
    <w:tbl>
      <w:tblPr>
        <w:tblW w:w="9260" w:type="dxa"/>
        <w:jc w:val="center"/>
        <w:tblLayout w:type="fixed"/>
        <w:tblLook w:val="04A0"/>
      </w:tblPr>
      <w:tblGrid>
        <w:gridCol w:w="891"/>
        <w:gridCol w:w="8369"/>
      </w:tblGrid>
      <w:tr w:rsidR="00CC737F" w:rsidTr="00A32281">
        <w:trPr>
          <w:trHeight w:val="360"/>
          <w:jc w:val="center"/>
        </w:trPr>
        <w:tc>
          <w:tcPr>
            <w:tcW w:w="891" w:type="dxa"/>
            <w:tcBorders>
              <w:top w:val="single" w:sz="4" w:space="0" w:color="auto"/>
              <w:left w:val="single" w:sz="4" w:space="0" w:color="auto"/>
              <w:bottom w:val="single" w:sz="4" w:space="0" w:color="auto"/>
              <w:right w:val="single" w:sz="4" w:space="0" w:color="auto"/>
            </w:tcBorders>
            <w:vAlign w:val="center"/>
          </w:tcPr>
          <w:bookmarkEnd w:id="45"/>
          <w:bookmarkEnd w:id="46"/>
          <w:p w:rsidR="00CC737F" w:rsidRDefault="00CC737F" w:rsidP="00A32281">
            <w:pPr>
              <w:widowControl/>
              <w:spacing w:line="360" w:lineRule="auto"/>
              <w:jc w:val="center"/>
              <w:rPr>
                <w:rFonts w:ascii="仿宋" w:eastAsia="仿宋" w:hAnsi="仿宋" w:cs="宋体"/>
                <w:b/>
                <w:bCs/>
                <w:kern w:val="0"/>
                <w:sz w:val="24"/>
                <w:szCs w:val="24"/>
              </w:rPr>
            </w:pPr>
            <w:r>
              <w:rPr>
                <w:rFonts w:ascii="仿宋" w:eastAsia="仿宋" w:hAnsi="仿宋" w:cs="宋体" w:hint="eastAsia"/>
                <w:b/>
                <w:bCs/>
                <w:kern w:val="0"/>
                <w:sz w:val="24"/>
                <w:szCs w:val="24"/>
              </w:rPr>
              <w:t>序号</w:t>
            </w:r>
          </w:p>
        </w:tc>
        <w:tc>
          <w:tcPr>
            <w:tcW w:w="8369" w:type="dxa"/>
            <w:tcBorders>
              <w:top w:val="single" w:sz="4" w:space="0" w:color="auto"/>
              <w:left w:val="single" w:sz="4" w:space="0" w:color="auto"/>
              <w:bottom w:val="single" w:sz="4" w:space="0" w:color="auto"/>
              <w:right w:val="single" w:sz="4" w:space="0" w:color="auto"/>
            </w:tcBorders>
            <w:vAlign w:val="center"/>
          </w:tcPr>
          <w:p w:rsidR="00CC737F" w:rsidRDefault="00CC737F" w:rsidP="00A32281">
            <w:pPr>
              <w:widowControl/>
              <w:spacing w:line="360" w:lineRule="auto"/>
              <w:ind w:firstLineChars="200" w:firstLine="482"/>
              <w:jc w:val="center"/>
              <w:rPr>
                <w:rFonts w:ascii="仿宋" w:eastAsia="仿宋" w:hAnsi="仿宋" w:cs="宋体"/>
                <w:b/>
                <w:bCs/>
                <w:kern w:val="0"/>
                <w:sz w:val="24"/>
                <w:szCs w:val="24"/>
              </w:rPr>
            </w:pPr>
            <w:r>
              <w:rPr>
                <w:rFonts w:ascii="仿宋" w:eastAsia="仿宋" w:hAnsi="仿宋" w:cs="宋体" w:hint="eastAsia"/>
                <w:b/>
                <w:bCs/>
                <w:kern w:val="0"/>
                <w:sz w:val="24"/>
                <w:szCs w:val="24"/>
              </w:rPr>
              <w:t>项目内容要求</w:t>
            </w:r>
          </w:p>
        </w:tc>
      </w:tr>
      <w:tr w:rsidR="00CC737F" w:rsidTr="00A32281">
        <w:trPr>
          <w:trHeight w:val="361"/>
          <w:jc w:val="center"/>
        </w:trPr>
        <w:tc>
          <w:tcPr>
            <w:tcW w:w="891" w:type="dxa"/>
            <w:tcBorders>
              <w:top w:val="single" w:sz="4" w:space="0" w:color="auto"/>
              <w:left w:val="single" w:sz="4" w:space="0" w:color="auto"/>
              <w:bottom w:val="single" w:sz="4" w:space="0" w:color="auto"/>
              <w:right w:val="single" w:sz="4" w:space="0" w:color="auto"/>
            </w:tcBorders>
            <w:vAlign w:val="center"/>
          </w:tcPr>
          <w:p w:rsidR="00CC737F" w:rsidRDefault="00CC737F" w:rsidP="00A32281">
            <w:pPr>
              <w:widowControl/>
              <w:spacing w:line="360" w:lineRule="auto"/>
              <w:jc w:val="center"/>
              <w:rPr>
                <w:rFonts w:ascii="仿宋" w:eastAsia="仿宋" w:hAnsi="仿宋"/>
                <w:kern w:val="0"/>
                <w:sz w:val="24"/>
                <w:szCs w:val="24"/>
              </w:rPr>
            </w:pPr>
            <w:r>
              <w:rPr>
                <w:rFonts w:ascii="仿宋" w:eastAsia="仿宋" w:hAnsi="仿宋"/>
                <w:kern w:val="0"/>
                <w:sz w:val="24"/>
                <w:szCs w:val="24"/>
              </w:rPr>
              <w:t>1</w:t>
            </w:r>
          </w:p>
        </w:tc>
        <w:tc>
          <w:tcPr>
            <w:tcW w:w="8369" w:type="dxa"/>
            <w:tcBorders>
              <w:top w:val="single" w:sz="4" w:space="0" w:color="auto"/>
              <w:left w:val="single" w:sz="4" w:space="0" w:color="auto"/>
              <w:bottom w:val="single" w:sz="4" w:space="0" w:color="auto"/>
              <w:right w:val="single" w:sz="4" w:space="0" w:color="auto"/>
            </w:tcBorders>
            <w:vAlign w:val="center"/>
          </w:tcPr>
          <w:p w:rsidR="00CC737F" w:rsidRDefault="00CC737F" w:rsidP="00A32281">
            <w:pPr>
              <w:spacing w:line="360" w:lineRule="auto"/>
              <w:rPr>
                <w:rFonts w:ascii="仿宋" w:eastAsia="仿宋" w:hAnsi="仿宋" w:cs="宋体"/>
                <w:kern w:val="0"/>
                <w:sz w:val="24"/>
                <w:szCs w:val="24"/>
              </w:rPr>
            </w:pPr>
            <w:r>
              <w:rPr>
                <w:rFonts w:ascii="仿宋" w:eastAsia="仿宋" w:hAnsi="仿宋" w:cs="宋体" w:hint="eastAsia"/>
                <w:kern w:val="0"/>
                <w:sz w:val="24"/>
                <w:szCs w:val="24"/>
              </w:rPr>
              <w:t>确认UPS配套蓄电池按规定充放电</w:t>
            </w:r>
          </w:p>
        </w:tc>
      </w:tr>
      <w:tr w:rsidR="00CC737F" w:rsidTr="00A32281">
        <w:trPr>
          <w:trHeight w:val="361"/>
          <w:jc w:val="center"/>
        </w:trPr>
        <w:tc>
          <w:tcPr>
            <w:tcW w:w="891" w:type="dxa"/>
            <w:tcBorders>
              <w:top w:val="single" w:sz="4" w:space="0" w:color="auto"/>
              <w:left w:val="single" w:sz="4" w:space="0" w:color="auto"/>
              <w:bottom w:val="single" w:sz="4" w:space="0" w:color="auto"/>
              <w:right w:val="single" w:sz="4" w:space="0" w:color="auto"/>
            </w:tcBorders>
            <w:vAlign w:val="center"/>
          </w:tcPr>
          <w:p w:rsidR="00CC737F" w:rsidRDefault="00CC737F" w:rsidP="00A32281">
            <w:pPr>
              <w:widowControl/>
              <w:spacing w:line="360" w:lineRule="auto"/>
              <w:jc w:val="center"/>
              <w:rPr>
                <w:rFonts w:ascii="仿宋" w:eastAsia="仿宋" w:hAnsi="仿宋"/>
                <w:kern w:val="0"/>
                <w:sz w:val="24"/>
                <w:szCs w:val="24"/>
              </w:rPr>
            </w:pPr>
            <w:r>
              <w:rPr>
                <w:rFonts w:ascii="仿宋" w:eastAsia="仿宋" w:hAnsi="仿宋"/>
                <w:kern w:val="0"/>
                <w:sz w:val="24"/>
                <w:szCs w:val="24"/>
              </w:rPr>
              <w:t>2</w:t>
            </w:r>
          </w:p>
        </w:tc>
        <w:tc>
          <w:tcPr>
            <w:tcW w:w="8369" w:type="dxa"/>
            <w:tcBorders>
              <w:top w:val="single" w:sz="4" w:space="0" w:color="auto"/>
              <w:left w:val="single" w:sz="4" w:space="0" w:color="auto"/>
              <w:bottom w:val="single" w:sz="4" w:space="0" w:color="auto"/>
              <w:right w:val="single" w:sz="4" w:space="0" w:color="auto"/>
            </w:tcBorders>
            <w:vAlign w:val="center"/>
          </w:tcPr>
          <w:p w:rsidR="00CC737F" w:rsidRDefault="00CC737F" w:rsidP="00A32281">
            <w:pPr>
              <w:spacing w:line="360" w:lineRule="auto"/>
              <w:rPr>
                <w:rFonts w:ascii="仿宋" w:eastAsia="仿宋" w:hAnsi="仿宋"/>
                <w:b/>
                <w:kern w:val="0"/>
                <w:sz w:val="24"/>
                <w:szCs w:val="24"/>
              </w:rPr>
            </w:pPr>
            <w:r>
              <w:rPr>
                <w:rFonts w:ascii="仿宋" w:eastAsia="仿宋" w:hAnsi="仿宋" w:cs="宋体" w:hint="eastAsia"/>
                <w:kern w:val="0"/>
                <w:sz w:val="24"/>
                <w:szCs w:val="24"/>
              </w:rPr>
              <w:t>直流供电器应清洁</w:t>
            </w:r>
          </w:p>
        </w:tc>
      </w:tr>
      <w:tr w:rsidR="00CC737F" w:rsidTr="00A32281">
        <w:trPr>
          <w:trHeight w:val="361"/>
          <w:jc w:val="center"/>
        </w:trPr>
        <w:tc>
          <w:tcPr>
            <w:tcW w:w="891" w:type="dxa"/>
            <w:tcBorders>
              <w:top w:val="single" w:sz="4" w:space="0" w:color="auto"/>
              <w:left w:val="single" w:sz="4" w:space="0" w:color="auto"/>
              <w:bottom w:val="single" w:sz="4" w:space="0" w:color="auto"/>
              <w:right w:val="single" w:sz="4" w:space="0" w:color="auto"/>
            </w:tcBorders>
            <w:vAlign w:val="center"/>
          </w:tcPr>
          <w:p w:rsidR="00CC737F" w:rsidRDefault="00CC737F" w:rsidP="00A32281">
            <w:pPr>
              <w:widowControl/>
              <w:spacing w:line="360" w:lineRule="auto"/>
              <w:jc w:val="center"/>
              <w:rPr>
                <w:rFonts w:ascii="仿宋" w:eastAsia="仿宋" w:hAnsi="仿宋"/>
                <w:kern w:val="0"/>
                <w:sz w:val="24"/>
                <w:szCs w:val="24"/>
              </w:rPr>
            </w:pPr>
            <w:r>
              <w:rPr>
                <w:rFonts w:ascii="仿宋" w:eastAsia="仿宋" w:hAnsi="仿宋"/>
                <w:kern w:val="0"/>
                <w:sz w:val="24"/>
                <w:szCs w:val="24"/>
              </w:rPr>
              <w:t>3</w:t>
            </w:r>
          </w:p>
        </w:tc>
        <w:tc>
          <w:tcPr>
            <w:tcW w:w="8369" w:type="dxa"/>
            <w:tcBorders>
              <w:top w:val="single" w:sz="4" w:space="0" w:color="auto"/>
              <w:left w:val="single" w:sz="4" w:space="0" w:color="auto"/>
              <w:bottom w:val="single" w:sz="4" w:space="0" w:color="auto"/>
              <w:right w:val="single" w:sz="4" w:space="0" w:color="auto"/>
            </w:tcBorders>
            <w:vAlign w:val="center"/>
          </w:tcPr>
          <w:p w:rsidR="00CC737F" w:rsidRDefault="00CC737F" w:rsidP="00A32281">
            <w:pPr>
              <w:spacing w:line="360" w:lineRule="auto"/>
              <w:rPr>
                <w:rFonts w:ascii="仿宋" w:eastAsia="仿宋" w:hAnsi="仿宋"/>
                <w:b/>
                <w:kern w:val="0"/>
                <w:sz w:val="24"/>
                <w:szCs w:val="24"/>
              </w:rPr>
            </w:pPr>
            <w:r>
              <w:rPr>
                <w:rFonts w:ascii="仿宋" w:eastAsia="仿宋" w:hAnsi="仿宋" w:cs="宋体" w:hint="eastAsia"/>
                <w:kern w:val="0"/>
                <w:sz w:val="24"/>
                <w:szCs w:val="24"/>
              </w:rPr>
              <w:t>直流供电器电压应符合要求</w:t>
            </w:r>
          </w:p>
        </w:tc>
      </w:tr>
      <w:tr w:rsidR="00CC737F" w:rsidTr="00A32281">
        <w:trPr>
          <w:trHeight w:val="361"/>
          <w:jc w:val="center"/>
        </w:trPr>
        <w:tc>
          <w:tcPr>
            <w:tcW w:w="891" w:type="dxa"/>
            <w:tcBorders>
              <w:top w:val="single" w:sz="4" w:space="0" w:color="auto"/>
              <w:left w:val="single" w:sz="4" w:space="0" w:color="auto"/>
              <w:bottom w:val="single" w:sz="4" w:space="0" w:color="auto"/>
              <w:right w:val="single" w:sz="4" w:space="0" w:color="auto"/>
            </w:tcBorders>
            <w:vAlign w:val="center"/>
          </w:tcPr>
          <w:p w:rsidR="00CC737F" w:rsidRDefault="00CC737F" w:rsidP="00A32281">
            <w:pPr>
              <w:widowControl/>
              <w:spacing w:line="360" w:lineRule="auto"/>
              <w:jc w:val="center"/>
              <w:rPr>
                <w:rFonts w:ascii="仿宋" w:eastAsia="仿宋" w:hAnsi="仿宋"/>
                <w:kern w:val="0"/>
                <w:sz w:val="24"/>
                <w:szCs w:val="24"/>
              </w:rPr>
            </w:pPr>
            <w:r>
              <w:rPr>
                <w:rFonts w:ascii="仿宋" w:eastAsia="仿宋" w:hAnsi="仿宋"/>
                <w:kern w:val="0"/>
                <w:sz w:val="24"/>
                <w:szCs w:val="24"/>
              </w:rPr>
              <w:t>4</w:t>
            </w:r>
          </w:p>
        </w:tc>
        <w:tc>
          <w:tcPr>
            <w:tcW w:w="8369" w:type="dxa"/>
            <w:tcBorders>
              <w:top w:val="single" w:sz="4" w:space="0" w:color="auto"/>
              <w:left w:val="single" w:sz="4" w:space="0" w:color="auto"/>
              <w:bottom w:val="single" w:sz="4" w:space="0" w:color="auto"/>
              <w:right w:val="single" w:sz="4" w:space="0" w:color="auto"/>
            </w:tcBorders>
            <w:vAlign w:val="center"/>
          </w:tcPr>
          <w:p w:rsidR="00CC737F" w:rsidRDefault="00CC737F" w:rsidP="00A32281">
            <w:pPr>
              <w:spacing w:line="360" w:lineRule="auto"/>
              <w:rPr>
                <w:rFonts w:ascii="仿宋" w:eastAsia="仿宋" w:hAnsi="仿宋" w:cs="宋体"/>
                <w:kern w:val="0"/>
                <w:sz w:val="24"/>
                <w:szCs w:val="24"/>
              </w:rPr>
            </w:pPr>
            <w:r>
              <w:rPr>
                <w:rFonts w:ascii="仿宋" w:eastAsia="仿宋" w:hAnsi="仿宋" w:cs="宋体" w:hint="eastAsia"/>
                <w:kern w:val="0"/>
                <w:sz w:val="24"/>
                <w:szCs w:val="24"/>
              </w:rPr>
              <w:t>交流供电器应清洁，交流与UPS转换功能确认</w:t>
            </w:r>
          </w:p>
        </w:tc>
      </w:tr>
      <w:tr w:rsidR="00CC737F" w:rsidTr="00A32281">
        <w:trPr>
          <w:trHeight w:val="361"/>
          <w:jc w:val="center"/>
        </w:trPr>
        <w:tc>
          <w:tcPr>
            <w:tcW w:w="891" w:type="dxa"/>
            <w:tcBorders>
              <w:top w:val="single" w:sz="4" w:space="0" w:color="auto"/>
              <w:left w:val="single" w:sz="4" w:space="0" w:color="auto"/>
              <w:bottom w:val="single" w:sz="4" w:space="0" w:color="auto"/>
              <w:right w:val="single" w:sz="4" w:space="0" w:color="auto"/>
            </w:tcBorders>
            <w:vAlign w:val="center"/>
          </w:tcPr>
          <w:p w:rsidR="00CC737F" w:rsidRDefault="00CC737F" w:rsidP="00A32281">
            <w:pPr>
              <w:widowControl/>
              <w:spacing w:line="360" w:lineRule="auto"/>
              <w:jc w:val="center"/>
              <w:rPr>
                <w:rFonts w:ascii="仿宋" w:eastAsia="仿宋" w:hAnsi="仿宋"/>
                <w:kern w:val="0"/>
                <w:sz w:val="24"/>
                <w:szCs w:val="24"/>
              </w:rPr>
            </w:pPr>
            <w:r>
              <w:rPr>
                <w:rFonts w:ascii="仿宋" w:eastAsia="仿宋" w:hAnsi="仿宋"/>
                <w:kern w:val="0"/>
                <w:sz w:val="24"/>
                <w:szCs w:val="24"/>
              </w:rPr>
              <w:t>5</w:t>
            </w:r>
          </w:p>
        </w:tc>
        <w:tc>
          <w:tcPr>
            <w:tcW w:w="8369" w:type="dxa"/>
            <w:tcBorders>
              <w:top w:val="single" w:sz="4" w:space="0" w:color="auto"/>
              <w:left w:val="single" w:sz="4" w:space="0" w:color="auto"/>
              <w:bottom w:val="single" w:sz="4" w:space="0" w:color="auto"/>
              <w:right w:val="single" w:sz="4" w:space="0" w:color="auto"/>
            </w:tcBorders>
            <w:vAlign w:val="center"/>
          </w:tcPr>
          <w:p w:rsidR="00CC737F" w:rsidRDefault="00CC737F" w:rsidP="00A32281">
            <w:pPr>
              <w:spacing w:line="360" w:lineRule="auto"/>
              <w:rPr>
                <w:rFonts w:ascii="仿宋" w:eastAsia="仿宋" w:hAnsi="仿宋" w:cs="宋体"/>
                <w:kern w:val="0"/>
                <w:sz w:val="24"/>
                <w:szCs w:val="24"/>
              </w:rPr>
            </w:pPr>
            <w:r>
              <w:rPr>
                <w:rFonts w:ascii="仿宋" w:eastAsia="仿宋" w:hAnsi="仿宋" w:cs="宋体" w:hint="eastAsia"/>
                <w:kern w:val="0"/>
                <w:sz w:val="24"/>
                <w:szCs w:val="24"/>
              </w:rPr>
              <w:t>交流供电器电压应符合要求</w:t>
            </w:r>
          </w:p>
        </w:tc>
      </w:tr>
      <w:tr w:rsidR="00CC737F" w:rsidTr="00A32281">
        <w:trPr>
          <w:trHeight w:val="361"/>
          <w:jc w:val="center"/>
        </w:trPr>
        <w:tc>
          <w:tcPr>
            <w:tcW w:w="891" w:type="dxa"/>
            <w:tcBorders>
              <w:top w:val="single" w:sz="4" w:space="0" w:color="auto"/>
              <w:left w:val="single" w:sz="4" w:space="0" w:color="auto"/>
              <w:bottom w:val="single" w:sz="4" w:space="0" w:color="auto"/>
              <w:right w:val="single" w:sz="4" w:space="0" w:color="auto"/>
            </w:tcBorders>
            <w:vAlign w:val="center"/>
          </w:tcPr>
          <w:p w:rsidR="00CC737F" w:rsidRDefault="00CC737F" w:rsidP="00A32281">
            <w:pPr>
              <w:widowControl/>
              <w:spacing w:line="360" w:lineRule="auto"/>
              <w:jc w:val="center"/>
              <w:rPr>
                <w:rFonts w:ascii="仿宋" w:eastAsia="仿宋" w:hAnsi="仿宋"/>
                <w:kern w:val="0"/>
                <w:sz w:val="24"/>
                <w:szCs w:val="24"/>
              </w:rPr>
            </w:pPr>
            <w:r>
              <w:rPr>
                <w:rFonts w:ascii="仿宋" w:eastAsia="仿宋" w:hAnsi="仿宋"/>
                <w:kern w:val="0"/>
                <w:sz w:val="24"/>
                <w:szCs w:val="24"/>
              </w:rPr>
              <w:t>6</w:t>
            </w:r>
          </w:p>
        </w:tc>
        <w:tc>
          <w:tcPr>
            <w:tcW w:w="8369" w:type="dxa"/>
            <w:tcBorders>
              <w:top w:val="single" w:sz="4" w:space="0" w:color="auto"/>
              <w:left w:val="single" w:sz="4" w:space="0" w:color="auto"/>
              <w:bottom w:val="single" w:sz="4" w:space="0" w:color="auto"/>
              <w:right w:val="single" w:sz="4" w:space="0" w:color="auto"/>
            </w:tcBorders>
            <w:vAlign w:val="center"/>
          </w:tcPr>
          <w:p w:rsidR="00CC737F" w:rsidRDefault="00CC737F" w:rsidP="00A32281">
            <w:pPr>
              <w:spacing w:line="360" w:lineRule="auto"/>
              <w:rPr>
                <w:rFonts w:ascii="仿宋" w:eastAsia="仿宋" w:hAnsi="仿宋"/>
                <w:b/>
                <w:kern w:val="0"/>
                <w:sz w:val="24"/>
                <w:szCs w:val="24"/>
              </w:rPr>
            </w:pPr>
            <w:r>
              <w:rPr>
                <w:rFonts w:ascii="仿宋" w:eastAsia="仿宋" w:hAnsi="仿宋" w:cs="宋体" w:hint="eastAsia"/>
                <w:kern w:val="0"/>
                <w:sz w:val="24"/>
                <w:szCs w:val="24"/>
              </w:rPr>
              <w:t>变压器或充电器电压应符合要求</w:t>
            </w:r>
          </w:p>
        </w:tc>
      </w:tr>
      <w:tr w:rsidR="00CC737F" w:rsidTr="00A32281">
        <w:trPr>
          <w:trHeight w:val="361"/>
          <w:jc w:val="center"/>
        </w:trPr>
        <w:tc>
          <w:tcPr>
            <w:tcW w:w="891" w:type="dxa"/>
            <w:tcBorders>
              <w:top w:val="single" w:sz="4" w:space="0" w:color="auto"/>
              <w:left w:val="single" w:sz="4" w:space="0" w:color="auto"/>
              <w:bottom w:val="single" w:sz="4" w:space="0" w:color="auto"/>
              <w:right w:val="single" w:sz="4" w:space="0" w:color="auto"/>
            </w:tcBorders>
            <w:vAlign w:val="center"/>
          </w:tcPr>
          <w:p w:rsidR="00CC737F" w:rsidRDefault="00CC737F" w:rsidP="00A32281">
            <w:pPr>
              <w:widowControl/>
              <w:spacing w:line="360" w:lineRule="auto"/>
              <w:jc w:val="center"/>
              <w:rPr>
                <w:rFonts w:ascii="仿宋" w:eastAsia="仿宋" w:hAnsi="仿宋"/>
                <w:kern w:val="0"/>
                <w:sz w:val="24"/>
                <w:szCs w:val="24"/>
              </w:rPr>
            </w:pPr>
            <w:r>
              <w:rPr>
                <w:rFonts w:ascii="仿宋" w:eastAsia="仿宋" w:hAnsi="仿宋"/>
                <w:kern w:val="0"/>
                <w:sz w:val="24"/>
                <w:szCs w:val="24"/>
              </w:rPr>
              <w:t>7</w:t>
            </w:r>
          </w:p>
        </w:tc>
        <w:tc>
          <w:tcPr>
            <w:tcW w:w="8369" w:type="dxa"/>
            <w:tcBorders>
              <w:top w:val="single" w:sz="4" w:space="0" w:color="auto"/>
              <w:left w:val="single" w:sz="4" w:space="0" w:color="auto"/>
              <w:bottom w:val="single" w:sz="4" w:space="0" w:color="auto"/>
              <w:right w:val="single" w:sz="4" w:space="0" w:color="auto"/>
            </w:tcBorders>
            <w:vAlign w:val="center"/>
          </w:tcPr>
          <w:p w:rsidR="00CC737F" w:rsidRDefault="00CC737F" w:rsidP="00A32281">
            <w:pPr>
              <w:spacing w:line="360" w:lineRule="auto"/>
              <w:rPr>
                <w:rFonts w:ascii="仿宋" w:eastAsia="仿宋" w:hAnsi="仿宋"/>
                <w:b/>
                <w:kern w:val="0"/>
                <w:sz w:val="24"/>
                <w:szCs w:val="24"/>
              </w:rPr>
            </w:pPr>
            <w:r>
              <w:rPr>
                <w:rFonts w:ascii="仿宋" w:eastAsia="仿宋" w:hAnsi="仿宋" w:cs="宋体" w:hint="eastAsia"/>
                <w:kern w:val="0"/>
                <w:sz w:val="24"/>
                <w:szCs w:val="24"/>
              </w:rPr>
              <w:t>漏电保护器应齐全有效</w:t>
            </w:r>
          </w:p>
        </w:tc>
      </w:tr>
      <w:tr w:rsidR="00CC737F" w:rsidTr="00A32281">
        <w:trPr>
          <w:trHeight w:val="361"/>
          <w:jc w:val="center"/>
        </w:trPr>
        <w:tc>
          <w:tcPr>
            <w:tcW w:w="891" w:type="dxa"/>
            <w:tcBorders>
              <w:top w:val="single" w:sz="4" w:space="0" w:color="auto"/>
              <w:left w:val="single" w:sz="4" w:space="0" w:color="auto"/>
              <w:bottom w:val="single" w:sz="4" w:space="0" w:color="auto"/>
              <w:right w:val="single" w:sz="4" w:space="0" w:color="auto"/>
            </w:tcBorders>
            <w:vAlign w:val="center"/>
          </w:tcPr>
          <w:p w:rsidR="00CC737F" w:rsidRDefault="00CC737F" w:rsidP="00A32281">
            <w:pPr>
              <w:widowControl/>
              <w:spacing w:line="360" w:lineRule="auto"/>
              <w:jc w:val="center"/>
              <w:rPr>
                <w:rFonts w:ascii="仿宋" w:eastAsia="仿宋" w:hAnsi="仿宋"/>
                <w:kern w:val="0"/>
                <w:sz w:val="24"/>
                <w:szCs w:val="24"/>
              </w:rPr>
            </w:pPr>
            <w:r>
              <w:rPr>
                <w:rFonts w:ascii="仿宋" w:eastAsia="仿宋" w:hAnsi="仿宋" w:hint="eastAsia"/>
                <w:kern w:val="0"/>
                <w:sz w:val="24"/>
                <w:szCs w:val="24"/>
              </w:rPr>
              <w:t>8</w:t>
            </w:r>
          </w:p>
        </w:tc>
        <w:tc>
          <w:tcPr>
            <w:tcW w:w="8369" w:type="dxa"/>
            <w:tcBorders>
              <w:top w:val="single" w:sz="4" w:space="0" w:color="auto"/>
              <w:left w:val="single" w:sz="4" w:space="0" w:color="auto"/>
              <w:bottom w:val="single" w:sz="4" w:space="0" w:color="auto"/>
              <w:right w:val="single" w:sz="4" w:space="0" w:color="auto"/>
            </w:tcBorders>
            <w:vAlign w:val="center"/>
          </w:tcPr>
          <w:p w:rsidR="00CC737F" w:rsidRDefault="00CC737F" w:rsidP="00A32281">
            <w:pPr>
              <w:spacing w:line="360" w:lineRule="auto"/>
              <w:rPr>
                <w:rFonts w:ascii="仿宋" w:eastAsia="仿宋" w:hAnsi="仿宋"/>
                <w:b/>
                <w:kern w:val="0"/>
                <w:sz w:val="24"/>
                <w:szCs w:val="24"/>
              </w:rPr>
            </w:pPr>
            <w:r>
              <w:rPr>
                <w:rFonts w:ascii="仿宋" w:eastAsia="仿宋" w:hAnsi="仿宋" w:cs="宋体" w:hint="eastAsia"/>
                <w:kern w:val="0"/>
                <w:sz w:val="24"/>
                <w:szCs w:val="24"/>
              </w:rPr>
              <w:t>电源箱内接线端子应紧固</w:t>
            </w:r>
          </w:p>
        </w:tc>
      </w:tr>
      <w:tr w:rsidR="00CC737F" w:rsidTr="00A32281">
        <w:trPr>
          <w:trHeight w:val="361"/>
          <w:jc w:val="center"/>
        </w:trPr>
        <w:tc>
          <w:tcPr>
            <w:tcW w:w="891" w:type="dxa"/>
            <w:tcBorders>
              <w:top w:val="single" w:sz="4" w:space="0" w:color="auto"/>
              <w:left w:val="single" w:sz="4" w:space="0" w:color="auto"/>
              <w:bottom w:val="single" w:sz="4" w:space="0" w:color="auto"/>
              <w:right w:val="single" w:sz="4" w:space="0" w:color="auto"/>
            </w:tcBorders>
            <w:vAlign w:val="center"/>
          </w:tcPr>
          <w:p w:rsidR="00CC737F" w:rsidRDefault="00CC737F" w:rsidP="00A32281">
            <w:pPr>
              <w:widowControl/>
              <w:spacing w:line="360" w:lineRule="auto"/>
              <w:jc w:val="center"/>
              <w:rPr>
                <w:rFonts w:ascii="仿宋" w:eastAsia="仿宋" w:hAnsi="仿宋"/>
                <w:kern w:val="0"/>
                <w:sz w:val="24"/>
                <w:szCs w:val="24"/>
              </w:rPr>
            </w:pPr>
            <w:r>
              <w:rPr>
                <w:rFonts w:ascii="仿宋" w:eastAsia="仿宋" w:hAnsi="仿宋" w:hint="eastAsia"/>
                <w:kern w:val="0"/>
                <w:sz w:val="24"/>
                <w:szCs w:val="24"/>
              </w:rPr>
              <w:t>9</w:t>
            </w:r>
          </w:p>
        </w:tc>
        <w:tc>
          <w:tcPr>
            <w:tcW w:w="8369" w:type="dxa"/>
            <w:tcBorders>
              <w:top w:val="single" w:sz="4" w:space="0" w:color="auto"/>
              <w:left w:val="single" w:sz="4" w:space="0" w:color="auto"/>
              <w:bottom w:val="single" w:sz="4" w:space="0" w:color="auto"/>
              <w:right w:val="single" w:sz="4" w:space="0" w:color="auto"/>
            </w:tcBorders>
            <w:vAlign w:val="center"/>
          </w:tcPr>
          <w:p w:rsidR="00CC737F" w:rsidRDefault="00CC737F" w:rsidP="00A32281">
            <w:pPr>
              <w:spacing w:line="360" w:lineRule="auto"/>
              <w:ind w:firstLineChars="12" w:firstLine="29"/>
              <w:rPr>
                <w:rFonts w:ascii="仿宋" w:eastAsia="仿宋" w:hAnsi="仿宋"/>
                <w:b/>
                <w:kern w:val="0"/>
                <w:sz w:val="24"/>
                <w:szCs w:val="24"/>
              </w:rPr>
            </w:pPr>
            <w:r>
              <w:rPr>
                <w:rFonts w:ascii="仿宋" w:eastAsia="仿宋" w:hAnsi="仿宋" w:cs="宋体" w:hint="eastAsia"/>
                <w:kern w:val="0"/>
                <w:sz w:val="24"/>
                <w:szCs w:val="24"/>
              </w:rPr>
              <w:t>计算机电源应清洁、定期更换</w:t>
            </w:r>
          </w:p>
        </w:tc>
      </w:tr>
      <w:tr w:rsidR="00CC737F" w:rsidTr="00A32281">
        <w:trPr>
          <w:trHeight w:val="361"/>
          <w:jc w:val="center"/>
        </w:trPr>
        <w:tc>
          <w:tcPr>
            <w:tcW w:w="891" w:type="dxa"/>
            <w:tcBorders>
              <w:top w:val="single" w:sz="4" w:space="0" w:color="auto"/>
              <w:left w:val="single" w:sz="4" w:space="0" w:color="auto"/>
              <w:bottom w:val="single" w:sz="4" w:space="0" w:color="auto"/>
              <w:right w:val="single" w:sz="4" w:space="0" w:color="auto"/>
            </w:tcBorders>
            <w:vAlign w:val="center"/>
          </w:tcPr>
          <w:p w:rsidR="00CC737F" w:rsidRDefault="00CC737F" w:rsidP="00A32281">
            <w:pPr>
              <w:widowControl/>
              <w:spacing w:line="360" w:lineRule="auto"/>
              <w:jc w:val="center"/>
              <w:rPr>
                <w:rFonts w:ascii="仿宋" w:eastAsia="仿宋" w:hAnsi="仿宋"/>
                <w:kern w:val="0"/>
                <w:sz w:val="24"/>
                <w:szCs w:val="24"/>
              </w:rPr>
            </w:pPr>
            <w:r>
              <w:rPr>
                <w:rFonts w:ascii="仿宋" w:eastAsia="仿宋" w:hAnsi="仿宋"/>
                <w:kern w:val="0"/>
                <w:sz w:val="24"/>
                <w:szCs w:val="24"/>
              </w:rPr>
              <w:lastRenderedPageBreak/>
              <w:t>1</w:t>
            </w:r>
            <w:r>
              <w:rPr>
                <w:rFonts w:ascii="仿宋" w:eastAsia="仿宋" w:hAnsi="仿宋" w:hint="eastAsia"/>
                <w:kern w:val="0"/>
                <w:sz w:val="24"/>
                <w:szCs w:val="24"/>
              </w:rPr>
              <w:t>0</w:t>
            </w:r>
          </w:p>
        </w:tc>
        <w:tc>
          <w:tcPr>
            <w:tcW w:w="8369" w:type="dxa"/>
            <w:tcBorders>
              <w:top w:val="single" w:sz="4" w:space="0" w:color="auto"/>
              <w:left w:val="single" w:sz="4" w:space="0" w:color="auto"/>
              <w:bottom w:val="single" w:sz="4" w:space="0" w:color="auto"/>
              <w:right w:val="single" w:sz="4" w:space="0" w:color="auto"/>
            </w:tcBorders>
            <w:vAlign w:val="center"/>
          </w:tcPr>
          <w:p w:rsidR="00CC737F" w:rsidRDefault="00CC737F" w:rsidP="00A32281">
            <w:pPr>
              <w:spacing w:line="360" w:lineRule="auto"/>
              <w:ind w:firstLineChars="12" w:firstLine="29"/>
              <w:rPr>
                <w:rFonts w:ascii="仿宋" w:eastAsia="仿宋" w:hAnsi="仿宋"/>
                <w:b/>
                <w:kern w:val="0"/>
                <w:sz w:val="24"/>
                <w:szCs w:val="24"/>
              </w:rPr>
            </w:pPr>
            <w:r>
              <w:rPr>
                <w:rFonts w:ascii="仿宋" w:eastAsia="仿宋" w:hAnsi="仿宋" w:cs="宋体" w:hint="eastAsia"/>
                <w:kern w:val="0"/>
                <w:sz w:val="24"/>
                <w:szCs w:val="24"/>
              </w:rPr>
              <w:t>直流电源应清洁、定期更换</w:t>
            </w:r>
          </w:p>
        </w:tc>
      </w:tr>
      <w:tr w:rsidR="00CC737F" w:rsidTr="00A32281">
        <w:trPr>
          <w:trHeight w:val="361"/>
          <w:jc w:val="center"/>
        </w:trPr>
        <w:tc>
          <w:tcPr>
            <w:tcW w:w="891" w:type="dxa"/>
            <w:tcBorders>
              <w:top w:val="single" w:sz="4" w:space="0" w:color="auto"/>
              <w:left w:val="single" w:sz="4" w:space="0" w:color="auto"/>
              <w:bottom w:val="single" w:sz="4" w:space="0" w:color="auto"/>
              <w:right w:val="single" w:sz="4" w:space="0" w:color="auto"/>
            </w:tcBorders>
            <w:vAlign w:val="center"/>
          </w:tcPr>
          <w:p w:rsidR="00CC737F" w:rsidRDefault="00CC737F" w:rsidP="00A32281">
            <w:pPr>
              <w:widowControl/>
              <w:spacing w:line="360" w:lineRule="auto"/>
              <w:jc w:val="center"/>
              <w:rPr>
                <w:rFonts w:ascii="仿宋" w:eastAsia="仿宋" w:hAnsi="仿宋"/>
                <w:kern w:val="0"/>
                <w:sz w:val="24"/>
                <w:szCs w:val="24"/>
              </w:rPr>
            </w:pPr>
            <w:r>
              <w:rPr>
                <w:rFonts w:ascii="仿宋" w:eastAsia="仿宋" w:hAnsi="仿宋"/>
                <w:kern w:val="0"/>
                <w:sz w:val="24"/>
                <w:szCs w:val="24"/>
              </w:rPr>
              <w:t>1</w:t>
            </w:r>
            <w:r>
              <w:rPr>
                <w:rFonts w:ascii="仿宋" w:eastAsia="仿宋" w:hAnsi="仿宋" w:hint="eastAsia"/>
                <w:kern w:val="0"/>
                <w:sz w:val="24"/>
                <w:szCs w:val="24"/>
              </w:rPr>
              <w:t>1</w:t>
            </w:r>
          </w:p>
        </w:tc>
        <w:tc>
          <w:tcPr>
            <w:tcW w:w="8369" w:type="dxa"/>
            <w:tcBorders>
              <w:top w:val="single" w:sz="4" w:space="0" w:color="auto"/>
              <w:left w:val="single" w:sz="4" w:space="0" w:color="auto"/>
              <w:bottom w:val="single" w:sz="4" w:space="0" w:color="auto"/>
              <w:right w:val="single" w:sz="4" w:space="0" w:color="auto"/>
            </w:tcBorders>
            <w:vAlign w:val="center"/>
          </w:tcPr>
          <w:p w:rsidR="00CC737F" w:rsidRDefault="00CC737F" w:rsidP="00A32281">
            <w:pPr>
              <w:spacing w:line="360" w:lineRule="auto"/>
              <w:ind w:firstLineChars="12" w:firstLine="29"/>
              <w:rPr>
                <w:rFonts w:ascii="仿宋" w:eastAsia="仿宋" w:hAnsi="仿宋"/>
                <w:b/>
                <w:kern w:val="0"/>
                <w:sz w:val="24"/>
                <w:szCs w:val="24"/>
              </w:rPr>
            </w:pPr>
            <w:r>
              <w:rPr>
                <w:rFonts w:ascii="仿宋" w:eastAsia="仿宋" w:hAnsi="仿宋" w:cs="宋体" w:hint="eastAsia"/>
                <w:kern w:val="0"/>
                <w:sz w:val="24"/>
                <w:szCs w:val="24"/>
              </w:rPr>
              <w:t>交流电源应清洁、定期更换</w:t>
            </w:r>
          </w:p>
        </w:tc>
      </w:tr>
      <w:tr w:rsidR="00CC737F" w:rsidTr="00A32281">
        <w:trPr>
          <w:trHeight w:val="361"/>
          <w:jc w:val="center"/>
        </w:trPr>
        <w:tc>
          <w:tcPr>
            <w:tcW w:w="891" w:type="dxa"/>
            <w:tcBorders>
              <w:top w:val="single" w:sz="4" w:space="0" w:color="auto"/>
              <w:left w:val="single" w:sz="4" w:space="0" w:color="auto"/>
              <w:bottom w:val="single" w:sz="4" w:space="0" w:color="auto"/>
              <w:right w:val="single" w:sz="4" w:space="0" w:color="auto"/>
            </w:tcBorders>
            <w:vAlign w:val="center"/>
          </w:tcPr>
          <w:p w:rsidR="00CC737F" w:rsidRDefault="00CC737F" w:rsidP="00A32281">
            <w:pPr>
              <w:widowControl/>
              <w:spacing w:line="360" w:lineRule="auto"/>
              <w:jc w:val="center"/>
              <w:rPr>
                <w:rFonts w:ascii="仿宋" w:eastAsia="仿宋" w:hAnsi="仿宋"/>
                <w:kern w:val="0"/>
                <w:sz w:val="24"/>
                <w:szCs w:val="24"/>
              </w:rPr>
            </w:pPr>
            <w:r>
              <w:rPr>
                <w:rFonts w:ascii="仿宋" w:eastAsia="仿宋" w:hAnsi="仿宋"/>
                <w:kern w:val="0"/>
                <w:sz w:val="24"/>
                <w:szCs w:val="24"/>
              </w:rPr>
              <w:t>1</w:t>
            </w:r>
            <w:r>
              <w:rPr>
                <w:rFonts w:ascii="仿宋" w:eastAsia="仿宋" w:hAnsi="仿宋" w:hint="eastAsia"/>
                <w:kern w:val="0"/>
                <w:sz w:val="24"/>
                <w:szCs w:val="24"/>
              </w:rPr>
              <w:t>2</w:t>
            </w:r>
          </w:p>
        </w:tc>
        <w:tc>
          <w:tcPr>
            <w:tcW w:w="8369" w:type="dxa"/>
            <w:tcBorders>
              <w:top w:val="single" w:sz="4" w:space="0" w:color="auto"/>
              <w:left w:val="single" w:sz="4" w:space="0" w:color="auto"/>
              <w:bottom w:val="single" w:sz="4" w:space="0" w:color="auto"/>
              <w:right w:val="single" w:sz="4" w:space="0" w:color="auto"/>
            </w:tcBorders>
            <w:vAlign w:val="center"/>
          </w:tcPr>
          <w:p w:rsidR="00CC737F" w:rsidRDefault="00CC737F" w:rsidP="00A32281">
            <w:pPr>
              <w:spacing w:line="360" w:lineRule="auto"/>
              <w:ind w:firstLineChars="12" w:firstLine="29"/>
              <w:rPr>
                <w:rFonts w:ascii="仿宋" w:eastAsia="仿宋" w:hAnsi="仿宋"/>
                <w:b/>
                <w:kern w:val="0"/>
                <w:sz w:val="24"/>
                <w:szCs w:val="24"/>
              </w:rPr>
            </w:pPr>
            <w:r>
              <w:rPr>
                <w:rFonts w:ascii="仿宋" w:eastAsia="仿宋" w:hAnsi="仿宋" w:cs="宋体" w:hint="eastAsia"/>
                <w:kern w:val="0"/>
                <w:sz w:val="24"/>
                <w:szCs w:val="24"/>
              </w:rPr>
              <w:t>空开接线处应紧固</w:t>
            </w:r>
          </w:p>
        </w:tc>
      </w:tr>
      <w:tr w:rsidR="00CC737F" w:rsidTr="00A32281">
        <w:trPr>
          <w:trHeight w:val="361"/>
          <w:jc w:val="center"/>
        </w:trPr>
        <w:tc>
          <w:tcPr>
            <w:tcW w:w="891" w:type="dxa"/>
            <w:tcBorders>
              <w:top w:val="single" w:sz="4" w:space="0" w:color="auto"/>
              <w:left w:val="single" w:sz="4" w:space="0" w:color="auto"/>
              <w:bottom w:val="single" w:sz="4" w:space="0" w:color="auto"/>
              <w:right w:val="single" w:sz="4" w:space="0" w:color="auto"/>
            </w:tcBorders>
            <w:vAlign w:val="center"/>
          </w:tcPr>
          <w:p w:rsidR="00CC737F" w:rsidRDefault="00CC737F" w:rsidP="00A32281">
            <w:pPr>
              <w:widowControl/>
              <w:spacing w:line="360" w:lineRule="auto"/>
              <w:jc w:val="center"/>
              <w:rPr>
                <w:rFonts w:ascii="仿宋" w:eastAsia="仿宋" w:hAnsi="仿宋"/>
                <w:kern w:val="0"/>
                <w:sz w:val="24"/>
                <w:szCs w:val="24"/>
              </w:rPr>
            </w:pPr>
            <w:r>
              <w:rPr>
                <w:rFonts w:ascii="仿宋" w:eastAsia="仿宋" w:hAnsi="仿宋"/>
                <w:kern w:val="0"/>
                <w:sz w:val="24"/>
                <w:szCs w:val="24"/>
              </w:rPr>
              <w:t>1</w:t>
            </w:r>
            <w:r>
              <w:rPr>
                <w:rFonts w:ascii="仿宋" w:eastAsia="仿宋" w:hAnsi="仿宋" w:hint="eastAsia"/>
                <w:kern w:val="0"/>
                <w:sz w:val="24"/>
                <w:szCs w:val="24"/>
              </w:rPr>
              <w:t>3</w:t>
            </w:r>
          </w:p>
        </w:tc>
        <w:tc>
          <w:tcPr>
            <w:tcW w:w="8369" w:type="dxa"/>
            <w:tcBorders>
              <w:top w:val="single" w:sz="4" w:space="0" w:color="auto"/>
              <w:left w:val="single" w:sz="4" w:space="0" w:color="auto"/>
              <w:bottom w:val="single" w:sz="4" w:space="0" w:color="auto"/>
              <w:right w:val="single" w:sz="4" w:space="0" w:color="auto"/>
            </w:tcBorders>
            <w:vAlign w:val="center"/>
          </w:tcPr>
          <w:p w:rsidR="00CC737F" w:rsidRDefault="00CC737F" w:rsidP="00A32281">
            <w:pPr>
              <w:spacing w:line="360" w:lineRule="auto"/>
              <w:ind w:firstLineChars="12" w:firstLine="29"/>
              <w:rPr>
                <w:rFonts w:ascii="仿宋" w:eastAsia="仿宋" w:hAnsi="仿宋" w:cs="宋体"/>
                <w:kern w:val="0"/>
                <w:sz w:val="24"/>
                <w:szCs w:val="24"/>
              </w:rPr>
            </w:pPr>
            <w:r>
              <w:rPr>
                <w:rFonts w:ascii="仿宋" w:eastAsia="仿宋" w:hAnsi="仿宋" w:hint="eastAsia"/>
                <w:kern w:val="0"/>
                <w:sz w:val="24"/>
                <w:szCs w:val="24"/>
              </w:rPr>
              <w:t>室外设备等电位接地确认，室内设备联合接地确认，截面积符合规范</w:t>
            </w:r>
          </w:p>
        </w:tc>
      </w:tr>
      <w:tr w:rsidR="00CC737F" w:rsidTr="00A32281">
        <w:trPr>
          <w:trHeight w:val="361"/>
          <w:jc w:val="center"/>
        </w:trPr>
        <w:tc>
          <w:tcPr>
            <w:tcW w:w="891" w:type="dxa"/>
            <w:tcBorders>
              <w:top w:val="single" w:sz="4" w:space="0" w:color="auto"/>
              <w:left w:val="single" w:sz="4" w:space="0" w:color="auto"/>
              <w:bottom w:val="single" w:sz="4" w:space="0" w:color="auto"/>
              <w:right w:val="single" w:sz="4" w:space="0" w:color="auto"/>
            </w:tcBorders>
            <w:vAlign w:val="center"/>
          </w:tcPr>
          <w:p w:rsidR="00CC737F" w:rsidRDefault="00CC737F" w:rsidP="00A32281">
            <w:pPr>
              <w:widowControl/>
              <w:spacing w:line="360" w:lineRule="auto"/>
              <w:jc w:val="center"/>
              <w:rPr>
                <w:rFonts w:ascii="仿宋" w:eastAsia="仿宋" w:hAnsi="仿宋"/>
                <w:kern w:val="0"/>
                <w:sz w:val="24"/>
                <w:szCs w:val="24"/>
              </w:rPr>
            </w:pPr>
            <w:r>
              <w:rPr>
                <w:rFonts w:ascii="仿宋" w:eastAsia="仿宋" w:hAnsi="仿宋" w:hint="eastAsia"/>
                <w:kern w:val="0"/>
                <w:sz w:val="24"/>
                <w:szCs w:val="24"/>
              </w:rPr>
              <w:t>14</w:t>
            </w:r>
          </w:p>
        </w:tc>
        <w:tc>
          <w:tcPr>
            <w:tcW w:w="8369" w:type="dxa"/>
            <w:tcBorders>
              <w:top w:val="single" w:sz="4" w:space="0" w:color="auto"/>
              <w:left w:val="single" w:sz="4" w:space="0" w:color="auto"/>
              <w:bottom w:val="single" w:sz="4" w:space="0" w:color="auto"/>
              <w:right w:val="single" w:sz="4" w:space="0" w:color="auto"/>
            </w:tcBorders>
            <w:vAlign w:val="center"/>
          </w:tcPr>
          <w:p w:rsidR="00CC737F" w:rsidRDefault="00CC737F" w:rsidP="00A32281">
            <w:pPr>
              <w:spacing w:line="360" w:lineRule="auto"/>
              <w:ind w:firstLineChars="12" w:firstLine="29"/>
              <w:rPr>
                <w:rFonts w:ascii="仿宋" w:eastAsia="仿宋" w:hAnsi="仿宋" w:cs="宋体"/>
                <w:kern w:val="0"/>
                <w:sz w:val="24"/>
                <w:szCs w:val="24"/>
              </w:rPr>
            </w:pPr>
            <w:r>
              <w:rPr>
                <w:rFonts w:ascii="仿宋" w:eastAsia="仿宋" w:hAnsi="仿宋" w:cs="宋体" w:hint="eastAsia"/>
                <w:kern w:val="0"/>
                <w:sz w:val="24"/>
                <w:szCs w:val="24"/>
              </w:rPr>
              <w:t>线缆接头应牢固</w:t>
            </w:r>
          </w:p>
        </w:tc>
      </w:tr>
      <w:tr w:rsidR="00CC737F" w:rsidTr="00A32281">
        <w:trPr>
          <w:trHeight w:val="361"/>
          <w:jc w:val="center"/>
        </w:trPr>
        <w:tc>
          <w:tcPr>
            <w:tcW w:w="891" w:type="dxa"/>
            <w:tcBorders>
              <w:top w:val="single" w:sz="4" w:space="0" w:color="auto"/>
              <w:left w:val="single" w:sz="4" w:space="0" w:color="auto"/>
              <w:bottom w:val="single" w:sz="4" w:space="0" w:color="auto"/>
              <w:right w:val="single" w:sz="4" w:space="0" w:color="auto"/>
            </w:tcBorders>
            <w:vAlign w:val="center"/>
          </w:tcPr>
          <w:p w:rsidR="00CC737F" w:rsidRDefault="00CC737F" w:rsidP="00A32281">
            <w:pPr>
              <w:widowControl/>
              <w:spacing w:line="360" w:lineRule="auto"/>
              <w:jc w:val="center"/>
              <w:rPr>
                <w:rFonts w:ascii="仿宋" w:eastAsia="仿宋" w:hAnsi="仿宋"/>
                <w:kern w:val="0"/>
                <w:sz w:val="24"/>
                <w:szCs w:val="24"/>
              </w:rPr>
            </w:pPr>
            <w:r>
              <w:rPr>
                <w:rFonts w:ascii="仿宋" w:eastAsia="仿宋" w:hAnsi="仿宋" w:hint="eastAsia"/>
                <w:kern w:val="0"/>
                <w:sz w:val="24"/>
                <w:szCs w:val="24"/>
              </w:rPr>
              <w:t>15</w:t>
            </w:r>
          </w:p>
        </w:tc>
        <w:tc>
          <w:tcPr>
            <w:tcW w:w="8369" w:type="dxa"/>
            <w:tcBorders>
              <w:top w:val="single" w:sz="4" w:space="0" w:color="auto"/>
              <w:left w:val="single" w:sz="4" w:space="0" w:color="auto"/>
              <w:bottom w:val="single" w:sz="4" w:space="0" w:color="auto"/>
              <w:right w:val="single" w:sz="4" w:space="0" w:color="auto"/>
            </w:tcBorders>
            <w:vAlign w:val="center"/>
          </w:tcPr>
          <w:p w:rsidR="00CC737F" w:rsidRDefault="00CC737F" w:rsidP="00A32281">
            <w:pPr>
              <w:spacing w:line="360" w:lineRule="auto"/>
              <w:ind w:firstLineChars="12" w:firstLine="29"/>
              <w:rPr>
                <w:rFonts w:ascii="仿宋" w:eastAsia="仿宋" w:hAnsi="仿宋" w:cs="宋体"/>
                <w:kern w:val="0"/>
                <w:sz w:val="24"/>
                <w:szCs w:val="24"/>
              </w:rPr>
            </w:pPr>
            <w:r>
              <w:rPr>
                <w:rFonts w:ascii="仿宋" w:eastAsia="仿宋" w:hAnsi="仿宋" w:cs="宋体" w:hint="eastAsia"/>
                <w:kern w:val="0"/>
                <w:sz w:val="24"/>
                <w:szCs w:val="24"/>
              </w:rPr>
              <w:t>线缆应无破损</w:t>
            </w:r>
          </w:p>
        </w:tc>
      </w:tr>
      <w:tr w:rsidR="00CC737F" w:rsidTr="00A32281">
        <w:trPr>
          <w:trHeight w:val="361"/>
          <w:jc w:val="center"/>
        </w:trPr>
        <w:tc>
          <w:tcPr>
            <w:tcW w:w="891" w:type="dxa"/>
            <w:tcBorders>
              <w:top w:val="single" w:sz="4" w:space="0" w:color="auto"/>
              <w:left w:val="single" w:sz="4" w:space="0" w:color="auto"/>
              <w:bottom w:val="single" w:sz="4" w:space="0" w:color="auto"/>
              <w:right w:val="single" w:sz="4" w:space="0" w:color="auto"/>
            </w:tcBorders>
            <w:vAlign w:val="center"/>
          </w:tcPr>
          <w:p w:rsidR="00CC737F" w:rsidRDefault="00CC737F" w:rsidP="00A32281">
            <w:pPr>
              <w:widowControl/>
              <w:spacing w:line="360" w:lineRule="auto"/>
              <w:jc w:val="center"/>
              <w:rPr>
                <w:rFonts w:ascii="仿宋" w:eastAsia="仿宋" w:hAnsi="仿宋"/>
                <w:kern w:val="0"/>
                <w:sz w:val="24"/>
                <w:szCs w:val="24"/>
              </w:rPr>
            </w:pPr>
            <w:r>
              <w:rPr>
                <w:rFonts w:ascii="仿宋" w:eastAsia="仿宋" w:hAnsi="仿宋" w:hint="eastAsia"/>
                <w:kern w:val="0"/>
                <w:sz w:val="24"/>
                <w:szCs w:val="24"/>
              </w:rPr>
              <w:t>16</w:t>
            </w:r>
          </w:p>
        </w:tc>
        <w:tc>
          <w:tcPr>
            <w:tcW w:w="8369" w:type="dxa"/>
            <w:tcBorders>
              <w:top w:val="single" w:sz="4" w:space="0" w:color="auto"/>
              <w:left w:val="single" w:sz="4" w:space="0" w:color="auto"/>
              <w:bottom w:val="single" w:sz="4" w:space="0" w:color="auto"/>
              <w:right w:val="single" w:sz="4" w:space="0" w:color="auto"/>
            </w:tcBorders>
            <w:vAlign w:val="center"/>
          </w:tcPr>
          <w:p w:rsidR="00CC737F" w:rsidRDefault="00CC737F" w:rsidP="00A32281">
            <w:pPr>
              <w:spacing w:line="360" w:lineRule="auto"/>
              <w:ind w:firstLineChars="12" w:firstLine="29"/>
              <w:rPr>
                <w:rFonts w:ascii="仿宋" w:eastAsia="仿宋" w:hAnsi="仿宋" w:cs="宋体"/>
                <w:kern w:val="0"/>
                <w:sz w:val="24"/>
                <w:szCs w:val="24"/>
              </w:rPr>
            </w:pPr>
            <w:r>
              <w:rPr>
                <w:rFonts w:ascii="仿宋" w:eastAsia="仿宋" w:hAnsi="仿宋" w:cs="宋体" w:hint="eastAsia"/>
                <w:kern w:val="0"/>
                <w:sz w:val="24"/>
                <w:szCs w:val="24"/>
              </w:rPr>
              <w:t>传输光纤检查、调试</w:t>
            </w:r>
          </w:p>
        </w:tc>
      </w:tr>
      <w:tr w:rsidR="00CC737F" w:rsidTr="00A32281">
        <w:trPr>
          <w:trHeight w:val="361"/>
          <w:jc w:val="center"/>
        </w:trPr>
        <w:tc>
          <w:tcPr>
            <w:tcW w:w="891" w:type="dxa"/>
            <w:tcBorders>
              <w:top w:val="single" w:sz="4" w:space="0" w:color="auto"/>
              <w:left w:val="single" w:sz="4" w:space="0" w:color="auto"/>
              <w:bottom w:val="single" w:sz="4" w:space="0" w:color="auto"/>
              <w:right w:val="single" w:sz="4" w:space="0" w:color="auto"/>
            </w:tcBorders>
            <w:vAlign w:val="center"/>
          </w:tcPr>
          <w:p w:rsidR="00CC737F" w:rsidRDefault="00CC737F" w:rsidP="00A32281">
            <w:pPr>
              <w:widowControl/>
              <w:spacing w:line="360" w:lineRule="auto"/>
              <w:jc w:val="center"/>
              <w:rPr>
                <w:rFonts w:ascii="仿宋" w:eastAsia="仿宋" w:hAnsi="仿宋"/>
                <w:kern w:val="0"/>
                <w:sz w:val="24"/>
                <w:szCs w:val="24"/>
              </w:rPr>
            </w:pPr>
            <w:r>
              <w:rPr>
                <w:rFonts w:ascii="仿宋" w:eastAsia="仿宋" w:hAnsi="仿宋" w:hint="eastAsia"/>
                <w:kern w:val="0"/>
                <w:sz w:val="24"/>
                <w:szCs w:val="24"/>
              </w:rPr>
              <w:t>1</w:t>
            </w:r>
            <w:r>
              <w:rPr>
                <w:rFonts w:ascii="仿宋" w:eastAsia="仿宋" w:hAnsi="仿宋"/>
                <w:kern w:val="0"/>
                <w:sz w:val="24"/>
                <w:szCs w:val="24"/>
              </w:rPr>
              <w:t>7</w:t>
            </w:r>
          </w:p>
        </w:tc>
        <w:tc>
          <w:tcPr>
            <w:tcW w:w="8369" w:type="dxa"/>
            <w:tcBorders>
              <w:top w:val="single" w:sz="4" w:space="0" w:color="auto"/>
              <w:left w:val="single" w:sz="4" w:space="0" w:color="auto"/>
              <w:bottom w:val="single" w:sz="4" w:space="0" w:color="auto"/>
              <w:right w:val="single" w:sz="4" w:space="0" w:color="auto"/>
            </w:tcBorders>
            <w:vAlign w:val="center"/>
          </w:tcPr>
          <w:p w:rsidR="00CC737F" w:rsidRDefault="00CC737F" w:rsidP="00A32281">
            <w:pPr>
              <w:spacing w:line="360" w:lineRule="auto"/>
              <w:ind w:firstLineChars="12" w:firstLine="29"/>
              <w:rPr>
                <w:rFonts w:ascii="仿宋" w:eastAsia="仿宋" w:hAnsi="仿宋" w:cs="宋体"/>
                <w:kern w:val="0"/>
                <w:sz w:val="24"/>
                <w:szCs w:val="24"/>
              </w:rPr>
            </w:pPr>
            <w:r>
              <w:rPr>
                <w:rFonts w:ascii="仿宋" w:eastAsia="仿宋" w:hAnsi="仿宋" w:cs="宋体" w:hint="eastAsia"/>
                <w:kern w:val="0"/>
                <w:sz w:val="24"/>
                <w:szCs w:val="24"/>
              </w:rPr>
              <w:t>广播系统检查、调试</w:t>
            </w:r>
          </w:p>
        </w:tc>
      </w:tr>
    </w:tbl>
    <w:p w:rsidR="00755EF1" w:rsidRDefault="00755EF1" w:rsidP="00755EF1">
      <w:pPr>
        <w:pStyle w:val="ab"/>
        <w:spacing w:line="360" w:lineRule="auto"/>
        <w:ind w:firstLine="482"/>
        <w:jc w:val="center"/>
        <w:rPr>
          <w:rFonts w:ascii="仿宋" w:eastAsia="仿宋" w:hAnsi="仿宋" w:cstheme="minorEastAsia"/>
          <w:b/>
          <w:bCs/>
          <w:sz w:val="24"/>
          <w:szCs w:val="24"/>
        </w:rPr>
      </w:pPr>
      <w:bookmarkStart w:id="47" w:name="OLE_LINK80"/>
      <w:bookmarkStart w:id="48" w:name="OLE_LINK81"/>
    </w:p>
    <w:p w:rsidR="00755EF1" w:rsidRPr="00755EF1" w:rsidRDefault="00755EF1" w:rsidP="00755EF1">
      <w:pPr>
        <w:pStyle w:val="ab"/>
        <w:spacing w:line="360" w:lineRule="auto"/>
        <w:ind w:firstLine="562"/>
        <w:jc w:val="center"/>
        <w:rPr>
          <w:rFonts w:ascii="仿宋" w:eastAsia="仿宋" w:hAnsi="仿宋" w:cstheme="minorEastAsia"/>
          <w:b/>
          <w:bCs/>
          <w:sz w:val="28"/>
          <w:szCs w:val="28"/>
        </w:rPr>
      </w:pPr>
      <w:r w:rsidRPr="00755EF1">
        <w:rPr>
          <w:rFonts w:ascii="仿宋" w:eastAsia="仿宋" w:hAnsi="仿宋" w:cstheme="minorEastAsia" w:hint="eastAsia"/>
          <w:b/>
          <w:bCs/>
          <w:sz w:val="28"/>
          <w:szCs w:val="28"/>
        </w:rPr>
        <w:t>表3-3 监控中心设备维护保养内容要求</w:t>
      </w:r>
    </w:p>
    <w:tbl>
      <w:tblPr>
        <w:tblW w:w="9224" w:type="dxa"/>
        <w:jc w:val="center"/>
        <w:tblLayout w:type="fixed"/>
        <w:tblLook w:val="04A0"/>
      </w:tblPr>
      <w:tblGrid>
        <w:gridCol w:w="873"/>
        <w:gridCol w:w="8351"/>
      </w:tblGrid>
      <w:tr w:rsidR="00755EF1" w:rsidTr="00A32281">
        <w:trPr>
          <w:trHeight w:val="360"/>
          <w:jc w:val="center"/>
        </w:trPr>
        <w:tc>
          <w:tcPr>
            <w:tcW w:w="873" w:type="dxa"/>
            <w:tcBorders>
              <w:top w:val="single" w:sz="4" w:space="0" w:color="auto"/>
              <w:left w:val="single" w:sz="4" w:space="0" w:color="auto"/>
              <w:bottom w:val="single" w:sz="4" w:space="0" w:color="auto"/>
              <w:right w:val="single" w:sz="4" w:space="0" w:color="auto"/>
            </w:tcBorders>
            <w:vAlign w:val="center"/>
          </w:tcPr>
          <w:bookmarkEnd w:id="47"/>
          <w:bookmarkEnd w:id="48"/>
          <w:p w:rsidR="00755EF1" w:rsidRDefault="00755EF1" w:rsidP="00A32281">
            <w:pPr>
              <w:widowControl/>
              <w:spacing w:line="360" w:lineRule="auto"/>
              <w:jc w:val="center"/>
              <w:rPr>
                <w:rFonts w:ascii="仿宋" w:eastAsia="仿宋" w:hAnsi="仿宋" w:cs="宋体"/>
                <w:b/>
                <w:bCs/>
                <w:kern w:val="0"/>
                <w:sz w:val="24"/>
                <w:szCs w:val="24"/>
              </w:rPr>
            </w:pPr>
            <w:r>
              <w:rPr>
                <w:rFonts w:ascii="仿宋" w:eastAsia="仿宋" w:hAnsi="仿宋" w:cs="宋体" w:hint="eastAsia"/>
                <w:b/>
                <w:bCs/>
                <w:kern w:val="0"/>
                <w:sz w:val="24"/>
                <w:szCs w:val="24"/>
              </w:rPr>
              <w:t>序号</w:t>
            </w:r>
          </w:p>
        </w:tc>
        <w:tc>
          <w:tcPr>
            <w:tcW w:w="8351" w:type="dxa"/>
            <w:tcBorders>
              <w:top w:val="single" w:sz="4" w:space="0" w:color="auto"/>
              <w:left w:val="single" w:sz="4" w:space="0" w:color="auto"/>
              <w:bottom w:val="single" w:sz="4" w:space="0" w:color="auto"/>
              <w:right w:val="single" w:sz="4" w:space="0" w:color="auto"/>
            </w:tcBorders>
            <w:vAlign w:val="center"/>
          </w:tcPr>
          <w:p w:rsidR="00755EF1" w:rsidRDefault="00755EF1" w:rsidP="00A32281">
            <w:pPr>
              <w:widowControl/>
              <w:spacing w:line="360" w:lineRule="auto"/>
              <w:ind w:firstLineChars="200" w:firstLine="482"/>
              <w:jc w:val="center"/>
              <w:rPr>
                <w:rFonts w:ascii="仿宋" w:eastAsia="仿宋" w:hAnsi="仿宋" w:cs="宋体"/>
                <w:b/>
                <w:bCs/>
                <w:kern w:val="0"/>
                <w:sz w:val="24"/>
                <w:szCs w:val="24"/>
              </w:rPr>
            </w:pPr>
            <w:r>
              <w:rPr>
                <w:rFonts w:ascii="仿宋" w:eastAsia="仿宋" w:hAnsi="仿宋" w:cs="宋体" w:hint="eastAsia"/>
                <w:b/>
                <w:bCs/>
                <w:kern w:val="0"/>
                <w:sz w:val="24"/>
                <w:szCs w:val="24"/>
              </w:rPr>
              <w:t>项目内容要求</w:t>
            </w:r>
          </w:p>
        </w:tc>
      </w:tr>
      <w:tr w:rsidR="00755EF1" w:rsidTr="00A32281">
        <w:trPr>
          <w:trHeight w:val="329"/>
          <w:jc w:val="center"/>
        </w:trPr>
        <w:tc>
          <w:tcPr>
            <w:tcW w:w="873" w:type="dxa"/>
            <w:tcBorders>
              <w:top w:val="single" w:sz="4" w:space="0" w:color="auto"/>
              <w:left w:val="single" w:sz="4" w:space="0" w:color="auto"/>
              <w:bottom w:val="single" w:sz="4" w:space="0" w:color="auto"/>
              <w:right w:val="single" w:sz="4" w:space="0" w:color="auto"/>
            </w:tcBorders>
            <w:vAlign w:val="center"/>
          </w:tcPr>
          <w:p w:rsidR="00755EF1" w:rsidRDefault="00755EF1" w:rsidP="00A32281">
            <w:pPr>
              <w:widowControl/>
              <w:spacing w:line="360" w:lineRule="auto"/>
              <w:jc w:val="center"/>
              <w:rPr>
                <w:rFonts w:ascii="仿宋" w:eastAsia="仿宋" w:hAnsi="仿宋" w:cs="宋体"/>
                <w:kern w:val="0"/>
                <w:sz w:val="24"/>
                <w:szCs w:val="24"/>
              </w:rPr>
            </w:pPr>
            <w:r>
              <w:rPr>
                <w:rFonts w:ascii="仿宋" w:eastAsia="仿宋" w:hAnsi="仿宋" w:cs="宋体" w:hint="eastAsia"/>
                <w:kern w:val="0"/>
                <w:sz w:val="24"/>
                <w:szCs w:val="24"/>
              </w:rPr>
              <w:t>1</w:t>
            </w:r>
          </w:p>
        </w:tc>
        <w:tc>
          <w:tcPr>
            <w:tcW w:w="8351" w:type="dxa"/>
            <w:tcBorders>
              <w:top w:val="single" w:sz="4" w:space="0" w:color="auto"/>
              <w:left w:val="single" w:sz="4" w:space="0" w:color="auto"/>
              <w:bottom w:val="single" w:sz="4" w:space="0" w:color="auto"/>
              <w:right w:val="single" w:sz="4" w:space="0" w:color="auto"/>
            </w:tcBorders>
            <w:vAlign w:val="center"/>
          </w:tcPr>
          <w:p w:rsidR="00755EF1" w:rsidRDefault="00755EF1" w:rsidP="00A32281">
            <w:pPr>
              <w:spacing w:line="360" w:lineRule="auto"/>
              <w:rPr>
                <w:rFonts w:ascii="仿宋" w:eastAsia="仿宋" w:hAnsi="仿宋" w:cs="宋体"/>
                <w:kern w:val="0"/>
                <w:sz w:val="24"/>
                <w:szCs w:val="24"/>
              </w:rPr>
            </w:pPr>
            <w:r>
              <w:rPr>
                <w:rFonts w:ascii="仿宋" w:eastAsia="仿宋" w:hAnsi="仿宋" w:cs="宋体" w:hint="eastAsia"/>
                <w:kern w:val="0"/>
                <w:sz w:val="24"/>
                <w:szCs w:val="24"/>
              </w:rPr>
              <w:t>机柜和操作台内应除尘、清洁、整齐，应急照明确认</w:t>
            </w:r>
          </w:p>
        </w:tc>
      </w:tr>
      <w:tr w:rsidR="00755EF1" w:rsidTr="00A32281">
        <w:trPr>
          <w:trHeight w:val="329"/>
          <w:jc w:val="center"/>
        </w:trPr>
        <w:tc>
          <w:tcPr>
            <w:tcW w:w="873" w:type="dxa"/>
            <w:tcBorders>
              <w:top w:val="single" w:sz="4" w:space="0" w:color="auto"/>
              <w:left w:val="single" w:sz="4" w:space="0" w:color="auto"/>
              <w:bottom w:val="single" w:sz="4" w:space="0" w:color="auto"/>
              <w:right w:val="single" w:sz="4" w:space="0" w:color="auto"/>
            </w:tcBorders>
            <w:vAlign w:val="center"/>
          </w:tcPr>
          <w:p w:rsidR="00755EF1" w:rsidRDefault="00755EF1" w:rsidP="00A32281">
            <w:pPr>
              <w:widowControl/>
              <w:spacing w:line="360" w:lineRule="auto"/>
              <w:jc w:val="center"/>
              <w:rPr>
                <w:rFonts w:ascii="仿宋" w:eastAsia="仿宋" w:hAnsi="仿宋" w:cs="宋体"/>
                <w:kern w:val="0"/>
                <w:sz w:val="24"/>
                <w:szCs w:val="24"/>
              </w:rPr>
            </w:pPr>
            <w:r>
              <w:rPr>
                <w:rFonts w:ascii="仿宋" w:eastAsia="仿宋" w:hAnsi="仿宋" w:cs="宋体" w:hint="eastAsia"/>
                <w:kern w:val="0"/>
                <w:sz w:val="24"/>
                <w:szCs w:val="24"/>
              </w:rPr>
              <w:t>2</w:t>
            </w:r>
          </w:p>
        </w:tc>
        <w:tc>
          <w:tcPr>
            <w:tcW w:w="8351" w:type="dxa"/>
            <w:tcBorders>
              <w:top w:val="single" w:sz="4" w:space="0" w:color="auto"/>
              <w:left w:val="single" w:sz="4" w:space="0" w:color="auto"/>
              <w:bottom w:val="single" w:sz="4" w:space="0" w:color="auto"/>
              <w:right w:val="single" w:sz="4" w:space="0" w:color="auto"/>
            </w:tcBorders>
            <w:vAlign w:val="center"/>
          </w:tcPr>
          <w:p w:rsidR="00755EF1" w:rsidRDefault="00755EF1" w:rsidP="00A32281">
            <w:pPr>
              <w:spacing w:line="360" w:lineRule="auto"/>
              <w:rPr>
                <w:rFonts w:ascii="仿宋" w:eastAsia="仿宋" w:hAnsi="仿宋" w:cs="宋体"/>
                <w:kern w:val="0"/>
                <w:sz w:val="24"/>
                <w:szCs w:val="24"/>
              </w:rPr>
            </w:pPr>
            <w:r>
              <w:rPr>
                <w:rFonts w:ascii="仿宋" w:eastAsia="仿宋" w:hAnsi="仿宋" w:cs="宋体" w:hint="eastAsia"/>
                <w:kern w:val="0"/>
                <w:sz w:val="24"/>
                <w:szCs w:val="24"/>
              </w:rPr>
              <w:t>监控中心内的温度宜为16－30℃，相对湿度宜为30－75%</w:t>
            </w:r>
          </w:p>
        </w:tc>
      </w:tr>
      <w:tr w:rsidR="00755EF1" w:rsidTr="00A32281">
        <w:trPr>
          <w:trHeight w:val="329"/>
          <w:jc w:val="center"/>
        </w:trPr>
        <w:tc>
          <w:tcPr>
            <w:tcW w:w="873" w:type="dxa"/>
            <w:tcBorders>
              <w:top w:val="single" w:sz="4" w:space="0" w:color="auto"/>
              <w:left w:val="single" w:sz="4" w:space="0" w:color="auto"/>
              <w:bottom w:val="single" w:sz="4" w:space="0" w:color="auto"/>
              <w:right w:val="single" w:sz="4" w:space="0" w:color="auto"/>
            </w:tcBorders>
            <w:vAlign w:val="center"/>
          </w:tcPr>
          <w:p w:rsidR="00755EF1" w:rsidRDefault="00755EF1" w:rsidP="00A32281">
            <w:pPr>
              <w:widowControl/>
              <w:spacing w:line="360" w:lineRule="auto"/>
              <w:jc w:val="center"/>
              <w:rPr>
                <w:rFonts w:ascii="仿宋" w:eastAsia="仿宋" w:hAnsi="仿宋" w:cs="宋体"/>
                <w:kern w:val="0"/>
                <w:sz w:val="24"/>
                <w:szCs w:val="24"/>
              </w:rPr>
            </w:pPr>
            <w:r>
              <w:rPr>
                <w:rFonts w:ascii="仿宋" w:eastAsia="仿宋" w:hAnsi="仿宋" w:cs="宋体" w:hint="eastAsia"/>
                <w:kern w:val="0"/>
                <w:sz w:val="24"/>
                <w:szCs w:val="24"/>
              </w:rPr>
              <w:t>3</w:t>
            </w:r>
          </w:p>
        </w:tc>
        <w:tc>
          <w:tcPr>
            <w:tcW w:w="8351" w:type="dxa"/>
            <w:tcBorders>
              <w:top w:val="single" w:sz="4" w:space="0" w:color="auto"/>
              <w:left w:val="single" w:sz="4" w:space="0" w:color="auto"/>
              <w:bottom w:val="single" w:sz="4" w:space="0" w:color="auto"/>
              <w:right w:val="single" w:sz="4" w:space="0" w:color="auto"/>
            </w:tcBorders>
            <w:vAlign w:val="center"/>
          </w:tcPr>
          <w:p w:rsidR="00755EF1" w:rsidRDefault="00755EF1" w:rsidP="00A32281">
            <w:pPr>
              <w:spacing w:line="360" w:lineRule="auto"/>
              <w:rPr>
                <w:rFonts w:ascii="仿宋" w:eastAsia="仿宋" w:hAnsi="仿宋" w:cs="宋体"/>
                <w:kern w:val="0"/>
                <w:sz w:val="24"/>
                <w:szCs w:val="24"/>
              </w:rPr>
            </w:pPr>
            <w:r>
              <w:rPr>
                <w:rFonts w:ascii="仿宋" w:eastAsia="仿宋" w:hAnsi="仿宋" w:cs="宋体" w:hint="eastAsia"/>
                <w:kern w:val="0"/>
                <w:sz w:val="24"/>
                <w:szCs w:val="24"/>
              </w:rPr>
              <w:t>监控中心应保证通讯手段正常，应配置适合于电子设备的消防器材</w:t>
            </w:r>
          </w:p>
        </w:tc>
      </w:tr>
      <w:tr w:rsidR="00755EF1" w:rsidTr="00A32281">
        <w:trPr>
          <w:trHeight w:val="329"/>
          <w:jc w:val="center"/>
        </w:trPr>
        <w:tc>
          <w:tcPr>
            <w:tcW w:w="873" w:type="dxa"/>
            <w:tcBorders>
              <w:top w:val="single" w:sz="4" w:space="0" w:color="auto"/>
              <w:left w:val="single" w:sz="4" w:space="0" w:color="auto"/>
              <w:bottom w:val="single" w:sz="4" w:space="0" w:color="auto"/>
              <w:right w:val="single" w:sz="4" w:space="0" w:color="auto"/>
            </w:tcBorders>
            <w:vAlign w:val="center"/>
          </w:tcPr>
          <w:p w:rsidR="00755EF1" w:rsidRDefault="00755EF1" w:rsidP="00A32281">
            <w:pPr>
              <w:widowControl/>
              <w:spacing w:line="360" w:lineRule="auto"/>
              <w:jc w:val="center"/>
              <w:rPr>
                <w:rFonts w:ascii="仿宋" w:eastAsia="仿宋" w:hAnsi="仿宋" w:cs="宋体"/>
                <w:kern w:val="0"/>
                <w:sz w:val="24"/>
                <w:szCs w:val="24"/>
              </w:rPr>
            </w:pPr>
            <w:r>
              <w:rPr>
                <w:rFonts w:ascii="仿宋" w:eastAsia="仿宋" w:hAnsi="仿宋" w:cs="宋体" w:hint="eastAsia"/>
                <w:kern w:val="0"/>
                <w:sz w:val="24"/>
                <w:szCs w:val="24"/>
              </w:rPr>
              <w:t>4</w:t>
            </w:r>
          </w:p>
        </w:tc>
        <w:tc>
          <w:tcPr>
            <w:tcW w:w="8351" w:type="dxa"/>
            <w:tcBorders>
              <w:top w:val="single" w:sz="4" w:space="0" w:color="auto"/>
              <w:left w:val="single" w:sz="4" w:space="0" w:color="auto"/>
              <w:bottom w:val="single" w:sz="4" w:space="0" w:color="auto"/>
              <w:right w:val="single" w:sz="4" w:space="0" w:color="auto"/>
            </w:tcBorders>
            <w:vAlign w:val="center"/>
          </w:tcPr>
          <w:p w:rsidR="00755EF1" w:rsidRDefault="00755EF1" w:rsidP="00A32281">
            <w:pPr>
              <w:spacing w:line="360" w:lineRule="auto"/>
              <w:rPr>
                <w:rFonts w:ascii="仿宋" w:eastAsia="仿宋" w:hAnsi="仿宋" w:cs="宋体"/>
                <w:kern w:val="0"/>
                <w:sz w:val="24"/>
                <w:szCs w:val="24"/>
              </w:rPr>
            </w:pPr>
            <w:r>
              <w:rPr>
                <w:rFonts w:ascii="仿宋" w:eastAsia="仿宋" w:hAnsi="仿宋" w:cs="宋体" w:hint="eastAsia"/>
                <w:kern w:val="0"/>
                <w:sz w:val="24"/>
                <w:szCs w:val="24"/>
              </w:rPr>
              <w:t>确保各子系统功能有效</w:t>
            </w:r>
          </w:p>
        </w:tc>
      </w:tr>
      <w:tr w:rsidR="00755EF1" w:rsidTr="00A32281">
        <w:trPr>
          <w:trHeight w:val="329"/>
          <w:jc w:val="center"/>
        </w:trPr>
        <w:tc>
          <w:tcPr>
            <w:tcW w:w="873" w:type="dxa"/>
            <w:tcBorders>
              <w:top w:val="single" w:sz="4" w:space="0" w:color="auto"/>
              <w:left w:val="single" w:sz="4" w:space="0" w:color="auto"/>
              <w:bottom w:val="single" w:sz="4" w:space="0" w:color="auto"/>
              <w:right w:val="single" w:sz="4" w:space="0" w:color="auto"/>
            </w:tcBorders>
            <w:vAlign w:val="center"/>
          </w:tcPr>
          <w:p w:rsidR="00755EF1" w:rsidRDefault="00755EF1" w:rsidP="00A32281">
            <w:pPr>
              <w:widowControl/>
              <w:spacing w:line="360" w:lineRule="auto"/>
              <w:jc w:val="center"/>
              <w:rPr>
                <w:rFonts w:ascii="仿宋" w:eastAsia="仿宋" w:hAnsi="仿宋" w:cs="宋体"/>
                <w:kern w:val="0"/>
                <w:sz w:val="24"/>
                <w:szCs w:val="24"/>
              </w:rPr>
            </w:pPr>
            <w:r>
              <w:rPr>
                <w:rFonts w:ascii="仿宋" w:eastAsia="仿宋" w:hAnsi="仿宋" w:cs="宋体" w:hint="eastAsia"/>
                <w:kern w:val="0"/>
                <w:sz w:val="24"/>
                <w:szCs w:val="24"/>
              </w:rPr>
              <w:t>5</w:t>
            </w:r>
          </w:p>
        </w:tc>
        <w:tc>
          <w:tcPr>
            <w:tcW w:w="8351" w:type="dxa"/>
            <w:tcBorders>
              <w:top w:val="single" w:sz="4" w:space="0" w:color="auto"/>
              <w:left w:val="single" w:sz="4" w:space="0" w:color="auto"/>
              <w:bottom w:val="single" w:sz="4" w:space="0" w:color="auto"/>
              <w:right w:val="single" w:sz="4" w:space="0" w:color="auto"/>
            </w:tcBorders>
            <w:vAlign w:val="center"/>
          </w:tcPr>
          <w:p w:rsidR="00755EF1" w:rsidRDefault="00755EF1" w:rsidP="00A32281">
            <w:pPr>
              <w:spacing w:line="360" w:lineRule="auto"/>
              <w:rPr>
                <w:rFonts w:ascii="仿宋" w:eastAsia="仿宋" w:hAnsi="仿宋" w:cs="宋体"/>
                <w:kern w:val="0"/>
                <w:sz w:val="24"/>
                <w:szCs w:val="24"/>
              </w:rPr>
            </w:pPr>
            <w:r>
              <w:rPr>
                <w:rFonts w:ascii="仿宋" w:eastAsia="仿宋" w:hAnsi="仿宋" w:cs="宋体" w:hint="eastAsia"/>
                <w:kern w:val="0"/>
                <w:sz w:val="24"/>
                <w:szCs w:val="24"/>
              </w:rPr>
              <w:t>凡各安全技术防范系统集成有联动功能的应保证工作正常</w:t>
            </w:r>
          </w:p>
        </w:tc>
      </w:tr>
      <w:tr w:rsidR="00755EF1" w:rsidTr="00A32281">
        <w:trPr>
          <w:trHeight w:val="329"/>
          <w:jc w:val="center"/>
        </w:trPr>
        <w:tc>
          <w:tcPr>
            <w:tcW w:w="873" w:type="dxa"/>
            <w:tcBorders>
              <w:top w:val="single" w:sz="4" w:space="0" w:color="auto"/>
              <w:left w:val="single" w:sz="4" w:space="0" w:color="auto"/>
              <w:bottom w:val="single" w:sz="4" w:space="0" w:color="auto"/>
              <w:right w:val="single" w:sz="4" w:space="0" w:color="auto"/>
            </w:tcBorders>
            <w:vAlign w:val="center"/>
          </w:tcPr>
          <w:p w:rsidR="00755EF1" w:rsidRDefault="00755EF1" w:rsidP="00A32281">
            <w:pPr>
              <w:widowControl/>
              <w:spacing w:line="360" w:lineRule="auto"/>
              <w:jc w:val="center"/>
              <w:rPr>
                <w:rFonts w:ascii="仿宋" w:eastAsia="仿宋" w:hAnsi="仿宋" w:cs="宋体"/>
                <w:kern w:val="0"/>
                <w:sz w:val="24"/>
                <w:szCs w:val="24"/>
              </w:rPr>
            </w:pPr>
            <w:r>
              <w:rPr>
                <w:rFonts w:ascii="仿宋" w:eastAsia="仿宋" w:hAnsi="仿宋" w:cs="宋体" w:hint="eastAsia"/>
                <w:kern w:val="0"/>
                <w:sz w:val="24"/>
                <w:szCs w:val="24"/>
              </w:rPr>
              <w:t>6</w:t>
            </w:r>
          </w:p>
        </w:tc>
        <w:tc>
          <w:tcPr>
            <w:tcW w:w="8351" w:type="dxa"/>
            <w:tcBorders>
              <w:top w:val="single" w:sz="4" w:space="0" w:color="auto"/>
              <w:left w:val="single" w:sz="4" w:space="0" w:color="auto"/>
              <w:bottom w:val="single" w:sz="4" w:space="0" w:color="auto"/>
              <w:right w:val="single" w:sz="4" w:space="0" w:color="auto"/>
            </w:tcBorders>
            <w:vAlign w:val="center"/>
          </w:tcPr>
          <w:p w:rsidR="00755EF1" w:rsidRDefault="00755EF1" w:rsidP="00A32281">
            <w:pPr>
              <w:spacing w:line="360" w:lineRule="auto"/>
              <w:rPr>
                <w:rFonts w:ascii="仿宋" w:eastAsia="仿宋" w:hAnsi="仿宋" w:cs="宋体"/>
                <w:kern w:val="0"/>
                <w:sz w:val="24"/>
                <w:szCs w:val="24"/>
              </w:rPr>
            </w:pPr>
            <w:r>
              <w:rPr>
                <w:rFonts w:ascii="仿宋" w:eastAsia="仿宋" w:hAnsi="仿宋" w:hint="eastAsia"/>
                <w:sz w:val="24"/>
                <w:szCs w:val="24"/>
              </w:rPr>
              <w:t>确认网络设备工作正常，功能有效</w:t>
            </w:r>
          </w:p>
        </w:tc>
      </w:tr>
      <w:tr w:rsidR="00755EF1" w:rsidTr="00A32281">
        <w:trPr>
          <w:trHeight w:val="329"/>
          <w:jc w:val="center"/>
        </w:trPr>
        <w:tc>
          <w:tcPr>
            <w:tcW w:w="873" w:type="dxa"/>
            <w:tcBorders>
              <w:top w:val="single" w:sz="4" w:space="0" w:color="auto"/>
              <w:left w:val="single" w:sz="4" w:space="0" w:color="auto"/>
              <w:bottom w:val="single" w:sz="4" w:space="0" w:color="auto"/>
              <w:right w:val="single" w:sz="4" w:space="0" w:color="auto"/>
            </w:tcBorders>
            <w:vAlign w:val="center"/>
          </w:tcPr>
          <w:p w:rsidR="00755EF1" w:rsidRDefault="00755EF1" w:rsidP="00A32281">
            <w:pPr>
              <w:widowControl/>
              <w:spacing w:line="360" w:lineRule="auto"/>
              <w:jc w:val="center"/>
              <w:rPr>
                <w:rFonts w:ascii="仿宋" w:eastAsia="仿宋" w:hAnsi="仿宋" w:cs="宋体"/>
                <w:kern w:val="0"/>
                <w:sz w:val="24"/>
                <w:szCs w:val="24"/>
              </w:rPr>
            </w:pPr>
            <w:r>
              <w:rPr>
                <w:rFonts w:ascii="仿宋" w:eastAsia="仿宋" w:hAnsi="仿宋" w:cs="宋体" w:hint="eastAsia"/>
                <w:kern w:val="0"/>
                <w:sz w:val="24"/>
                <w:szCs w:val="24"/>
              </w:rPr>
              <w:t>7</w:t>
            </w:r>
          </w:p>
        </w:tc>
        <w:tc>
          <w:tcPr>
            <w:tcW w:w="8351" w:type="dxa"/>
            <w:tcBorders>
              <w:top w:val="single" w:sz="4" w:space="0" w:color="auto"/>
              <w:left w:val="single" w:sz="4" w:space="0" w:color="auto"/>
              <w:bottom w:val="single" w:sz="4" w:space="0" w:color="auto"/>
              <w:right w:val="single" w:sz="4" w:space="0" w:color="auto"/>
            </w:tcBorders>
            <w:vAlign w:val="center"/>
          </w:tcPr>
          <w:p w:rsidR="00755EF1" w:rsidRDefault="00755EF1" w:rsidP="00A32281">
            <w:pPr>
              <w:spacing w:line="360" w:lineRule="auto"/>
              <w:rPr>
                <w:rFonts w:ascii="仿宋" w:eastAsia="仿宋" w:hAnsi="仿宋"/>
                <w:sz w:val="24"/>
                <w:szCs w:val="24"/>
              </w:rPr>
            </w:pPr>
            <w:r>
              <w:rPr>
                <w:rFonts w:ascii="仿宋" w:eastAsia="仿宋" w:hAnsi="仿宋" w:hint="eastAsia"/>
                <w:sz w:val="24"/>
                <w:szCs w:val="24"/>
              </w:rPr>
              <w:t>检查服务器和存储系统，确保功能有效</w:t>
            </w:r>
          </w:p>
        </w:tc>
      </w:tr>
      <w:tr w:rsidR="00755EF1" w:rsidTr="00A32281">
        <w:trPr>
          <w:trHeight w:val="329"/>
          <w:jc w:val="center"/>
        </w:trPr>
        <w:tc>
          <w:tcPr>
            <w:tcW w:w="873" w:type="dxa"/>
            <w:tcBorders>
              <w:top w:val="single" w:sz="4" w:space="0" w:color="auto"/>
              <w:left w:val="single" w:sz="4" w:space="0" w:color="auto"/>
              <w:bottom w:val="single" w:sz="4" w:space="0" w:color="auto"/>
              <w:right w:val="single" w:sz="4" w:space="0" w:color="auto"/>
            </w:tcBorders>
            <w:vAlign w:val="center"/>
          </w:tcPr>
          <w:p w:rsidR="00755EF1" w:rsidRDefault="00755EF1" w:rsidP="00A32281">
            <w:pPr>
              <w:widowControl/>
              <w:spacing w:line="360" w:lineRule="auto"/>
              <w:jc w:val="center"/>
              <w:rPr>
                <w:rFonts w:ascii="仿宋" w:eastAsia="仿宋" w:hAnsi="仿宋" w:cs="宋体"/>
                <w:kern w:val="0"/>
                <w:sz w:val="24"/>
                <w:szCs w:val="24"/>
              </w:rPr>
            </w:pPr>
            <w:r>
              <w:rPr>
                <w:rFonts w:ascii="仿宋" w:eastAsia="仿宋" w:hAnsi="仿宋" w:cs="宋体"/>
                <w:kern w:val="0"/>
                <w:sz w:val="24"/>
                <w:szCs w:val="24"/>
              </w:rPr>
              <w:t>8</w:t>
            </w:r>
          </w:p>
        </w:tc>
        <w:tc>
          <w:tcPr>
            <w:tcW w:w="8351" w:type="dxa"/>
            <w:tcBorders>
              <w:top w:val="single" w:sz="4" w:space="0" w:color="auto"/>
              <w:left w:val="single" w:sz="4" w:space="0" w:color="auto"/>
              <w:bottom w:val="single" w:sz="4" w:space="0" w:color="auto"/>
              <w:right w:val="single" w:sz="4" w:space="0" w:color="auto"/>
            </w:tcBorders>
            <w:vAlign w:val="center"/>
          </w:tcPr>
          <w:p w:rsidR="00755EF1" w:rsidRDefault="00755EF1" w:rsidP="00A32281">
            <w:pPr>
              <w:spacing w:line="360" w:lineRule="auto"/>
              <w:rPr>
                <w:rFonts w:ascii="仿宋" w:eastAsia="仿宋" w:hAnsi="仿宋" w:cs="宋体"/>
                <w:kern w:val="0"/>
                <w:sz w:val="24"/>
                <w:szCs w:val="24"/>
              </w:rPr>
            </w:pPr>
            <w:r>
              <w:rPr>
                <w:rFonts w:ascii="仿宋" w:eastAsia="仿宋" w:hAnsi="仿宋" w:hint="eastAsia"/>
                <w:sz w:val="24"/>
                <w:szCs w:val="24"/>
              </w:rPr>
              <w:t>检查广播系统，确保功能有效</w:t>
            </w:r>
          </w:p>
        </w:tc>
      </w:tr>
    </w:tbl>
    <w:p w:rsidR="00B74ED9" w:rsidRDefault="00B74ED9" w:rsidP="00B74ED9">
      <w:pPr>
        <w:widowControl/>
        <w:jc w:val="center"/>
        <w:rPr>
          <w:rFonts w:ascii="仿宋" w:eastAsia="仿宋" w:hAnsi="仿宋" w:hint="eastAsia"/>
          <w:b/>
          <w:sz w:val="28"/>
          <w:szCs w:val="28"/>
        </w:rPr>
      </w:pPr>
      <w:bookmarkStart w:id="49" w:name="_Hlk155860949"/>
    </w:p>
    <w:p w:rsidR="00B74ED9" w:rsidRDefault="00B74ED9" w:rsidP="00B74ED9">
      <w:pPr>
        <w:widowControl/>
        <w:jc w:val="center"/>
        <w:rPr>
          <w:rFonts w:ascii="仿宋" w:eastAsia="仿宋" w:hAnsi="仿宋"/>
          <w:b/>
          <w:sz w:val="28"/>
          <w:szCs w:val="28"/>
        </w:rPr>
      </w:pPr>
      <w:r>
        <w:rPr>
          <w:rFonts w:ascii="仿宋" w:eastAsia="仿宋" w:hAnsi="仿宋" w:hint="eastAsia"/>
          <w:b/>
          <w:sz w:val="28"/>
          <w:szCs w:val="28"/>
        </w:rPr>
        <w:t>维保设备清单（表</w:t>
      </w:r>
      <w:r>
        <w:rPr>
          <w:rFonts w:ascii="仿宋" w:eastAsia="仿宋" w:hAnsi="仿宋"/>
          <w:b/>
          <w:sz w:val="28"/>
          <w:szCs w:val="28"/>
        </w:rPr>
        <w:t>4</w:t>
      </w:r>
      <w:r>
        <w:rPr>
          <w:rFonts w:ascii="仿宋" w:eastAsia="仿宋" w:hAnsi="仿宋" w:hint="eastAsia"/>
          <w:b/>
          <w:sz w:val="28"/>
          <w:szCs w:val="28"/>
        </w:rPr>
        <w:t>-1</w:t>
      </w:r>
      <w:bookmarkEnd w:id="49"/>
      <w:r>
        <w:rPr>
          <w:rFonts w:ascii="仿宋" w:eastAsia="仿宋" w:hAnsi="仿宋" w:hint="eastAsia"/>
          <w:b/>
          <w:sz w:val="28"/>
          <w:szCs w:val="28"/>
        </w:rPr>
        <w:t>）</w:t>
      </w:r>
    </w:p>
    <w:p w:rsidR="00470B7A" w:rsidRDefault="00B74ED9" w:rsidP="00B74ED9">
      <w:pPr>
        <w:spacing w:line="360" w:lineRule="auto"/>
        <w:ind w:firstLineChars="969" w:firstLine="2724"/>
        <w:rPr>
          <w:rFonts w:ascii="仿宋" w:eastAsia="仿宋" w:hAnsi="仿宋" w:hint="eastAsia"/>
          <w:b/>
          <w:sz w:val="28"/>
          <w:szCs w:val="28"/>
        </w:rPr>
      </w:pPr>
      <w:r w:rsidRPr="00BD2957">
        <w:rPr>
          <w:rFonts w:ascii="仿宋" w:eastAsia="仿宋" w:hAnsi="仿宋" w:hint="eastAsia"/>
          <w:b/>
          <w:sz w:val="28"/>
          <w:szCs w:val="28"/>
        </w:rPr>
        <w:object w:dxaOrig="1440" w:dyaOrig="130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26.75pt;height:54pt" o:ole="">
            <v:imagedata r:id="rId9" o:title=""/>
          </v:shape>
          <o:OLEObject Type="Embed" ProgID="Excel.Sheet.8" ShapeID="_x0000_i1025" DrawAspect="Icon" ObjectID="_1842511250" r:id="rId10"/>
        </w:object>
      </w:r>
    </w:p>
    <w:p w:rsidR="00B74ED9" w:rsidRDefault="00B74ED9" w:rsidP="00B74ED9">
      <w:pPr>
        <w:pStyle w:val="a0"/>
        <w:jc w:val="center"/>
        <w:rPr>
          <w:rFonts w:ascii="仿宋" w:eastAsia="仿宋" w:hAnsi="仿宋" w:hint="eastAsia"/>
          <w:b/>
          <w:sz w:val="28"/>
          <w:szCs w:val="28"/>
        </w:rPr>
      </w:pPr>
      <w:r>
        <w:rPr>
          <w:rFonts w:ascii="仿宋" w:eastAsia="仿宋" w:hAnsi="仿宋" w:hint="eastAsia"/>
          <w:b/>
          <w:sz w:val="28"/>
          <w:szCs w:val="28"/>
        </w:rPr>
        <w:t>例行耗材清单（表</w:t>
      </w:r>
      <w:r>
        <w:rPr>
          <w:rFonts w:ascii="仿宋" w:eastAsia="仿宋" w:hAnsi="仿宋"/>
          <w:b/>
          <w:sz w:val="28"/>
          <w:szCs w:val="28"/>
        </w:rPr>
        <w:t>4</w:t>
      </w:r>
      <w:r>
        <w:rPr>
          <w:rFonts w:ascii="仿宋" w:eastAsia="仿宋" w:hAnsi="仿宋" w:hint="eastAsia"/>
          <w:b/>
          <w:sz w:val="28"/>
          <w:szCs w:val="28"/>
        </w:rPr>
        <w:t>-</w:t>
      </w:r>
      <w:r>
        <w:rPr>
          <w:rFonts w:ascii="仿宋" w:eastAsia="仿宋" w:hAnsi="仿宋"/>
          <w:b/>
          <w:sz w:val="28"/>
          <w:szCs w:val="28"/>
        </w:rPr>
        <w:t>2</w:t>
      </w:r>
      <w:r>
        <w:rPr>
          <w:rFonts w:ascii="仿宋" w:eastAsia="仿宋" w:hAnsi="仿宋" w:hint="eastAsia"/>
          <w:b/>
          <w:sz w:val="28"/>
          <w:szCs w:val="28"/>
        </w:rPr>
        <w:t>）</w:t>
      </w:r>
    </w:p>
    <w:tbl>
      <w:tblPr>
        <w:tblW w:w="10632" w:type="dxa"/>
        <w:tblInd w:w="-743" w:type="dxa"/>
        <w:tblLook w:val="04A0"/>
      </w:tblPr>
      <w:tblGrid>
        <w:gridCol w:w="709"/>
        <w:gridCol w:w="2127"/>
        <w:gridCol w:w="1417"/>
        <w:gridCol w:w="2136"/>
        <w:gridCol w:w="992"/>
        <w:gridCol w:w="851"/>
        <w:gridCol w:w="1074"/>
        <w:gridCol w:w="1326"/>
      </w:tblGrid>
      <w:tr w:rsidR="00C44C97" w:rsidRPr="00C44C97" w:rsidTr="00C44C97">
        <w:trPr>
          <w:trHeight w:val="510"/>
        </w:trPr>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rsidR="00B74ED9" w:rsidRPr="00C44C97" w:rsidRDefault="00B74ED9" w:rsidP="003D3D2F">
            <w:pPr>
              <w:widowControl/>
              <w:jc w:val="center"/>
              <w:rPr>
                <w:rFonts w:ascii="仿宋" w:eastAsia="仿宋" w:hAnsi="仿宋" w:cs="宋体"/>
                <w:b/>
                <w:bCs/>
                <w:color w:val="000000"/>
                <w:kern w:val="0"/>
                <w:sz w:val="24"/>
                <w:szCs w:val="24"/>
              </w:rPr>
            </w:pPr>
            <w:r w:rsidRPr="00C44C97">
              <w:rPr>
                <w:rFonts w:ascii="仿宋" w:eastAsia="仿宋" w:hAnsi="仿宋" w:cs="宋体" w:hint="eastAsia"/>
                <w:b/>
                <w:bCs/>
                <w:color w:val="000000"/>
                <w:kern w:val="0"/>
                <w:sz w:val="24"/>
                <w:szCs w:val="24"/>
              </w:rPr>
              <w:t>序号</w:t>
            </w:r>
          </w:p>
        </w:tc>
        <w:tc>
          <w:tcPr>
            <w:tcW w:w="2127" w:type="dxa"/>
            <w:tcBorders>
              <w:top w:val="single" w:sz="4" w:space="0" w:color="auto"/>
              <w:left w:val="nil"/>
              <w:bottom w:val="single" w:sz="4" w:space="0" w:color="auto"/>
              <w:right w:val="single" w:sz="4" w:space="0" w:color="auto"/>
            </w:tcBorders>
            <w:shd w:val="clear" w:color="auto" w:fill="auto"/>
            <w:noWrap/>
            <w:vAlign w:val="center"/>
          </w:tcPr>
          <w:p w:rsidR="00B74ED9" w:rsidRPr="00C44C97" w:rsidRDefault="00B74ED9" w:rsidP="003D3D2F">
            <w:pPr>
              <w:widowControl/>
              <w:jc w:val="center"/>
              <w:rPr>
                <w:rFonts w:ascii="仿宋" w:eastAsia="仿宋" w:hAnsi="仿宋" w:cs="宋体"/>
                <w:b/>
                <w:bCs/>
                <w:color w:val="000000"/>
                <w:kern w:val="0"/>
                <w:sz w:val="24"/>
                <w:szCs w:val="24"/>
              </w:rPr>
            </w:pPr>
            <w:r w:rsidRPr="00C44C97">
              <w:rPr>
                <w:rFonts w:ascii="仿宋" w:eastAsia="仿宋" w:hAnsi="仿宋" w:cs="宋体" w:hint="eastAsia"/>
                <w:b/>
                <w:bCs/>
                <w:color w:val="000000"/>
                <w:kern w:val="0"/>
                <w:sz w:val="24"/>
                <w:szCs w:val="24"/>
              </w:rPr>
              <w:t>名称</w:t>
            </w:r>
          </w:p>
        </w:tc>
        <w:tc>
          <w:tcPr>
            <w:tcW w:w="1417" w:type="dxa"/>
            <w:tcBorders>
              <w:top w:val="single" w:sz="4" w:space="0" w:color="auto"/>
              <w:left w:val="nil"/>
              <w:bottom w:val="single" w:sz="4" w:space="0" w:color="auto"/>
              <w:right w:val="single" w:sz="4" w:space="0" w:color="auto"/>
            </w:tcBorders>
            <w:shd w:val="clear" w:color="auto" w:fill="auto"/>
            <w:noWrap/>
            <w:vAlign w:val="center"/>
          </w:tcPr>
          <w:p w:rsidR="00B74ED9" w:rsidRPr="00C44C97" w:rsidRDefault="00B74ED9" w:rsidP="003D3D2F">
            <w:pPr>
              <w:widowControl/>
              <w:jc w:val="center"/>
              <w:rPr>
                <w:rFonts w:ascii="仿宋" w:eastAsia="仿宋" w:hAnsi="仿宋" w:cs="宋体"/>
                <w:b/>
                <w:bCs/>
                <w:color w:val="000000"/>
                <w:kern w:val="0"/>
                <w:sz w:val="24"/>
                <w:szCs w:val="24"/>
              </w:rPr>
            </w:pPr>
            <w:r w:rsidRPr="00C44C97">
              <w:rPr>
                <w:rFonts w:ascii="仿宋" w:eastAsia="仿宋" w:hAnsi="仿宋" w:cs="宋体" w:hint="eastAsia"/>
                <w:b/>
                <w:bCs/>
                <w:color w:val="000000"/>
                <w:kern w:val="0"/>
                <w:sz w:val="24"/>
                <w:szCs w:val="24"/>
              </w:rPr>
              <w:t>品牌</w:t>
            </w:r>
          </w:p>
        </w:tc>
        <w:tc>
          <w:tcPr>
            <w:tcW w:w="1985" w:type="dxa"/>
            <w:tcBorders>
              <w:top w:val="single" w:sz="4" w:space="0" w:color="auto"/>
              <w:left w:val="nil"/>
              <w:bottom w:val="single" w:sz="4" w:space="0" w:color="auto"/>
              <w:right w:val="single" w:sz="4" w:space="0" w:color="auto"/>
            </w:tcBorders>
            <w:shd w:val="clear" w:color="auto" w:fill="auto"/>
            <w:noWrap/>
            <w:vAlign w:val="center"/>
          </w:tcPr>
          <w:p w:rsidR="00B74ED9" w:rsidRPr="00C44C97" w:rsidRDefault="00B74ED9" w:rsidP="003D3D2F">
            <w:pPr>
              <w:widowControl/>
              <w:jc w:val="center"/>
              <w:rPr>
                <w:rFonts w:ascii="仿宋" w:eastAsia="仿宋" w:hAnsi="仿宋" w:cs="宋体"/>
                <w:b/>
                <w:bCs/>
                <w:color w:val="000000"/>
                <w:kern w:val="0"/>
                <w:sz w:val="24"/>
                <w:szCs w:val="24"/>
              </w:rPr>
            </w:pPr>
            <w:r w:rsidRPr="00C44C97">
              <w:rPr>
                <w:rFonts w:ascii="仿宋" w:eastAsia="仿宋" w:hAnsi="仿宋" w:cs="宋体" w:hint="eastAsia"/>
                <w:b/>
                <w:bCs/>
                <w:color w:val="000000"/>
                <w:kern w:val="0"/>
                <w:sz w:val="24"/>
                <w:szCs w:val="24"/>
              </w:rPr>
              <w:t>规格参数</w:t>
            </w:r>
          </w:p>
        </w:tc>
        <w:tc>
          <w:tcPr>
            <w:tcW w:w="992" w:type="dxa"/>
            <w:tcBorders>
              <w:top w:val="single" w:sz="4" w:space="0" w:color="auto"/>
              <w:left w:val="nil"/>
              <w:bottom w:val="single" w:sz="4" w:space="0" w:color="auto"/>
              <w:right w:val="single" w:sz="4" w:space="0" w:color="auto"/>
            </w:tcBorders>
            <w:shd w:val="clear" w:color="auto" w:fill="auto"/>
            <w:noWrap/>
            <w:vAlign w:val="center"/>
          </w:tcPr>
          <w:p w:rsidR="00B74ED9" w:rsidRPr="00C44C97" w:rsidRDefault="00B74ED9" w:rsidP="003D3D2F">
            <w:pPr>
              <w:widowControl/>
              <w:jc w:val="center"/>
              <w:rPr>
                <w:rFonts w:ascii="仿宋" w:eastAsia="仿宋" w:hAnsi="仿宋" w:cs="宋体"/>
                <w:b/>
                <w:bCs/>
                <w:color w:val="000000"/>
                <w:kern w:val="0"/>
                <w:sz w:val="24"/>
                <w:szCs w:val="24"/>
              </w:rPr>
            </w:pPr>
            <w:r w:rsidRPr="00C44C97">
              <w:rPr>
                <w:rFonts w:ascii="仿宋" w:eastAsia="仿宋" w:hAnsi="仿宋" w:cs="宋体" w:hint="eastAsia"/>
                <w:b/>
                <w:bCs/>
                <w:color w:val="000000"/>
                <w:kern w:val="0"/>
                <w:sz w:val="24"/>
                <w:szCs w:val="24"/>
              </w:rPr>
              <w:t>单位</w:t>
            </w:r>
          </w:p>
        </w:tc>
        <w:tc>
          <w:tcPr>
            <w:tcW w:w="851" w:type="dxa"/>
            <w:tcBorders>
              <w:top w:val="single" w:sz="4" w:space="0" w:color="auto"/>
              <w:left w:val="nil"/>
              <w:bottom w:val="single" w:sz="4" w:space="0" w:color="auto"/>
              <w:right w:val="single" w:sz="4" w:space="0" w:color="auto"/>
            </w:tcBorders>
            <w:shd w:val="clear" w:color="auto" w:fill="auto"/>
            <w:noWrap/>
            <w:vAlign w:val="center"/>
          </w:tcPr>
          <w:p w:rsidR="00B74ED9" w:rsidRPr="00C44C97" w:rsidRDefault="00B74ED9" w:rsidP="003D3D2F">
            <w:pPr>
              <w:widowControl/>
              <w:jc w:val="center"/>
              <w:rPr>
                <w:rFonts w:ascii="仿宋" w:eastAsia="仿宋" w:hAnsi="仿宋" w:cs="宋体"/>
                <w:b/>
                <w:bCs/>
                <w:color w:val="000000"/>
                <w:kern w:val="0"/>
                <w:sz w:val="24"/>
                <w:szCs w:val="24"/>
              </w:rPr>
            </w:pPr>
            <w:r w:rsidRPr="00C44C97">
              <w:rPr>
                <w:rFonts w:ascii="仿宋" w:eastAsia="仿宋" w:hAnsi="仿宋" w:cs="宋体" w:hint="eastAsia"/>
                <w:b/>
                <w:bCs/>
                <w:color w:val="000000"/>
                <w:kern w:val="0"/>
                <w:sz w:val="24"/>
                <w:szCs w:val="24"/>
              </w:rPr>
              <w:t>数量</w:t>
            </w:r>
          </w:p>
        </w:tc>
        <w:tc>
          <w:tcPr>
            <w:tcW w:w="1134" w:type="dxa"/>
            <w:tcBorders>
              <w:top w:val="single" w:sz="4" w:space="0" w:color="auto"/>
              <w:left w:val="nil"/>
              <w:bottom w:val="single" w:sz="4" w:space="0" w:color="auto"/>
              <w:right w:val="single" w:sz="4" w:space="0" w:color="auto"/>
            </w:tcBorders>
            <w:shd w:val="clear" w:color="auto" w:fill="auto"/>
            <w:vAlign w:val="center"/>
          </w:tcPr>
          <w:p w:rsidR="00B74ED9" w:rsidRPr="00C44C97" w:rsidRDefault="00B74ED9" w:rsidP="003D3D2F">
            <w:pPr>
              <w:widowControl/>
              <w:jc w:val="center"/>
              <w:rPr>
                <w:rFonts w:ascii="仿宋" w:eastAsia="仿宋" w:hAnsi="仿宋" w:cs="宋体"/>
                <w:b/>
                <w:bCs/>
                <w:color w:val="000000"/>
                <w:kern w:val="0"/>
                <w:sz w:val="24"/>
                <w:szCs w:val="24"/>
              </w:rPr>
            </w:pPr>
            <w:r w:rsidRPr="00C44C97">
              <w:rPr>
                <w:rFonts w:ascii="仿宋" w:eastAsia="仿宋" w:hAnsi="仿宋" w:cs="宋体" w:hint="eastAsia"/>
                <w:b/>
                <w:bCs/>
                <w:color w:val="000000"/>
                <w:kern w:val="0"/>
                <w:sz w:val="24"/>
                <w:szCs w:val="24"/>
              </w:rPr>
              <w:t>参考价格</w:t>
            </w:r>
          </w:p>
        </w:tc>
        <w:tc>
          <w:tcPr>
            <w:tcW w:w="1417" w:type="dxa"/>
            <w:tcBorders>
              <w:top w:val="single" w:sz="4" w:space="0" w:color="auto"/>
              <w:left w:val="nil"/>
              <w:bottom w:val="single" w:sz="4" w:space="0" w:color="auto"/>
              <w:right w:val="single" w:sz="4" w:space="0" w:color="auto"/>
            </w:tcBorders>
            <w:shd w:val="clear" w:color="auto" w:fill="auto"/>
            <w:vAlign w:val="center"/>
          </w:tcPr>
          <w:p w:rsidR="00B74ED9" w:rsidRPr="00C44C97" w:rsidRDefault="00B74ED9" w:rsidP="003D3D2F">
            <w:pPr>
              <w:widowControl/>
              <w:jc w:val="center"/>
              <w:rPr>
                <w:rFonts w:ascii="仿宋" w:eastAsia="仿宋" w:hAnsi="仿宋" w:cs="宋体"/>
                <w:b/>
                <w:bCs/>
                <w:color w:val="000000"/>
                <w:kern w:val="0"/>
                <w:sz w:val="24"/>
                <w:szCs w:val="24"/>
              </w:rPr>
            </w:pPr>
            <w:r w:rsidRPr="00C44C97">
              <w:rPr>
                <w:rFonts w:ascii="仿宋" w:eastAsia="仿宋" w:hAnsi="仿宋" w:cs="宋体" w:hint="eastAsia"/>
                <w:b/>
                <w:bCs/>
                <w:color w:val="000000"/>
                <w:kern w:val="0"/>
                <w:sz w:val="24"/>
                <w:szCs w:val="24"/>
              </w:rPr>
              <w:t>增值税税率</w:t>
            </w:r>
          </w:p>
        </w:tc>
      </w:tr>
      <w:tr w:rsidR="00C44C97" w:rsidRPr="00C44C97" w:rsidTr="00C44C97">
        <w:trPr>
          <w:trHeight w:val="392"/>
        </w:trPr>
        <w:tc>
          <w:tcPr>
            <w:tcW w:w="709" w:type="dxa"/>
            <w:tcBorders>
              <w:top w:val="nil"/>
              <w:left w:val="single" w:sz="4" w:space="0" w:color="auto"/>
              <w:bottom w:val="single" w:sz="4" w:space="0" w:color="auto"/>
              <w:right w:val="single" w:sz="4" w:space="0" w:color="auto"/>
            </w:tcBorders>
            <w:shd w:val="clear" w:color="auto" w:fill="auto"/>
            <w:noWrap/>
            <w:vAlign w:val="center"/>
          </w:tcPr>
          <w:p w:rsidR="00B74ED9" w:rsidRPr="00C44C97" w:rsidRDefault="00B74ED9" w:rsidP="003D3D2F">
            <w:pPr>
              <w:widowControl/>
              <w:jc w:val="center"/>
              <w:rPr>
                <w:rFonts w:ascii="仿宋" w:eastAsia="仿宋" w:hAnsi="仿宋" w:cs="Calibri"/>
                <w:color w:val="000000"/>
                <w:kern w:val="0"/>
                <w:sz w:val="24"/>
                <w:szCs w:val="24"/>
              </w:rPr>
            </w:pPr>
            <w:r w:rsidRPr="00C44C97">
              <w:rPr>
                <w:rFonts w:ascii="仿宋" w:eastAsia="仿宋" w:hAnsi="仿宋" w:cs="Calibri"/>
                <w:color w:val="000000"/>
                <w:kern w:val="0"/>
                <w:sz w:val="24"/>
                <w:szCs w:val="24"/>
              </w:rPr>
              <w:t>1</w:t>
            </w:r>
          </w:p>
        </w:tc>
        <w:tc>
          <w:tcPr>
            <w:tcW w:w="2127" w:type="dxa"/>
            <w:tcBorders>
              <w:top w:val="nil"/>
              <w:left w:val="nil"/>
              <w:bottom w:val="single" w:sz="4" w:space="0" w:color="auto"/>
              <w:right w:val="single" w:sz="4" w:space="0" w:color="auto"/>
            </w:tcBorders>
            <w:shd w:val="clear" w:color="auto" w:fill="auto"/>
            <w:vAlign w:val="center"/>
          </w:tcPr>
          <w:p w:rsidR="00B74ED9" w:rsidRPr="00C44C97" w:rsidRDefault="00B74ED9" w:rsidP="003D3D2F">
            <w:pPr>
              <w:widowControl/>
              <w:rPr>
                <w:rFonts w:ascii="仿宋" w:eastAsia="仿宋" w:hAnsi="仿宋" w:cs="宋体"/>
                <w:color w:val="000000"/>
                <w:kern w:val="0"/>
                <w:sz w:val="24"/>
                <w:szCs w:val="24"/>
              </w:rPr>
            </w:pPr>
            <w:r w:rsidRPr="00C44C97">
              <w:rPr>
                <w:rFonts w:ascii="仿宋" w:eastAsia="仿宋" w:hAnsi="仿宋" w:cs="宋体" w:hint="eastAsia"/>
                <w:color w:val="000000"/>
                <w:kern w:val="0"/>
                <w:sz w:val="24"/>
                <w:szCs w:val="24"/>
              </w:rPr>
              <w:t>摄像机支架</w:t>
            </w:r>
          </w:p>
        </w:tc>
        <w:tc>
          <w:tcPr>
            <w:tcW w:w="1417" w:type="dxa"/>
            <w:tcBorders>
              <w:top w:val="nil"/>
              <w:left w:val="nil"/>
              <w:bottom w:val="single" w:sz="4" w:space="0" w:color="auto"/>
              <w:right w:val="single" w:sz="4" w:space="0" w:color="auto"/>
            </w:tcBorders>
            <w:shd w:val="clear" w:color="auto" w:fill="auto"/>
            <w:vAlign w:val="center"/>
          </w:tcPr>
          <w:p w:rsidR="00B74ED9" w:rsidRPr="00C44C97" w:rsidRDefault="00B74ED9" w:rsidP="003D3D2F">
            <w:pPr>
              <w:widowControl/>
              <w:rPr>
                <w:rFonts w:ascii="仿宋" w:eastAsia="仿宋" w:hAnsi="仿宋" w:cs="宋体"/>
                <w:color w:val="000000"/>
                <w:kern w:val="0"/>
                <w:sz w:val="24"/>
                <w:szCs w:val="24"/>
              </w:rPr>
            </w:pPr>
            <w:r w:rsidRPr="00C44C97">
              <w:rPr>
                <w:rFonts w:ascii="仿宋" w:eastAsia="仿宋" w:hAnsi="仿宋" w:cs="宋体" w:hint="eastAsia"/>
                <w:color w:val="000000"/>
                <w:kern w:val="0"/>
                <w:sz w:val="24"/>
                <w:szCs w:val="24"/>
              </w:rPr>
              <w:t>海康威视</w:t>
            </w:r>
          </w:p>
        </w:tc>
        <w:tc>
          <w:tcPr>
            <w:tcW w:w="1985" w:type="dxa"/>
            <w:tcBorders>
              <w:top w:val="nil"/>
              <w:left w:val="nil"/>
              <w:bottom w:val="single" w:sz="4" w:space="0" w:color="auto"/>
              <w:right w:val="single" w:sz="4" w:space="0" w:color="auto"/>
            </w:tcBorders>
            <w:shd w:val="clear" w:color="auto" w:fill="auto"/>
            <w:vAlign w:val="center"/>
          </w:tcPr>
          <w:p w:rsidR="00B74ED9" w:rsidRPr="00C44C97" w:rsidRDefault="00B74ED9" w:rsidP="003D3D2F">
            <w:pPr>
              <w:widowControl/>
              <w:rPr>
                <w:rFonts w:ascii="仿宋" w:eastAsia="仿宋" w:hAnsi="仿宋" w:cs="宋体"/>
                <w:color w:val="000000"/>
                <w:kern w:val="0"/>
                <w:sz w:val="24"/>
                <w:szCs w:val="24"/>
              </w:rPr>
            </w:pPr>
            <w:r w:rsidRPr="00C44C97">
              <w:rPr>
                <w:rFonts w:ascii="仿宋" w:eastAsia="仿宋" w:hAnsi="仿宋" w:cs="宋体" w:hint="eastAsia"/>
                <w:color w:val="000000"/>
                <w:kern w:val="0"/>
                <w:sz w:val="24"/>
                <w:szCs w:val="24"/>
              </w:rPr>
              <w:t xml:space="preserve">　</w:t>
            </w:r>
          </w:p>
        </w:tc>
        <w:tc>
          <w:tcPr>
            <w:tcW w:w="992" w:type="dxa"/>
            <w:tcBorders>
              <w:top w:val="nil"/>
              <w:left w:val="nil"/>
              <w:bottom w:val="single" w:sz="4" w:space="0" w:color="auto"/>
              <w:right w:val="single" w:sz="4" w:space="0" w:color="auto"/>
            </w:tcBorders>
            <w:shd w:val="clear" w:color="auto" w:fill="auto"/>
            <w:vAlign w:val="center"/>
          </w:tcPr>
          <w:p w:rsidR="00B74ED9" w:rsidRPr="00C44C97" w:rsidRDefault="00B74ED9" w:rsidP="003D3D2F">
            <w:pPr>
              <w:widowControl/>
              <w:jc w:val="center"/>
              <w:rPr>
                <w:rFonts w:ascii="仿宋" w:eastAsia="仿宋" w:hAnsi="仿宋" w:cs="宋体"/>
                <w:color w:val="000000"/>
                <w:kern w:val="0"/>
                <w:sz w:val="24"/>
                <w:szCs w:val="24"/>
              </w:rPr>
            </w:pPr>
            <w:r w:rsidRPr="00C44C97">
              <w:rPr>
                <w:rFonts w:ascii="仿宋" w:eastAsia="仿宋" w:hAnsi="仿宋" w:cs="宋体" w:hint="eastAsia"/>
                <w:color w:val="000000"/>
                <w:kern w:val="0"/>
                <w:sz w:val="24"/>
                <w:szCs w:val="24"/>
              </w:rPr>
              <w:t>个</w:t>
            </w:r>
          </w:p>
        </w:tc>
        <w:tc>
          <w:tcPr>
            <w:tcW w:w="851" w:type="dxa"/>
            <w:tcBorders>
              <w:top w:val="nil"/>
              <w:left w:val="nil"/>
              <w:bottom w:val="single" w:sz="4" w:space="0" w:color="auto"/>
              <w:right w:val="single" w:sz="4" w:space="0" w:color="auto"/>
            </w:tcBorders>
            <w:shd w:val="clear" w:color="auto" w:fill="auto"/>
            <w:vAlign w:val="center"/>
          </w:tcPr>
          <w:p w:rsidR="00B74ED9" w:rsidRPr="00C44C97" w:rsidRDefault="00B74ED9" w:rsidP="003D3D2F">
            <w:pPr>
              <w:widowControl/>
              <w:jc w:val="center"/>
              <w:rPr>
                <w:rFonts w:ascii="仿宋" w:eastAsia="仿宋" w:hAnsi="仿宋" w:cs="Calibri"/>
                <w:color w:val="000000"/>
                <w:kern w:val="0"/>
                <w:sz w:val="24"/>
                <w:szCs w:val="24"/>
              </w:rPr>
            </w:pPr>
            <w:r w:rsidRPr="00C44C97">
              <w:rPr>
                <w:rFonts w:ascii="仿宋" w:eastAsia="仿宋" w:hAnsi="仿宋" w:cs="Calibri"/>
                <w:color w:val="000000"/>
                <w:kern w:val="0"/>
                <w:sz w:val="24"/>
                <w:szCs w:val="24"/>
              </w:rPr>
              <w:t>1</w:t>
            </w:r>
          </w:p>
        </w:tc>
        <w:tc>
          <w:tcPr>
            <w:tcW w:w="1134" w:type="dxa"/>
            <w:tcBorders>
              <w:top w:val="nil"/>
              <w:left w:val="nil"/>
              <w:bottom w:val="single" w:sz="4" w:space="0" w:color="auto"/>
              <w:right w:val="single" w:sz="4" w:space="0" w:color="auto"/>
            </w:tcBorders>
            <w:shd w:val="clear" w:color="auto" w:fill="auto"/>
            <w:vAlign w:val="center"/>
          </w:tcPr>
          <w:p w:rsidR="00B74ED9" w:rsidRPr="00C44C97" w:rsidRDefault="00B74ED9" w:rsidP="003D3D2F">
            <w:pPr>
              <w:widowControl/>
              <w:jc w:val="center"/>
              <w:rPr>
                <w:rFonts w:ascii="仿宋" w:eastAsia="仿宋" w:hAnsi="仿宋" w:cs="Calibri"/>
                <w:color w:val="000000"/>
                <w:kern w:val="0"/>
                <w:sz w:val="24"/>
                <w:szCs w:val="24"/>
              </w:rPr>
            </w:pPr>
            <w:r w:rsidRPr="00C44C97">
              <w:rPr>
                <w:rFonts w:ascii="仿宋" w:eastAsia="仿宋" w:hAnsi="仿宋" w:cs="Calibri"/>
                <w:color w:val="000000"/>
                <w:kern w:val="0"/>
                <w:sz w:val="24"/>
                <w:szCs w:val="24"/>
              </w:rPr>
              <w:t>35</w:t>
            </w:r>
          </w:p>
        </w:tc>
        <w:tc>
          <w:tcPr>
            <w:tcW w:w="1417" w:type="dxa"/>
            <w:tcBorders>
              <w:top w:val="nil"/>
              <w:left w:val="nil"/>
              <w:bottom w:val="single" w:sz="4" w:space="0" w:color="auto"/>
              <w:right w:val="single" w:sz="4" w:space="0" w:color="auto"/>
            </w:tcBorders>
            <w:shd w:val="clear" w:color="auto" w:fill="auto"/>
            <w:vAlign w:val="center"/>
          </w:tcPr>
          <w:p w:rsidR="00B74ED9" w:rsidRPr="00C44C97" w:rsidRDefault="00B74ED9" w:rsidP="003D3D2F">
            <w:pPr>
              <w:widowControl/>
              <w:jc w:val="center"/>
              <w:rPr>
                <w:rFonts w:ascii="仿宋" w:eastAsia="仿宋" w:hAnsi="仿宋" w:cs="Calibri"/>
                <w:color w:val="000000"/>
                <w:kern w:val="0"/>
                <w:sz w:val="24"/>
                <w:szCs w:val="24"/>
              </w:rPr>
            </w:pPr>
            <w:r w:rsidRPr="00C44C97">
              <w:rPr>
                <w:rFonts w:ascii="仿宋" w:eastAsia="仿宋" w:hAnsi="仿宋" w:cs="Calibri"/>
                <w:color w:val="000000"/>
                <w:kern w:val="0"/>
                <w:sz w:val="24"/>
                <w:szCs w:val="24"/>
              </w:rPr>
              <w:t>13%</w:t>
            </w:r>
          </w:p>
        </w:tc>
      </w:tr>
      <w:tr w:rsidR="00C44C97" w:rsidRPr="00C44C97" w:rsidTr="00C44C97">
        <w:trPr>
          <w:trHeight w:val="413"/>
        </w:trPr>
        <w:tc>
          <w:tcPr>
            <w:tcW w:w="709" w:type="dxa"/>
            <w:tcBorders>
              <w:top w:val="nil"/>
              <w:left w:val="single" w:sz="4" w:space="0" w:color="auto"/>
              <w:bottom w:val="single" w:sz="4" w:space="0" w:color="auto"/>
              <w:right w:val="single" w:sz="4" w:space="0" w:color="auto"/>
            </w:tcBorders>
            <w:shd w:val="clear" w:color="auto" w:fill="auto"/>
            <w:noWrap/>
            <w:vAlign w:val="center"/>
          </w:tcPr>
          <w:p w:rsidR="00B74ED9" w:rsidRPr="00C44C97" w:rsidRDefault="00B74ED9" w:rsidP="003D3D2F">
            <w:pPr>
              <w:widowControl/>
              <w:jc w:val="center"/>
              <w:rPr>
                <w:rFonts w:ascii="仿宋" w:eastAsia="仿宋" w:hAnsi="仿宋" w:cs="Calibri"/>
                <w:color w:val="000000"/>
                <w:kern w:val="0"/>
                <w:sz w:val="24"/>
                <w:szCs w:val="24"/>
              </w:rPr>
            </w:pPr>
            <w:r w:rsidRPr="00C44C97">
              <w:rPr>
                <w:rFonts w:ascii="仿宋" w:eastAsia="仿宋" w:hAnsi="仿宋" w:cs="Calibri"/>
                <w:color w:val="000000"/>
                <w:kern w:val="0"/>
                <w:sz w:val="24"/>
                <w:szCs w:val="24"/>
              </w:rPr>
              <w:t>2</w:t>
            </w:r>
          </w:p>
        </w:tc>
        <w:tc>
          <w:tcPr>
            <w:tcW w:w="2127" w:type="dxa"/>
            <w:tcBorders>
              <w:top w:val="nil"/>
              <w:left w:val="nil"/>
              <w:bottom w:val="single" w:sz="4" w:space="0" w:color="auto"/>
              <w:right w:val="single" w:sz="4" w:space="0" w:color="auto"/>
            </w:tcBorders>
            <w:shd w:val="clear" w:color="auto" w:fill="auto"/>
            <w:vAlign w:val="center"/>
          </w:tcPr>
          <w:p w:rsidR="00B74ED9" w:rsidRPr="00C44C97" w:rsidRDefault="00B74ED9" w:rsidP="003D3D2F">
            <w:pPr>
              <w:widowControl/>
              <w:rPr>
                <w:rFonts w:ascii="仿宋" w:eastAsia="仿宋" w:hAnsi="仿宋" w:cs="宋体"/>
                <w:color w:val="000000"/>
                <w:kern w:val="0"/>
                <w:sz w:val="24"/>
                <w:szCs w:val="24"/>
              </w:rPr>
            </w:pPr>
            <w:r w:rsidRPr="00C44C97">
              <w:rPr>
                <w:rFonts w:ascii="仿宋" w:eastAsia="仿宋" w:hAnsi="仿宋" w:cs="宋体" w:hint="eastAsia"/>
                <w:color w:val="000000"/>
                <w:kern w:val="0"/>
                <w:sz w:val="24"/>
                <w:szCs w:val="24"/>
              </w:rPr>
              <w:t>横臂支架</w:t>
            </w:r>
          </w:p>
        </w:tc>
        <w:tc>
          <w:tcPr>
            <w:tcW w:w="1417" w:type="dxa"/>
            <w:tcBorders>
              <w:top w:val="nil"/>
              <w:left w:val="nil"/>
              <w:bottom w:val="single" w:sz="4" w:space="0" w:color="auto"/>
              <w:right w:val="single" w:sz="4" w:space="0" w:color="auto"/>
            </w:tcBorders>
            <w:shd w:val="clear" w:color="auto" w:fill="auto"/>
            <w:vAlign w:val="center"/>
          </w:tcPr>
          <w:p w:rsidR="00B74ED9" w:rsidRPr="00C44C97" w:rsidRDefault="00B74ED9" w:rsidP="003D3D2F">
            <w:pPr>
              <w:widowControl/>
              <w:rPr>
                <w:rFonts w:ascii="仿宋" w:eastAsia="仿宋" w:hAnsi="仿宋" w:cs="宋体"/>
                <w:color w:val="000000"/>
                <w:kern w:val="0"/>
                <w:sz w:val="24"/>
                <w:szCs w:val="24"/>
              </w:rPr>
            </w:pPr>
            <w:r w:rsidRPr="00C44C97">
              <w:rPr>
                <w:rFonts w:ascii="仿宋" w:eastAsia="仿宋" w:hAnsi="仿宋" w:cs="宋体" w:hint="eastAsia"/>
                <w:color w:val="000000"/>
                <w:kern w:val="0"/>
                <w:sz w:val="24"/>
                <w:szCs w:val="24"/>
              </w:rPr>
              <w:t>定制</w:t>
            </w:r>
          </w:p>
        </w:tc>
        <w:tc>
          <w:tcPr>
            <w:tcW w:w="1985" w:type="dxa"/>
            <w:tcBorders>
              <w:top w:val="nil"/>
              <w:left w:val="nil"/>
              <w:bottom w:val="single" w:sz="4" w:space="0" w:color="auto"/>
              <w:right w:val="single" w:sz="4" w:space="0" w:color="auto"/>
            </w:tcBorders>
            <w:shd w:val="clear" w:color="auto" w:fill="auto"/>
            <w:vAlign w:val="center"/>
          </w:tcPr>
          <w:p w:rsidR="00B74ED9" w:rsidRPr="00C44C97" w:rsidRDefault="00B74ED9" w:rsidP="003D3D2F">
            <w:pPr>
              <w:widowControl/>
              <w:rPr>
                <w:rFonts w:ascii="仿宋" w:eastAsia="仿宋" w:hAnsi="仿宋" w:cs="宋体"/>
                <w:color w:val="000000"/>
                <w:kern w:val="0"/>
                <w:sz w:val="24"/>
                <w:szCs w:val="24"/>
              </w:rPr>
            </w:pPr>
            <w:r w:rsidRPr="00C44C97">
              <w:rPr>
                <w:rFonts w:ascii="仿宋" w:eastAsia="仿宋" w:hAnsi="仿宋" w:cs="宋体" w:hint="eastAsia"/>
                <w:color w:val="000000"/>
                <w:kern w:val="0"/>
                <w:sz w:val="24"/>
                <w:szCs w:val="24"/>
              </w:rPr>
              <w:t xml:space="preserve">　</w:t>
            </w:r>
          </w:p>
        </w:tc>
        <w:tc>
          <w:tcPr>
            <w:tcW w:w="992" w:type="dxa"/>
            <w:tcBorders>
              <w:top w:val="nil"/>
              <w:left w:val="nil"/>
              <w:bottom w:val="single" w:sz="4" w:space="0" w:color="auto"/>
              <w:right w:val="single" w:sz="4" w:space="0" w:color="auto"/>
            </w:tcBorders>
            <w:shd w:val="clear" w:color="auto" w:fill="auto"/>
            <w:vAlign w:val="center"/>
          </w:tcPr>
          <w:p w:rsidR="00B74ED9" w:rsidRPr="00C44C97" w:rsidRDefault="00B74ED9" w:rsidP="003D3D2F">
            <w:pPr>
              <w:widowControl/>
              <w:jc w:val="center"/>
              <w:rPr>
                <w:rFonts w:ascii="仿宋" w:eastAsia="仿宋" w:hAnsi="仿宋" w:cs="宋体"/>
                <w:color w:val="000000"/>
                <w:kern w:val="0"/>
                <w:sz w:val="24"/>
                <w:szCs w:val="24"/>
              </w:rPr>
            </w:pPr>
            <w:r w:rsidRPr="00C44C97">
              <w:rPr>
                <w:rFonts w:ascii="仿宋" w:eastAsia="仿宋" w:hAnsi="仿宋" w:cs="宋体" w:hint="eastAsia"/>
                <w:color w:val="000000"/>
                <w:kern w:val="0"/>
                <w:sz w:val="24"/>
                <w:szCs w:val="24"/>
              </w:rPr>
              <w:t>个</w:t>
            </w:r>
          </w:p>
        </w:tc>
        <w:tc>
          <w:tcPr>
            <w:tcW w:w="851" w:type="dxa"/>
            <w:tcBorders>
              <w:top w:val="nil"/>
              <w:left w:val="nil"/>
              <w:bottom w:val="single" w:sz="4" w:space="0" w:color="auto"/>
              <w:right w:val="single" w:sz="4" w:space="0" w:color="auto"/>
            </w:tcBorders>
            <w:shd w:val="clear" w:color="auto" w:fill="auto"/>
            <w:vAlign w:val="center"/>
          </w:tcPr>
          <w:p w:rsidR="00B74ED9" w:rsidRPr="00C44C97" w:rsidRDefault="00B74ED9" w:rsidP="003D3D2F">
            <w:pPr>
              <w:widowControl/>
              <w:jc w:val="center"/>
              <w:rPr>
                <w:rFonts w:ascii="仿宋" w:eastAsia="仿宋" w:hAnsi="仿宋" w:cs="Calibri"/>
                <w:color w:val="000000"/>
                <w:kern w:val="0"/>
                <w:sz w:val="24"/>
                <w:szCs w:val="24"/>
              </w:rPr>
            </w:pPr>
            <w:r w:rsidRPr="00C44C97">
              <w:rPr>
                <w:rFonts w:ascii="仿宋" w:eastAsia="仿宋" w:hAnsi="仿宋" w:cs="Calibri"/>
                <w:color w:val="000000"/>
                <w:kern w:val="0"/>
                <w:sz w:val="24"/>
                <w:szCs w:val="24"/>
              </w:rPr>
              <w:t>1</w:t>
            </w:r>
          </w:p>
        </w:tc>
        <w:tc>
          <w:tcPr>
            <w:tcW w:w="1134" w:type="dxa"/>
            <w:tcBorders>
              <w:top w:val="nil"/>
              <w:left w:val="nil"/>
              <w:bottom w:val="single" w:sz="4" w:space="0" w:color="auto"/>
              <w:right w:val="single" w:sz="4" w:space="0" w:color="auto"/>
            </w:tcBorders>
            <w:shd w:val="clear" w:color="auto" w:fill="auto"/>
            <w:vAlign w:val="center"/>
          </w:tcPr>
          <w:p w:rsidR="00B74ED9" w:rsidRPr="00C44C97" w:rsidRDefault="00B74ED9" w:rsidP="003D3D2F">
            <w:pPr>
              <w:widowControl/>
              <w:jc w:val="center"/>
              <w:rPr>
                <w:rFonts w:ascii="仿宋" w:eastAsia="仿宋" w:hAnsi="仿宋" w:cs="Calibri"/>
                <w:color w:val="000000"/>
                <w:kern w:val="0"/>
                <w:sz w:val="24"/>
                <w:szCs w:val="24"/>
              </w:rPr>
            </w:pPr>
            <w:r w:rsidRPr="00C44C97">
              <w:rPr>
                <w:rFonts w:ascii="仿宋" w:eastAsia="仿宋" w:hAnsi="仿宋" w:cs="Calibri"/>
                <w:color w:val="000000"/>
                <w:kern w:val="0"/>
                <w:sz w:val="24"/>
                <w:szCs w:val="24"/>
              </w:rPr>
              <w:t>150</w:t>
            </w:r>
          </w:p>
        </w:tc>
        <w:tc>
          <w:tcPr>
            <w:tcW w:w="1417" w:type="dxa"/>
            <w:tcBorders>
              <w:top w:val="nil"/>
              <w:left w:val="nil"/>
              <w:bottom w:val="single" w:sz="4" w:space="0" w:color="auto"/>
              <w:right w:val="single" w:sz="4" w:space="0" w:color="auto"/>
            </w:tcBorders>
            <w:shd w:val="clear" w:color="auto" w:fill="auto"/>
            <w:vAlign w:val="center"/>
          </w:tcPr>
          <w:p w:rsidR="00B74ED9" w:rsidRPr="00C44C97" w:rsidRDefault="00B74ED9" w:rsidP="003D3D2F">
            <w:pPr>
              <w:widowControl/>
              <w:jc w:val="center"/>
              <w:rPr>
                <w:rFonts w:ascii="仿宋" w:eastAsia="仿宋" w:hAnsi="仿宋" w:cs="Calibri"/>
                <w:color w:val="000000"/>
                <w:kern w:val="0"/>
                <w:sz w:val="24"/>
                <w:szCs w:val="24"/>
              </w:rPr>
            </w:pPr>
            <w:r w:rsidRPr="00C44C97">
              <w:rPr>
                <w:rFonts w:ascii="仿宋" w:eastAsia="仿宋" w:hAnsi="仿宋" w:cs="Calibri"/>
                <w:color w:val="000000"/>
                <w:kern w:val="0"/>
                <w:sz w:val="24"/>
                <w:szCs w:val="24"/>
              </w:rPr>
              <w:t>13%</w:t>
            </w:r>
          </w:p>
        </w:tc>
      </w:tr>
      <w:tr w:rsidR="00C44C97" w:rsidRPr="00C44C97" w:rsidTr="00C44C97">
        <w:trPr>
          <w:trHeight w:val="419"/>
        </w:trPr>
        <w:tc>
          <w:tcPr>
            <w:tcW w:w="709" w:type="dxa"/>
            <w:tcBorders>
              <w:top w:val="nil"/>
              <w:left w:val="single" w:sz="4" w:space="0" w:color="auto"/>
              <w:bottom w:val="single" w:sz="4" w:space="0" w:color="auto"/>
              <w:right w:val="single" w:sz="4" w:space="0" w:color="auto"/>
            </w:tcBorders>
            <w:shd w:val="clear" w:color="auto" w:fill="auto"/>
            <w:noWrap/>
            <w:vAlign w:val="center"/>
          </w:tcPr>
          <w:p w:rsidR="00B74ED9" w:rsidRPr="00C44C97" w:rsidRDefault="00B74ED9" w:rsidP="003D3D2F">
            <w:pPr>
              <w:widowControl/>
              <w:jc w:val="center"/>
              <w:rPr>
                <w:rFonts w:ascii="仿宋" w:eastAsia="仿宋" w:hAnsi="仿宋" w:cs="Calibri"/>
                <w:color w:val="000000"/>
                <w:kern w:val="0"/>
                <w:sz w:val="24"/>
                <w:szCs w:val="24"/>
              </w:rPr>
            </w:pPr>
            <w:r w:rsidRPr="00C44C97">
              <w:rPr>
                <w:rFonts w:ascii="仿宋" w:eastAsia="仿宋" w:hAnsi="仿宋" w:cs="Calibri"/>
                <w:color w:val="000000"/>
                <w:kern w:val="0"/>
                <w:sz w:val="24"/>
                <w:szCs w:val="24"/>
              </w:rPr>
              <w:lastRenderedPageBreak/>
              <w:t>3</w:t>
            </w:r>
          </w:p>
        </w:tc>
        <w:tc>
          <w:tcPr>
            <w:tcW w:w="2127" w:type="dxa"/>
            <w:tcBorders>
              <w:top w:val="nil"/>
              <w:left w:val="nil"/>
              <w:bottom w:val="single" w:sz="4" w:space="0" w:color="auto"/>
              <w:right w:val="single" w:sz="4" w:space="0" w:color="auto"/>
            </w:tcBorders>
            <w:shd w:val="clear" w:color="auto" w:fill="auto"/>
            <w:vAlign w:val="center"/>
          </w:tcPr>
          <w:p w:rsidR="00B74ED9" w:rsidRPr="00C44C97" w:rsidRDefault="00B74ED9" w:rsidP="003D3D2F">
            <w:pPr>
              <w:widowControl/>
              <w:rPr>
                <w:rFonts w:ascii="仿宋" w:eastAsia="仿宋" w:hAnsi="仿宋" w:cs="宋体"/>
                <w:color w:val="000000"/>
                <w:kern w:val="0"/>
                <w:sz w:val="24"/>
                <w:szCs w:val="24"/>
              </w:rPr>
            </w:pPr>
            <w:r w:rsidRPr="00C44C97">
              <w:rPr>
                <w:rFonts w:ascii="仿宋" w:eastAsia="仿宋" w:hAnsi="仿宋" w:cs="宋体" w:hint="eastAsia"/>
                <w:color w:val="000000"/>
                <w:kern w:val="0"/>
                <w:sz w:val="24"/>
                <w:szCs w:val="24"/>
              </w:rPr>
              <w:t>球机支架</w:t>
            </w:r>
          </w:p>
        </w:tc>
        <w:tc>
          <w:tcPr>
            <w:tcW w:w="1417" w:type="dxa"/>
            <w:tcBorders>
              <w:top w:val="nil"/>
              <w:left w:val="nil"/>
              <w:bottom w:val="single" w:sz="4" w:space="0" w:color="auto"/>
              <w:right w:val="single" w:sz="4" w:space="0" w:color="auto"/>
            </w:tcBorders>
            <w:shd w:val="clear" w:color="auto" w:fill="auto"/>
            <w:vAlign w:val="center"/>
          </w:tcPr>
          <w:p w:rsidR="00B74ED9" w:rsidRPr="00C44C97" w:rsidRDefault="00B74ED9" w:rsidP="003D3D2F">
            <w:pPr>
              <w:widowControl/>
              <w:rPr>
                <w:rFonts w:ascii="仿宋" w:eastAsia="仿宋" w:hAnsi="仿宋" w:cs="宋体"/>
                <w:color w:val="000000"/>
                <w:kern w:val="0"/>
                <w:sz w:val="24"/>
                <w:szCs w:val="24"/>
              </w:rPr>
            </w:pPr>
            <w:r w:rsidRPr="00C44C97">
              <w:rPr>
                <w:rFonts w:ascii="仿宋" w:eastAsia="仿宋" w:hAnsi="仿宋" w:cs="宋体" w:hint="eastAsia"/>
                <w:color w:val="000000"/>
                <w:kern w:val="0"/>
                <w:sz w:val="24"/>
                <w:szCs w:val="24"/>
              </w:rPr>
              <w:t>海康威视</w:t>
            </w:r>
          </w:p>
        </w:tc>
        <w:tc>
          <w:tcPr>
            <w:tcW w:w="1985" w:type="dxa"/>
            <w:tcBorders>
              <w:top w:val="nil"/>
              <w:left w:val="nil"/>
              <w:bottom w:val="single" w:sz="4" w:space="0" w:color="auto"/>
              <w:right w:val="single" w:sz="4" w:space="0" w:color="auto"/>
            </w:tcBorders>
            <w:shd w:val="clear" w:color="auto" w:fill="auto"/>
            <w:vAlign w:val="center"/>
          </w:tcPr>
          <w:p w:rsidR="00B74ED9" w:rsidRPr="00C44C97" w:rsidRDefault="00B74ED9" w:rsidP="003D3D2F">
            <w:pPr>
              <w:widowControl/>
              <w:rPr>
                <w:rFonts w:ascii="仿宋" w:eastAsia="仿宋" w:hAnsi="仿宋" w:cs="宋体"/>
                <w:color w:val="000000"/>
                <w:kern w:val="0"/>
                <w:sz w:val="24"/>
                <w:szCs w:val="24"/>
              </w:rPr>
            </w:pPr>
            <w:r w:rsidRPr="00C44C97">
              <w:rPr>
                <w:rFonts w:ascii="仿宋" w:eastAsia="仿宋" w:hAnsi="仿宋" w:cs="宋体" w:hint="eastAsia"/>
                <w:color w:val="000000"/>
                <w:kern w:val="0"/>
                <w:sz w:val="24"/>
                <w:szCs w:val="24"/>
              </w:rPr>
              <w:t xml:space="preserve">　</w:t>
            </w:r>
          </w:p>
        </w:tc>
        <w:tc>
          <w:tcPr>
            <w:tcW w:w="992" w:type="dxa"/>
            <w:tcBorders>
              <w:top w:val="nil"/>
              <w:left w:val="nil"/>
              <w:bottom w:val="single" w:sz="4" w:space="0" w:color="auto"/>
              <w:right w:val="single" w:sz="4" w:space="0" w:color="auto"/>
            </w:tcBorders>
            <w:shd w:val="clear" w:color="auto" w:fill="auto"/>
            <w:vAlign w:val="center"/>
          </w:tcPr>
          <w:p w:rsidR="00B74ED9" w:rsidRPr="00C44C97" w:rsidRDefault="00B74ED9" w:rsidP="003D3D2F">
            <w:pPr>
              <w:widowControl/>
              <w:jc w:val="center"/>
              <w:rPr>
                <w:rFonts w:ascii="仿宋" w:eastAsia="仿宋" w:hAnsi="仿宋" w:cs="宋体"/>
                <w:color w:val="000000"/>
                <w:kern w:val="0"/>
                <w:sz w:val="24"/>
                <w:szCs w:val="24"/>
              </w:rPr>
            </w:pPr>
            <w:r w:rsidRPr="00C44C97">
              <w:rPr>
                <w:rFonts w:ascii="仿宋" w:eastAsia="仿宋" w:hAnsi="仿宋" w:cs="宋体" w:hint="eastAsia"/>
                <w:color w:val="000000"/>
                <w:kern w:val="0"/>
                <w:sz w:val="24"/>
                <w:szCs w:val="24"/>
              </w:rPr>
              <w:t>个</w:t>
            </w:r>
          </w:p>
        </w:tc>
        <w:tc>
          <w:tcPr>
            <w:tcW w:w="851" w:type="dxa"/>
            <w:tcBorders>
              <w:top w:val="nil"/>
              <w:left w:val="nil"/>
              <w:bottom w:val="single" w:sz="4" w:space="0" w:color="auto"/>
              <w:right w:val="single" w:sz="4" w:space="0" w:color="auto"/>
            </w:tcBorders>
            <w:shd w:val="clear" w:color="auto" w:fill="auto"/>
            <w:vAlign w:val="center"/>
          </w:tcPr>
          <w:p w:rsidR="00B74ED9" w:rsidRPr="00C44C97" w:rsidRDefault="00B74ED9" w:rsidP="003D3D2F">
            <w:pPr>
              <w:widowControl/>
              <w:jc w:val="center"/>
              <w:rPr>
                <w:rFonts w:ascii="仿宋" w:eastAsia="仿宋" w:hAnsi="仿宋" w:cs="Calibri"/>
                <w:color w:val="000000"/>
                <w:kern w:val="0"/>
                <w:sz w:val="24"/>
                <w:szCs w:val="24"/>
              </w:rPr>
            </w:pPr>
            <w:r w:rsidRPr="00C44C97">
              <w:rPr>
                <w:rFonts w:ascii="仿宋" w:eastAsia="仿宋" w:hAnsi="仿宋" w:cs="Calibri"/>
                <w:color w:val="000000"/>
                <w:kern w:val="0"/>
                <w:sz w:val="24"/>
                <w:szCs w:val="24"/>
              </w:rPr>
              <w:t>1</w:t>
            </w:r>
          </w:p>
        </w:tc>
        <w:tc>
          <w:tcPr>
            <w:tcW w:w="1134" w:type="dxa"/>
            <w:tcBorders>
              <w:top w:val="nil"/>
              <w:left w:val="nil"/>
              <w:bottom w:val="single" w:sz="4" w:space="0" w:color="auto"/>
              <w:right w:val="single" w:sz="4" w:space="0" w:color="auto"/>
            </w:tcBorders>
            <w:shd w:val="clear" w:color="auto" w:fill="auto"/>
            <w:vAlign w:val="center"/>
          </w:tcPr>
          <w:p w:rsidR="00B74ED9" w:rsidRPr="00C44C97" w:rsidRDefault="00B74ED9" w:rsidP="003D3D2F">
            <w:pPr>
              <w:widowControl/>
              <w:jc w:val="center"/>
              <w:rPr>
                <w:rFonts w:ascii="仿宋" w:eastAsia="仿宋" w:hAnsi="仿宋" w:cs="Calibri"/>
                <w:color w:val="000000"/>
                <w:kern w:val="0"/>
                <w:sz w:val="24"/>
                <w:szCs w:val="24"/>
              </w:rPr>
            </w:pPr>
            <w:r w:rsidRPr="00C44C97">
              <w:rPr>
                <w:rFonts w:ascii="仿宋" w:eastAsia="仿宋" w:hAnsi="仿宋" w:cs="Calibri"/>
                <w:color w:val="000000"/>
                <w:kern w:val="0"/>
                <w:sz w:val="24"/>
                <w:szCs w:val="24"/>
              </w:rPr>
              <w:t>120</w:t>
            </w:r>
          </w:p>
        </w:tc>
        <w:tc>
          <w:tcPr>
            <w:tcW w:w="1417" w:type="dxa"/>
            <w:tcBorders>
              <w:top w:val="nil"/>
              <w:left w:val="nil"/>
              <w:bottom w:val="single" w:sz="4" w:space="0" w:color="auto"/>
              <w:right w:val="single" w:sz="4" w:space="0" w:color="auto"/>
            </w:tcBorders>
            <w:shd w:val="clear" w:color="auto" w:fill="auto"/>
            <w:vAlign w:val="center"/>
          </w:tcPr>
          <w:p w:rsidR="00B74ED9" w:rsidRPr="00C44C97" w:rsidRDefault="00B74ED9" w:rsidP="003D3D2F">
            <w:pPr>
              <w:widowControl/>
              <w:jc w:val="center"/>
              <w:rPr>
                <w:rFonts w:ascii="仿宋" w:eastAsia="仿宋" w:hAnsi="仿宋" w:cs="Calibri"/>
                <w:color w:val="000000"/>
                <w:kern w:val="0"/>
                <w:sz w:val="24"/>
                <w:szCs w:val="24"/>
              </w:rPr>
            </w:pPr>
            <w:r w:rsidRPr="00C44C97">
              <w:rPr>
                <w:rFonts w:ascii="仿宋" w:eastAsia="仿宋" w:hAnsi="仿宋" w:cs="Calibri"/>
                <w:color w:val="000000"/>
                <w:kern w:val="0"/>
                <w:sz w:val="24"/>
                <w:szCs w:val="24"/>
              </w:rPr>
              <w:t>13%</w:t>
            </w:r>
          </w:p>
        </w:tc>
      </w:tr>
      <w:tr w:rsidR="00C44C97" w:rsidRPr="00C44C97" w:rsidTr="00C44C97">
        <w:trPr>
          <w:trHeight w:val="410"/>
        </w:trPr>
        <w:tc>
          <w:tcPr>
            <w:tcW w:w="709" w:type="dxa"/>
            <w:tcBorders>
              <w:top w:val="nil"/>
              <w:left w:val="single" w:sz="4" w:space="0" w:color="auto"/>
              <w:bottom w:val="single" w:sz="4" w:space="0" w:color="auto"/>
              <w:right w:val="single" w:sz="4" w:space="0" w:color="auto"/>
            </w:tcBorders>
            <w:shd w:val="clear" w:color="auto" w:fill="auto"/>
            <w:noWrap/>
            <w:vAlign w:val="center"/>
          </w:tcPr>
          <w:p w:rsidR="00B74ED9" w:rsidRPr="00C44C97" w:rsidRDefault="00B74ED9" w:rsidP="003D3D2F">
            <w:pPr>
              <w:widowControl/>
              <w:jc w:val="center"/>
              <w:rPr>
                <w:rFonts w:ascii="仿宋" w:eastAsia="仿宋" w:hAnsi="仿宋" w:cs="Calibri"/>
                <w:color w:val="000000"/>
                <w:kern w:val="0"/>
                <w:sz w:val="24"/>
                <w:szCs w:val="24"/>
              </w:rPr>
            </w:pPr>
            <w:r w:rsidRPr="00C44C97">
              <w:rPr>
                <w:rFonts w:ascii="仿宋" w:eastAsia="仿宋" w:hAnsi="仿宋" w:cs="Calibri"/>
                <w:color w:val="000000"/>
                <w:kern w:val="0"/>
                <w:sz w:val="24"/>
                <w:szCs w:val="24"/>
              </w:rPr>
              <w:t>4</w:t>
            </w:r>
          </w:p>
        </w:tc>
        <w:tc>
          <w:tcPr>
            <w:tcW w:w="2127" w:type="dxa"/>
            <w:tcBorders>
              <w:top w:val="nil"/>
              <w:left w:val="nil"/>
              <w:bottom w:val="single" w:sz="4" w:space="0" w:color="auto"/>
              <w:right w:val="single" w:sz="4" w:space="0" w:color="auto"/>
            </w:tcBorders>
            <w:shd w:val="clear" w:color="auto" w:fill="auto"/>
            <w:vAlign w:val="center"/>
          </w:tcPr>
          <w:p w:rsidR="00B74ED9" w:rsidRPr="00C44C97" w:rsidRDefault="00B74ED9" w:rsidP="003D3D2F">
            <w:pPr>
              <w:widowControl/>
              <w:rPr>
                <w:rFonts w:ascii="仿宋" w:eastAsia="仿宋" w:hAnsi="仿宋" w:cs="宋体"/>
                <w:color w:val="000000"/>
                <w:kern w:val="0"/>
                <w:sz w:val="24"/>
                <w:szCs w:val="24"/>
              </w:rPr>
            </w:pPr>
            <w:r w:rsidRPr="00C44C97">
              <w:rPr>
                <w:rFonts w:ascii="仿宋" w:eastAsia="仿宋" w:hAnsi="仿宋" w:cs="宋体" w:hint="eastAsia"/>
                <w:color w:val="000000"/>
                <w:kern w:val="0"/>
                <w:sz w:val="24"/>
                <w:szCs w:val="24"/>
              </w:rPr>
              <w:t>球机电源</w:t>
            </w:r>
          </w:p>
        </w:tc>
        <w:tc>
          <w:tcPr>
            <w:tcW w:w="1417" w:type="dxa"/>
            <w:tcBorders>
              <w:top w:val="nil"/>
              <w:left w:val="nil"/>
              <w:bottom w:val="single" w:sz="4" w:space="0" w:color="auto"/>
              <w:right w:val="single" w:sz="4" w:space="0" w:color="auto"/>
            </w:tcBorders>
            <w:shd w:val="clear" w:color="auto" w:fill="auto"/>
            <w:vAlign w:val="center"/>
          </w:tcPr>
          <w:p w:rsidR="00B74ED9" w:rsidRPr="00C44C97" w:rsidRDefault="00B74ED9" w:rsidP="003D3D2F">
            <w:pPr>
              <w:widowControl/>
              <w:rPr>
                <w:rFonts w:ascii="仿宋" w:eastAsia="仿宋" w:hAnsi="仿宋" w:cs="宋体"/>
                <w:color w:val="000000"/>
                <w:kern w:val="0"/>
                <w:sz w:val="24"/>
                <w:szCs w:val="24"/>
              </w:rPr>
            </w:pPr>
            <w:r w:rsidRPr="00C44C97">
              <w:rPr>
                <w:rFonts w:ascii="仿宋" w:eastAsia="仿宋" w:hAnsi="仿宋" w:cs="宋体" w:hint="eastAsia"/>
                <w:color w:val="000000"/>
                <w:kern w:val="0"/>
                <w:sz w:val="24"/>
                <w:szCs w:val="24"/>
              </w:rPr>
              <w:t>海康威视</w:t>
            </w:r>
          </w:p>
        </w:tc>
        <w:tc>
          <w:tcPr>
            <w:tcW w:w="1985" w:type="dxa"/>
            <w:tcBorders>
              <w:top w:val="nil"/>
              <w:left w:val="nil"/>
              <w:bottom w:val="single" w:sz="4" w:space="0" w:color="auto"/>
              <w:right w:val="single" w:sz="4" w:space="0" w:color="auto"/>
            </w:tcBorders>
            <w:shd w:val="clear" w:color="auto" w:fill="auto"/>
            <w:vAlign w:val="center"/>
          </w:tcPr>
          <w:p w:rsidR="00B74ED9" w:rsidRPr="00C44C97" w:rsidRDefault="00B74ED9" w:rsidP="003D3D2F">
            <w:pPr>
              <w:widowControl/>
              <w:rPr>
                <w:rFonts w:ascii="仿宋" w:eastAsia="仿宋" w:hAnsi="仿宋" w:cs="宋体"/>
                <w:color w:val="000000"/>
                <w:kern w:val="0"/>
                <w:sz w:val="24"/>
                <w:szCs w:val="24"/>
              </w:rPr>
            </w:pPr>
            <w:r w:rsidRPr="00C44C97">
              <w:rPr>
                <w:rFonts w:ascii="仿宋" w:eastAsia="仿宋" w:hAnsi="仿宋" w:cs="宋体" w:hint="eastAsia"/>
                <w:color w:val="000000"/>
                <w:kern w:val="0"/>
                <w:sz w:val="24"/>
                <w:szCs w:val="24"/>
              </w:rPr>
              <w:t xml:space="preserve">　</w:t>
            </w:r>
          </w:p>
        </w:tc>
        <w:tc>
          <w:tcPr>
            <w:tcW w:w="992" w:type="dxa"/>
            <w:tcBorders>
              <w:top w:val="nil"/>
              <w:left w:val="nil"/>
              <w:bottom w:val="single" w:sz="4" w:space="0" w:color="auto"/>
              <w:right w:val="single" w:sz="4" w:space="0" w:color="auto"/>
            </w:tcBorders>
            <w:shd w:val="clear" w:color="auto" w:fill="auto"/>
            <w:vAlign w:val="center"/>
          </w:tcPr>
          <w:p w:rsidR="00B74ED9" w:rsidRPr="00C44C97" w:rsidRDefault="00B74ED9" w:rsidP="003D3D2F">
            <w:pPr>
              <w:widowControl/>
              <w:jc w:val="center"/>
              <w:rPr>
                <w:rFonts w:ascii="仿宋" w:eastAsia="仿宋" w:hAnsi="仿宋" w:cs="宋体"/>
                <w:color w:val="000000"/>
                <w:kern w:val="0"/>
                <w:sz w:val="24"/>
                <w:szCs w:val="24"/>
              </w:rPr>
            </w:pPr>
            <w:r w:rsidRPr="00C44C97">
              <w:rPr>
                <w:rFonts w:ascii="仿宋" w:eastAsia="仿宋" w:hAnsi="仿宋" w:cs="宋体" w:hint="eastAsia"/>
                <w:color w:val="000000"/>
                <w:kern w:val="0"/>
                <w:sz w:val="24"/>
                <w:szCs w:val="24"/>
              </w:rPr>
              <w:t>个</w:t>
            </w:r>
          </w:p>
        </w:tc>
        <w:tc>
          <w:tcPr>
            <w:tcW w:w="851" w:type="dxa"/>
            <w:tcBorders>
              <w:top w:val="nil"/>
              <w:left w:val="nil"/>
              <w:bottom w:val="single" w:sz="4" w:space="0" w:color="auto"/>
              <w:right w:val="single" w:sz="4" w:space="0" w:color="auto"/>
            </w:tcBorders>
            <w:shd w:val="clear" w:color="auto" w:fill="auto"/>
            <w:vAlign w:val="center"/>
          </w:tcPr>
          <w:p w:rsidR="00B74ED9" w:rsidRPr="00C44C97" w:rsidRDefault="00B74ED9" w:rsidP="003D3D2F">
            <w:pPr>
              <w:widowControl/>
              <w:jc w:val="center"/>
              <w:rPr>
                <w:rFonts w:ascii="仿宋" w:eastAsia="仿宋" w:hAnsi="仿宋" w:cs="Calibri"/>
                <w:color w:val="000000"/>
                <w:kern w:val="0"/>
                <w:sz w:val="24"/>
                <w:szCs w:val="24"/>
              </w:rPr>
            </w:pPr>
            <w:r w:rsidRPr="00C44C97">
              <w:rPr>
                <w:rFonts w:ascii="仿宋" w:eastAsia="仿宋" w:hAnsi="仿宋" w:cs="Calibri"/>
                <w:color w:val="000000"/>
                <w:kern w:val="0"/>
                <w:sz w:val="24"/>
                <w:szCs w:val="24"/>
              </w:rPr>
              <w:t>1</w:t>
            </w:r>
          </w:p>
        </w:tc>
        <w:tc>
          <w:tcPr>
            <w:tcW w:w="1134" w:type="dxa"/>
            <w:tcBorders>
              <w:top w:val="nil"/>
              <w:left w:val="nil"/>
              <w:bottom w:val="single" w:sz="4" w:space="0" w:color="auto"/>
              <w:right w:val="single" w:sz="4" w:space="0" w:color="auto"/>
            </w:tcBorders>
            <w:shd w:val="clear" w:color="auto" w:fill="auto"/>
            <w:vAlign w:val="center"/>
          </w:tcPr>
          <w:p w:rsidR="00B74ED9" w:rsidRPr="00C44C97" w:rsidRDefault="00B74ED9" w:rsidP="003D3D2F">
            <w:pPr>
              <w:widowControl/>
              <w:jc w:val="center"/>
              <w:rPr>
                <w:rFonts w:ascii="仿宋" w:eastAsia="仿宋" w:hAnsi="仿宋" w:cs="Calibri"/>
                <w:color w:val="000000"/>
                <w:kern w:val="0"/>
                <w:sz w:val="24"/>
                <w:szCs w:val="24"/>
              </w:rPr>
            </w:pPr>
            <w:r w:rsidRPr="00C44C97">
              <w:rPr>
                <w:rFonts w:ascii="仿宋" w:eastAsia="仿宋" w:hAnsi="仿宋" w:cs="Calibri"/>
                <w:color w:val="000000"/>
                <w:kern w:val="0"/>
                <w:sz w:val="24"/>
                <w:szCs w:val="24"/>
              </w:rPr>
              <w:t>120</w:t>
            </w:r>
          </w:p>
        </w:tc>
        <w:tc>
          <w:tcPr>
            <w:tcW w:w="1417" w:type="dxa"/>
            <w:tcBorders>
              <w:top w:val="nil"/>
              <w:left w:val="nil"/>
              <w:bottom w:val="single" w:sz="4" w:space="0" w:color="auto"/>
              <w:right w:val="single" w:sz="4" w:space="0" w:color="auto"/>
            </w:tcBorders>
            <w:shd w:val="clear" w:color="auto" w:fill="auto"/>
            <w:vAlign w:val="center"/>
          </w:tcPr>
          <w:p w:rsidR="00B74ED9" w:rsidRPr="00C44C97" w:rsidRDefault="00B74ED9" w:rsidP="003D3D2F">
            <w:pPr>
              <w:widowControl/>
              <w:jc w:val="center"/>
              <w:rPr>
                <w:rFonts w:ascii="仿宋" w:eastAsia="仿宋" w:hAnsi="仿宋" w:cs="Calibri"/>
                <w:color w:val="000000"/>
                <w:kern w:val="0"/>
                <w:sz w:val="24"/>
                <w:szCs w:val="24"/>
              </w:rPr>
            </w:pPr>
            <w:r w:rsidRPr="00C44C97">
              <w:rPr>
                <w:rFonts w:ascii="仿宋" w:eastAsia="仿宋" w:hAnsi="仿宋" w:cs="Calibri"/>
                <w:color w:val="000000"/>
                <w:kern w:val="0"/>
                <w:sz w:val="24"/>
                <w:szCs w:val="24"/>
              </w:rPr>
              <w:t>13%</w:t>
            </w:r>
          </w:p>
        </w:tc>
      </w:tr>
      <w:tr w:rsidR="00C44C97" w:rsidRPr="00C44C97" w:rsidTr="00C44C97">
        <w:trPr>
          <w:trHeight w:val="417"/>
        </w:trPr>
        <w:tc>
          <w:tcPr>
            <w:tcW w:w="709" w:type="dxa"/>
            <w:tcBorders>
              <w:top w:val="nil"/>
              <w:left w:val="single" w:sz="4" w:space="0" w:color="auto"/>
              <w:bottom w:val="single" w:sz="4" w:space="0" w:color="auto"/>
              <w:right w:val="single" w:sz="4" w:space="0" w:color="auto"/>
            </w:tcBorders>
            <w:shd w:val="clear" w:color="auto" w:fill="auto"/>
            <w:noWrap/>
            <w:vAlign w:val="center"/>
          </w:tcPr>
          <w:p w:rsidR="00B74ED9" w:rsidRPr="00C44C97" w:rsidRDefault="00B74ED9" w:rsidP="003D3D2F">
            <w:pPr>
              <w:widowControl/>
              <w:jc w:val="center"/>
              <w:rPr>
                <w:rFonts w:ascii="仿宋" w:eastAsia="仿宋" w:hAnsi="仿宋" w:cs="Calibri"/>
                <w:color w:val="000000"/>
                <w:kern w:val="0"/>
                <w:sz w:val="24"/>
                <w:szCs w:val="24"/>
              </w:rPr>
            </w:pPr>
            <w:r w:rsidRPr="00C44C97">
              <w:rPr>
                <w:rFonts w:ascii="仿宋" w:eastAsia="仿宋" w:hAnsi="仿宋" w:cs="Calibri"/>
                <w:color w:val="000000"/>
                <w:kern w:val="0"/>
                <w:sz w:val="24"/>
                <w:szCs w:val="24"/>
              </w:rPr>
              <w:t>5</w:t>
            </w:r>
          </w:p>
        </w:tc>
        <w:tc>
          <w:tcPr>
            <w:tcW w:w="2127" w:type="dxa"/>
            <w:tcBorders>
              <w:top w:val="nil"/>
              <w:left w:val="nil"/>
              <w:bottom w:val="single" w:sz="4" w:space="0" w:color="auto"/>
              <w:right w:val="single" w:sz="4" w:space="0" w:color="auto"/>
            </w:tcBorders>
            <w:shd w:val="clear" w:color="auto" w:fill="auto"/>
            <w:vAlign w:val="center"/>
          </w:tcPr>
          <w:p w:rsidR="00B74ED9" w:rsidRPr="00C44C97" w:rsidRDefault="00B74ED9" w:rsidP="003D3D2F">
            <w:pPr>
              <w:widowControl/>
              <w:rPr>
                <w:rFonts w:ascii="仿宋" w:eastAsia="仿宋" w:hAnsi="仿宋" w:cs="宋体"/>
                <w:color w:val="000000"/>
                <w:kern w:val="0"/>
                <w:sz w:val="24"/>
                <w:szCs w:val="24"/>
              </w:rPr>
            </w:pPr>
            <w:r w:rsidRPr="00C44C97">
              <w:rPr>
                <w:rFonts w:ascii="仿宋" w:eastAsia="仿宋" w:hAnsi="仿宋" w:cs="宋体" w:hint="eastAsia"/>
                <w:color w:val="000000"/>
                <w:kern w:val="0"/>
                <w:sz w:val="24"/>
                <w:szCs w:val="24"/>
              </w:rPr>
              <w:t>全景摄像机支架</w:t>
            </w:r>
          </w:p>
        </w:tc>
        <w:tc>
          <w:tcPr>
            <w:tcW w:w="1417" w:type="dxa"/>
            <w:tcBorders>
              <w:top w:val="nil"/>
              <w:left w:val="nil"/>
              <w:bottom w:val="single" w:sz="4" w:space="0" w:color="auto"/>
              <w:right w:val="single" w:sz="4" w:space="0" w:color="auto"/>
            </w:tcBorders>
            <w:shd w:val="clear" w:color="auto" w:fill="auto"/>
            <w:vAlign w:val="center"/>
          </w:tcPr>
          <w:p w:rsidR="00B74ED9" w:rsidRPr="00C44C97" w:rsidRDefault="00B74ED9" w:rsidP="003D3D2F">
            <w:pPr>
              <w:widowControl/>
              <w:rPr>
                <w:rFonts w:ascii="仿宋" w:eastAsia="仿宋" w:hAnsi="仿宋" w:cs="宋体"/>
                <w:color w:val="000000"/>
                <w:kern w:val="0"/>
                <w:sz w:val="24"/>
                <w:szCs w:val="24"/>
              </w:rPr>
            </w:pPr>
            <w:r w:rsidRPr="00C44C97">
              <w:rPr>
                <w:rFonts w:ascii="仿宋" w:eastAsia="仿宋" w:hAnsi="仿宋" w:cs="宋体" w:hint="eastAsia"/>
                <w:color w:val="000000"/>
                <w:kern w:val="0"/>
                <w:sz w:val="24"/>
                <w:szCs w:val="24"/>
              </w:rPr>
              <w:t>海康威视</w:t>
            </w:r>
          </w:p>
        </w:tc>
        <w:tc>
          <w:tcPr>
            <w:tcW w:w="1985" w:type="dxa"/>
            <w:tcBorders>
              <w:top w:val="nil"/>
              <w:left w:val="nil"/>
              <w:bottom w:val="single" w:sz="4" w:space="0" w:color="auto"/>
              <w:right w:val="single" w:sz="4" w:space="0" w:color="auto"/>
            </w:tcBorders>
            <w:shd w:val="clear" w:color="auto" w:fill="auto"/>
            <w:vAlign w:val="center"/>
          </w:tcPr>
          <w:p w:rsidR="00B74ED9" w:rsidRPr="00C44C97" w:rsidRDefault="00B74ED9" w:rsidP="003D3D2F">
            <w:pPr>
              <w:widowControl/>
              <w:rPr>
                <w:rFonts w:ascii="仿宋" w:eastAsia="仿宋" w:hAnsi="仿宋" w:cs="宋体"/>
                <w:color w:val="000000"/>
                <w:kern w:val="0"/>
                <w:sz w:val="24"/>
                <w:szCs w:val="24"/>
              </w:rPr>
            </w:pPr>
            <w:r w:rsidRPr="00C44C97">
              <w:rPr>
                <w:rFonts w:ascii="仿宋" w:eastAsia="仿宋" w:hAnsi="仿宋" w:cs="宋体" w:hint="eastAsia"/>
                <w:color w:val="000000"/>
                <w:kern w:val="0"/>
                <w:sz w:val="24"/>
                <w:szCs w:val="24"/>
              </w:rPr>
              <w:t xml:space="preserve">　</w:t>
            </w:r>
          </w:p>
        </w:tc>
        <w:tc>
          <w:tcPr>
            <w:tcW w:w="992" w:type="dxa"/>
            <w:tcBorders>
              <w:top w:val="nil"/>
              <w:left w:val="nil"/>
              <w:bottom w:val="single" w:sz="4" w:space="0" w:color="auto"/>
              <w:right w:val="single" w:sz="4" w:space="0" w:color="auto"/>
            </w:tcBorders>
            <w:shd w:val="clear" w:color="auto" w:fill="auto"/>
            <w:vAlign w:val="center"/>
          </w:tcPr>
          <w:p w:rsidR="00B74ED9" w:rsidRPr="00C44C97" w:rsidRDefault="00B74ED9" w:rsidP="003D3D2F">
            <w:pPr>
              <w:widowControl/>
              <w:jc w:val="center"/>
              <w:rPr>
                <w:rFonts w:ascii="仿宋" w:eastAsia="仿宋" w:hAnsi="仿宋" w:cs="宋体"/>
                <w:color w:val="000000"/>
                <w:kern w:val="0"/>
                <w:sz w:val="24"/>
                <w:szCs w:val="24"/>
              </w:rPr>
            </w:pPr>
            <w:r w:rsidRPr="00C44C97">
              <w:rPr>
                <w:rFonts w:ascii="仿宋" w:eastAsia="仿宋" w:hAnsi="仿宋" w:cs="宋体" w:hint="eastAsia"/>
                <w:color w:val="000000"/>
                <w:kern w:val="0"/>
                <w:sz w:val="24"/>
                <w:szCs w:val="24"/>
              </w:rPr>
              <w:t>个</w:t>
            </w:r>
          </w:p>
        </w:tc>
        <w:tc>
          <w:tcPr>
            <w:tcW w:w="851" w:type="dxa"/>
            <w:tcBorders>
              <w:top w:val="nil"/>
              <w:left w:val="nil"/>
              <w:bottom w:val="single" w:sz="4" w:space="0" w:color="auto"/>
              <w:right w:val="single" w:sz="4" w:space="0" w:color="auto"/>
            </w:tcBorders>
            <w:shd w:val="clear" w:color="auto" w:fill="auto"/>
            <w:vAlign w:val="center"/>
          </w:tcPr>
          <w:p w:rsidR="00B74ED9" w:rsidRPr="00C44C97" w:rsidRDefault="00B74ED9" w:rsidP="003D3D2F">
            <w:pPr>
              <w:widowControl/>
              <w:jc w:val="center"/>
              <w:rPr>
                <w:rFonts w:ascii="仿宋" w:eastAsia="仿宋" w:hAnsi="仿宋" w:cs="Calibri"/>
                <w:color w:val="000000"/>
                <w:kern w:val="0"/>
                <w:sz w:val="24"/>
                <w:szCs w:val="24"/>
              </w:rPr>
            </w:pPr>
            <w:r w:rsidRPr="00C44C97">
              <w:rPr>
                <w:rFonts w:ascii="仿宋" w:eastAsia="仿宋" w:hAnsi="仿宋" w:cs="Calibri"/>
                <w:color w:val="000000"/>
                <w:kern w:val="0"/>
                <w:sz w:val="24"/>
                <w:szCs w:val="24"/>
              </w:rPr>
              <w:t>1</w:t>
            </w:r>
          </w:p>
        </w:tc>
        <w:tc>
          <w:tcPr>
            <w:tcW w:w="1134" w:type="dxa"/>
            <w:tcBorders>
              <w:top w:val="nil"/>
              <w:left w:val="nil"/>
              <w:bottom w:val="single" w:sz="4" w:space="0" w:color="auto"/>
              <w:right w:val="single" w:sz="4" w:space="0" w:color="auto"/>
            </w:tcBorders>
            <w:shd w:val="clear" w:color="auto" w:fill="auto"/>
            <w:vAlign w:val="center"/>
          </w:tcPr>
          <w:p w:rsidR="00B74ED9" w:rsidRPr="00C44C97" w:rsidRDefault="00B74ED9" w:rsidP="003D3D2F">
            <w:pPr>
              <w:widowControl/>
              <w:jc w:val="center"/>
              <w:rPr>
                <w:rFonts w:ascii="仿宋" w:eastAsia="仿宋" w:hAnsi="仿宋" w:cs="Calibri"/>
                <w:color w:val="000000"/>
                <w:kern w:val="0"/>
                <w:sz w:val="24"/>
                <w:szCs w:val="24"/>
              </w:rPr>
            </w:pPr>
            <w:r w:rsidRPr="00C44C97">
              <w:rPr>
                <w:rFonts w:ascii="仿宋" w:eastAsia="仿宋" w:hAnsi="仿宋" w:cs="Calibri"/>
                <w:color w:val="000000"/>
                <w:kern w:val="0"/>
                <w:sz w:val="24"/>
                <w:szCs w:val="24"/>
              </w:rPr>
              <w:t>180</w:t>
            </w:r>
          </w:p>
        </w:tc>
        <w:tc>
          <w:tcPr>
            <w:tcW w:w="1417" w:type="dxa"/>
            <w:tcBorders>
              <w:top w:val="nil"/>
              <w:left w:val="nil"/>
              <w:bottom w:val="single" w:sz="4" w:space="0" w:color="auto"/>
              <w:right w:val="single" w:sz="4" w:space="0" w:color="auto"/>
            </w:tcBorders>
            <w:shd w:val="clear" w:color="auto" w:fill="auto"/>
            <w:vAlign w:val="center"/>
          </w:tcPr>
          <w:p w:rsidR="00B74ED9" w:rsidRPr="00C44C97" w:rsidRDefault="00B74ED9" w:rsidP="003D3D2F">
            <w:pPr>
              <w:widowControl/>
              <w:jc w:val="center"/>
              <w:rPr>
                <w:rFonts w:ascii="仿宋" w:eastAsia="仿宋" w:hAnsi="仿宋" w:cs="Calibri"/>
                <w:color w:val="000000"/>
                <w:kern w:val="0"/>
                <w:sz w:val="24"/>
                <w:szCs w:val="24"/>
              </w:rPr>
            </w:pPr>
            <w:r w:rsidRPr="00C44C97">
              <w:rPr>
                <w:rFonts w:ascii="仿宋" w:eastAsia="仿宋" w:hAnsi="仿宋" w:cs="Calibri"/>
                <w:color w:val="000000"/>
                <w:kern w:val="0"/>
                <w:sz w:val="24"/>
                <w:szCs w:val="24"/>
              </w:rPr>
              <w:t>13%</w:t>
            </w:r>
          </w:p>
        </w:tc>
      </w:tr>
      <w:tr w:rsidR="00C44C97" w:rsidRPr="00C44C97" w:rsidTr="00C44C97">
        <w:trPr>
          <w:trHeight w:val="409"/>
        </w:trPr>
        <w:tc>
          <w:tcPr>
            <w:tcW w:w="709" w:type="dxa"/>
            <w:tcBorders>
              <w:top w:val="nil"/>
              <w:left w:val="single" w:sz="4" w:space="0" w:color="auto"/>
              <w:bottom w:val="single" w:sz="4" w:space="0" w:color="auto"/>
              <w:right w:val="single" w:sz="4" w:space="0" w:color="auto"/>
            </w:tcBorders>
            <w:shd w:val="clear" w:color="auto" w:fill="auto"/>
            <w:noWrap/>
            <w:vAlign w:val="center"/>
          </w:tcPr>
          <w:p w:rsidR="00B74ED9" w:rsidRPr="00C44C97" w:rsidRDefault="00B74ED9" w:rsidP="003D3D2F">
            <w:pPr>
              <w:widowControl/>
              <w:jc w:val="center"/>
              <w:rPr>
                <w:rFonts w:ascii="仿宋" w:eastAsia="仿宋" w:hAnsi="仿宋" w:cs="Calibri"/>
                <w:color w:val="000000"/>
                <w:kern w:val="0"/>
                <w:sz w:val="24"/>
                <w:szCs w:val="24"/>
              </w:rPr>
            </w:pPr>
            <w:r w:rsidRPr="00C44C97">
              <w:rPr>
                <w:rFonts w:ascii="仿宋" w:eastAsia="仿宋" w:hAnsi="仿宋" w:cs="Calibri"/>
                <w:color w:val="000000"/>
                <w:kern w:val="0"/>
                <w:sz w:val="24"/>
                <w:szCs w:val="24"/>
              </w:rPr>
              <w:t>6</w:t>
            </w:r>
          </w:p>
        </w:tc>
        <w:tc>
          <w:tcPr>
            <w:tcW w:w="2127" w:type="dxa"/>
            <w:tcBorders>
              <w:top w:val="nil"/>
              <w:left w:val="nil"/>
              <w:bottom w:val="single" w:sz="4" w:space="0" w:color="auto"/>
              <w:right w:val="single" w:sz="4" w:space="0" w:color="auto"/>
            </w:tcBorders>
            <w:shd w:val="clear" w:color="auto" w:fill="auto"/>
            <w:vAlign w:val="center"/>
          </w:tcPr>
          <w:p w:rsidR="00B74ED9" w:rsidRPr="00C44C97" w:rsidRDefault="00B74ED9" w:rsidP="003D3D2F">
            <w:pPr>
              <w:widowControl/>
              <w:rPr>
                <w:rFonts w:ascii="仿宋" w:eastAsia="仿宋" w:hAnsi="仿宋" w:cs="宋体"/>
                <w:color w:val="000000"/>
                <w:kern w:val="0"/>
                <w:sz w:val="24"/>
                <w:szCs w:val="24"/>
              </w:rPr>
            </w:pPr>
            <w:r w:rsidRPr="00C44C97">
              <w:rPr>
                <w:rFonts w:ascii="仿宋" w:eastAsia="仿宋" w:hAnsi="仿宋" w:cs="宋体" w:hint="eastAsia"/>
                <w:color w:val="000000"/>
                <w:kern w:val="0"/>
                <w:sz w:val="24"/>
                <w:szCs w:val="24"/>
              </w:rPr>
              <w:t>全景摄像机电源</w:t>
            </w:r>
          </w:p>
        </w:tc>
        <w:tc>
          <w:tcPr>
            <w:tcW w:w="1417" w:type="dxa"/>
            <w:tcBorders>
              <w:top w:val="nil"/>
              <w:left w:val="nil"/>
              <w:bottom w:val="single" w:sz="4" w:space="0" w:color="auto"/>
              <w:right w:val="single" w:sz="4" w:space="0" w:color="auto"/>
            </w:tcBorders>
            <w:shd w:val="clear" w:color="auto" w:fill="auto"/>
            <w:vAlign w:val="center"/>
          </w:tcPr>
          <w:p w:rsidR="00B74ED9" w:rsidRPr="00C44C97" w:rsidRDefault="00B74ED9" w:rsidP="003D3D2F">
            <w:pPr>
              <w:widowControl/>
              <w:rPr>
                <w:rFonts w:ascii="仿宋" w:eastAsia="仿宋" w:hAnsi="仿宋" w:cs="宋体"/>
                <w:color w:val="000000"/>
                <w:kern w:val="0"/>
                <w:sz w:val="24"/>
                <w:szCs w:val="24"/>
              </w:rPr>
            </w:pPr>
            <w:r w:rsidRPr="00C44C97">
              <w:rPr>
                <w:rFonts w:ascii="仿宋" w:eastAsia="仿宋" w:hAnsi="仿宋" w:cs="宋体" w:hint="eastAsia"/>
                <w:color w:val="000000"/>
                <w:kern w:val="0"/>
                <w:sz w:val="24"/>
                <w:szCs w:val="24"/>
              </w:rPr>
              <w:t>海康威视</w:t>
            </w:r>
          </w:p>
        </w:tc>
        <w:tc>
          <w:tcPr>
            <w:tcW w:w="1985" w:type="dxa"/>
            <w:tcBorders>
              <w:top w:val="nil"/>
              <w:left w:val="nil"/>
              <w:bottom w:val="single" w:sz="4" w:space="0" w:color="auto"/>
              <w:right w:val="single" w:sz="4" w:space="0" w:color="auto"/>
            </w:tcBorders>
            <w:shd w:val="clear" w:color="auto" w:fill="auto"/>
            <w:vAlign w:val="center"/>
          </w:tcPr>
          <w:p w:rsidR="00B74ED9" w:rsidRPr="00C44C97" w:rsidRDefault="00B74ED9" w:rsidP="003D3D2F">
            <w:pPr>
              <w:widowControl/>
              <w:rPr>
                <w:rFonts w:ascii="仿宋" w:eastAsia="仿宋" w:hAnsi="仿宋" w:cs="宋体"/>
                <w:color w:val="000000"/>
                <w:kern w:val="0"/>
                <w:sz w:val="24"/>
                <w:szCs w:val="24"/>
              </w:rPr>
            </w:pPr>
            <w:r w:rsidRPr="00C44C97">
              <w:rPr>
                <w:rFonts w:ascii="仿宋" w:eastAsia="仿宋" w:hAnsi="仿宋" w:cs="宋体" w:hint="eastAsia"/>
                <w:color w:val="000000"/>
                <w:kern w:val="0"/>
                <w:sz w:val="24"/>
                <w:szCs w:val="24"/>
              </w:rPr>
              <w:t xml:space="preserve">　</w:t>
            </w:r>
          </w:p>
        </w:tc>
        <w:tc>
          <w:tcPr>
            <w:tcW w:w="992" w:type="dxa"/>
            <w:tcBorders>
              <w:top w:val="nil"/>
              <w:left w:val="nil"/>
              <w:bottom w:val="single" w:sz="4" w:space="0" w:color="auto"/>
              <w:right w:val="single" w:sz="4" w:space="0" w:color="auto"/>
            </w:tcBorders>
            <w:shd w:val="clear" w:color="auto" w:fill="auto"/>
            <w:vAlign w:val="center"/>
          </w:tcPr>
          <w:p w:rsidR="00B74ED9" w:rsidRPr="00C44C97" w:rsidRDefault="00B74ED9" w:rsidP="003D3D2F">
            <w:pPr>
              <w:widowControl/>
              <w:jc w:val="center"/>
              <w:rPr>
                <w:rFonts w:ascii="仿宋" w:eastAsia="仿宋" w:hAnsi="仿宋" w:cs="宋体"/>
                <w:color w:val="000000"/>
                <w:kern w:val="0"/>
                <w:sz w:val="24"/>
                <w:szCs w:val="24"/>
              </w:rPr>
            </w:pPr>
            <w:r w:rsidRPr="00C44C97">
              <w:rPr>
                <w:rFonts w:ascii="仿宋" w:eastAsia="仿宋" w:hAnsi="仿宋" w:cs="宋体" w:hint="eastAsia"/>
                <w:color w:val="000000"/>
                <w:kern w:val="0"/>
                <w:sz w:val="24"/>
                <w:szCs w:val="24"/>
              </w:rPr>
              <w:t>个</w:t>
            </w:r>
          </w:p>
        </w:tc>
        <w:tc>
          <w:tcPr>
            <w:tcW w:w="851" w:type="dxa"/>
            <w:tcBorders>
              <w:top w:val="nil"/>
              <w:left w:val="nil"/>
              <w:bottom w:val="single" w:sz="4" w:space="0" w:color="auto"/>
              <w:right w:val="single" w:sz="4" w:space="0" w:color="auto"/>
            </w:tcBorders>
            <w:shd w:val="clear" w:color="auto" w:fill="auto"/>
            <w:vAlign w:val="center"/>
          </w:tcPr>
          <w:p w:rsidR="00B74ED9" w:rsidRPr="00C44C97" w:rsidRDefault="00B74ED9" w:rsidP="003D3D2F">
            <w:pPr>
              <w:widowControl/>
              <w:jc w:val="center"/>
              <w:rPr>
                <w:rFonts w:ascii="仿宋" w:eastAsia="仿宋" w:hAnsi="仿宋" w:cs="Calibri"/>
                <w:color w:val="000000"/>
                <w:kern w:val="0"/>
                <w:sz w:val="24"/>
                <w:szCs w:val="24"/>
              </w:rPr>
            </w:pPr>
            <w:r w:rsidRPr="00C44C97">
              <w:rPr>
                <w:rFonts w:ascii="仿宋" w:eastAsia="仿宋" w:hAnsi="仿宋" w:cs="Calibri"/>
                <w:color w:val="000000"/>
                <w:kern w:val="0"/>
                <w:sz w:val="24"/>
                <w:szCs w:val="24"/>
              </w:rPr>
              <w:t>1</w:t>
            </w:r>
          </w:p>
        </w:tc>
        <w:tc>
          <w:tcPr>
            <w:tcW w:w="1134" w:type="dxa"/>
            <w:tcBorders>
              <w:top w:val="nil"/>
              <w:left w:val="nil"/>
              <w:bottom w:val="single" w:sz="4" w:space="0" w:color="auto"/>
              <w:right w:val="single" w:sz="4" w:space="0" w:color="auto"/>
            </w:tcBorders>
            <w:shd w:val="clear" w:color="auto" w:fill="auto"/>
            <w:vAlign w:val="center"/>
          </w:tcPr>
          <w:p w:rsidR="00B74ED9" w:rsidRPr="00C44C97" w:rsidRDefault="00B74ED9" w:rsidP="003D3D2F">
            <w:pPr>
              <w:widowControl/>
              <w:jc w:val="center"/>
              <w:rPr>
                <w:rFonts w:ascii="仿宋" w:eastAsia="仿宋" w:hAnsi="仿宋" w:cs="Calibri"/>
                <w:color w:val="000000"/>
                <w:kern w:val="0"/>
                <w:sz w:val="24"/>
                <w:szCs w:val="24"/>
              </w:rPr>
            </w:pPr>
            <w:r w:rsidRPr="00C44C97">
              <w:rPr>
                <w:rFonts w:ascii="仿宋" w:eastAsia="仿宋" w:hAnsi="仿宋" w:cs="Calibri"/>
                <w:color w:val="000000"/>
                <w:kern w:val="0"/>
                <w:sz w:val="24"/>
                <w:szCs w:val="24"/>
              </w:rPr>
              <w:t>200</w:t>
            </w:r>
          </w:p>
        </w:tc>
        <w:tc>
          <w:tcPr>
            <w:tcW w:w="1417" w:type="dxa"/>
            <w:tcBorders>
              <w:top w:val="nil"/>
              <w:left w:val="nil"/>
              <w:bottom w:val="single" w:sz="4" w:space="0" w:color="auto"/>
              <w:right w:val="single" w:sz="4" w:space="0" w:color="auto"/>
            </w:tcBorders>
            <w:shd w:val="clear" w:color="auto" w:fill="auto"/>
            <w:vAlign w:val="center"/>
          </w:tcPr>
          <w:p w:rsidR="00B74ED9" w:rsidRPr="00C44C97" w:rsidRDefault="00B74ED9" w:rsidP="003D3D2F">
            <w:pPr>
              <w:widowControl/>
              <w:jc w:val="center"/>
              <w:rPr>
                <w:rFonts w:ascii="仿宋" w:eastAsia="仿宋" w:hAnsi="仿宋" w:cs="Calibri"/>
                <w:color w:val="000000"/>
                <w:kern w:val="0"/>
                <w:sz w:val="24"/>
                <w:szCs w:val="24"/>
              </w:rPr>
            </w:pPr>
            <w:r w:rsidRPr="00C44C97">
              <w:rPr>
                <w:rFonts w:ascii="仿宋" w:eastAsia="仿宋" w:hAnsi="仿宋" w:cs="Calibri"/>
                <w:color w:val="000000"/>
                <w:kern w:val="0"/>
                <w:sz w:val="24"/>
                <w:szCs w:val="24"/>
              </w:rPr>
              <w:t>13%</w:t>
            </w:r>
          </w:p>
        </w:tc>
      </w:tr>
      <w:tr w:rsidR="00C44C97" w:rsidRPr="00C44C97" w:rsidTr="00C44C97">
        <w:trPr>
          <w:trHeight w:val="415"/>
        </w:trPr>
        <w:tc>
          <w:tcPr>
            <w:tcW w:w="709" w:type="dxa"/>
            <w:tcBorders>
              <w:top w:val="nil"/>
              <w:left w:val="single" w:sz="4" w:space="0" w:color="auto"/>
              <w:bottom w:val="single" w:sz="4" w:space="0" w:color="auto"/>
              <w:right w:val="single" w:sz="4" w:space="0" w:color="auto"/>
            </w:tcBorders>
            <w:shd w:val="clear" w:color="auto" w:fill="auto"/>
            <w:noWrap/>
            <w:vAlign w:val="center"/>
          </w:tcPr>
          <w:p w:rsidR="00B74ED9" w:rsidRPr="00C44C97" w:rsidRDefault="00B74ED9" w:rsidP="003D3D2F">
            <w:pPr>
              <w:widowControl/>
              <w:jc w:val="center"/>
              <w:rPr>
                <w:rFonts w:ascii="仿宋" w:eastAsia="仿宋" w:hAnsi="仿宋" w:cs="Calibri"/>
                <w:color w:val="000000"/>
                <w:kern w:val="0"/>
                <w:sz w:val="24"/>
                <w:szCs w:val="24"/>
              </w:rPr>
            </w:pPr>
            <w:r w:rsidRPr="00C44C97">
              <w:rPr>
                <w:rFonts w:ascii="仿宋" w:eastAsia="仿宋" w:hAnsi="仿宋" w:cs="Calibri"/>
                <w:color w:val="000000"/>
                <w:kern w:val="0"/>
                <w:sz w:val="24"/>
                <w:szCs w:val="24"/>
              </w:rPr>
              <w:t>7</w:t>
            </w:r>
          </w:p>
        </w:tc>
        <w:tc>
          <w:tcPr>
            <w:tcW w:w="2127" w:type="dxa"/>
            <w:tcBorders>
              <w:top w:val="nil"/>
              <w:left w:val="nil"/>
              <w:bottom w:val="single" w:sz="4" w:space="0" w:color="auto"/>
              <w:right w:val="single" w:sz="4" w:space="0" w:color="auto"/>
            </w:tcBorders>
            <w:shd w:val="clear" w:color="auto" w:fill="auto"/>
            <w:vAlign w:val="center"/>
          </w:tcPr>
          <w:p w:rsidR="00B74ED9" w:rsidRPr="00C44C97" w:rsidRDefault="00B74ED9" w:rsidP="003D3D2F">
            <w:pPr>
              <w:widowControl/>
              <w:rPr>
                <w:rFonts w:ascii="仿宋" w:eastAsia="仿宋" w:hAnsi="仿宋" w:cs="宋体"/>
                <w:color w:val="000000"/>
                <w:kern w:val="0"/>
                <w:sz w:val="24"/>
                <w:szCs w:val="24"/>
              </w:rPr>
            </w:pPr>
            <w:r w:rsidRPr="00C44C97">
              <w:rPr>
                <w:rFonts w:ascii="仿宋" w:eastAsia="仿宋" w:hAnsi="仿宋" w:cs="宋体" w:hint="eastAsia"/>
                <w:color w:val="000000"/>
                <w:kern w:val="0"/>
                <w:sz w:val="24"/>
                <w:szCs w:val="24"/>
              </w:rPr>
              <w:t>变压器</w:t>
            </w:r>
          </w:p>
        </w:tc>
        <w:tc>
          <w:tcPr>
            <w:tcW w:w="1417" w:type="dxa"/>
            <w:tcBorders>
              <w:top w:val="nil"/>
              <w:left w:val="nil"/>
              <w:bottom w:val="single" w:sz="4" w:space="0" w:color="auto"/>
              <w:right w:val="single" w:sz="4" w:space="0" w:color="auto"/>
            </w:tcBorders>
            <w:shd w:val="clear" w:color="auto" w:fill="auto"/>
            <w:vAlign w:val="center"/>
          </w:tcPr>
          <w:p w:rsidR="00B74ED9" w:rsidRPr="00C44C97" w:rsidRDefault="00B74ED9" w:rsidP="003D3D2F">
            <w:pPr>
              <w:widowControl/>
              <w:rPr>
                <w:rFonts w:ascii="仿宋" w:eastAsia="仿宋" w:hAnsi="仿宋" w:cs="宋体"/>
                <w:color w:val="000000"/>
                <w:kern w:val="0"/>
                <w:sz w:val="24"/>
                <w:szCs w:val="24"/>
              </w:rPr>
            </w:pPr>
            <w:r w:rsidRPr="00C44C97">
              <w:rPr>
                <w:rFonts w:ascii="仿宋" w:eastAsia="仿宋" w:hAnsi="仿宋" w:cs="宋体" w:hint="eastAsia"/>
                <w:color w:val="000000"/>
                <w:kern w:val="0"/>
                <w:sz w:val="24"/>
                <w:szCs w:val="24"/>
              </w:rPr>
              <w:t>国产</w:t>
            </w:r>
          </w:p>
        </w:tc>
        <w:tc>
          <w:tcPr>
            <w:tcW w:w="1985" w:type="dxa"/>
            <w:tcBorders>
              <w:top w:val="nil"/>
              <w:left w:val="nil"/>
              <w:bottom w:val="single" w:sz="4" w:space="0" w:color="auto"/>
              <w:right w:val="single" w:sz="4" w:space="0" w:color="auto"/>
            </w:tcBorders>
            <w:shd w:val="clear" w:color="auto" w:fill="auto"/>
            <w:vAlign w:val="center"/>
          </w:tcPr>
          <w:p w:rsidR="00B74ED9" w:rsidRPr="00C44C97" w:rsidRDefault="00B74ED9" w:rsidP="003D3D2F">
            <w:pPr>
              <w:widowControl/>
              <w:rPr>
                <w:rFonts w:ascii="仿宋" w:eastAsia="仿宋" w:hAnsi="仿宋" w:cs="Calibri"/>
                <w:color w:val="000000"/>
                <w:kern w:val="0"/>
                <w:sz w:val="24"/>
                <w:szCs w:val="24"/>
              </w:rPr>
            </w:pPr>
            <w:r w:rsidRPr="00C44C97">
              <w:rPr>
                <w:rFonts w:ascii="仿宋" w:eastAsia="仿宋" w:hAnsi="仿宋" w:cs="Calibri"/>
                <w:color w:val="000000"/>
                <w:kern w:val="0"/>
                <w:sz w:val="24"/>
                <w:szCs w:val="24"/>
              </w:rPr>
              <w:t>DC12V1A</w:t>
            </w:r>
          </w:p>
        </w:tc>
        <w:tc>
          <w:tcPr>
            <w:tcW w:w="992" w:type="dxa"/>
            <w:tcBorders>
              <w:top w:val="nil"/>
              <w:left w:val="nil"/>
              <w:bottom w:val="single" w:sz="4" w:space="0" w:color="auto"/>
              <w:right w:val="single" w:sz="4" w:space="0" w:color="auto"/>
            </w:tcBorders>
            <w:shd w:val="clear" w:color="auto" w:fill="auto"/>
            <w:vAlign w:val="center"/>
          </w:tcPr>
          <w:p w:rsidR="00B74ED9" w:rsidRPr="00C44C97" w:rsidRDefault="00B74ED9" w:rsidP="003D3D2F">
            <w:pPr>
              <w:widowControl/>
              <w:jc w:val="center"/>
              <w:rPr>
                <w:rFonts w:ascii="仿宋" w:eastAsia="仿宋" w:hAnsi="仿宋" w:cs="宋体"/>
                <w:color w:val="000000"/>
                <w:kern w:val="0"/>
                <w:sz w:val="24"/>
                <w:szCs w:val="24"/>
              </w:rPr>
            </w:pPr>
            <w:r w:rsidRPr="00C44C97">
              <w:rPr>
                <w:rFonts w:ascii="仿宋" w:eastAsia="仿宋" w:hAnsi="仿宋" w:cs="宋体" w:hint="eastAsia"/>
                <w:color w:val="000000"/>
                <w:kern w:val="0"/>
                <w:sz w:val="24"/>
                <w:szCs w:val="24"/>
              </w:rPr>
              <w:t>个</w:t>
            </w:r>
          </w:p>
        </w:tc>
        <w:tc>
          <w:tcPr>
            <w:tcW w:w="851" w:type="dxa"/>
            <w:tcBorders>
              <w:top w:val="nil"/>
              <w:left w:val="nil"/>
              <w:bottom w:val="single" w:sz="4" w:space="0" w:color="auto"/>
              <w:right w:val="single" w:sz="4" w:space="0" w:color="auto"/>
            </w:tcBorders>
            <w:shd w:val="clear" w:color="auto" w:fill="auto"/>
            <w:vAlign w:val="center"/>
          </w:tcPr>
          <w:p w:rsidR="00B74ED9" w:rsidRPr="00C44C97" w:rsidRDefault="00B74ED9" w:rsidP="003D3D2F">
            <w:pPr>
              <w:widowControl/>
              <w:jc w:val="center"/>
              <w:rPr>
                <w:rFonts w:ascii="仿宋" w:eastAsia="仿宋" w:hAnsi="仿宋" w:cs="Calibri"/>
                <w:color w:val="000000"/>
                <w:kern w:val="0"/>
                <w:sz w:val="24"/>
                <w:szCs w:val="24"/>
              </w:rPr>
            </w:pPr>
            <w:r w:rsidRPr="00C44C97">
              <w:rPr>
                <w:rFonts w:ascii="仿宋" w:eastAsia="仿宋" w:hAnsi="仿宋" w:cs="Calibri"/>
                <w:color w:val="000000"/>
                <w:kern w:val="0"/>
                <w:sz w:val="24"/>
                <w:szCs w:val="24"/>
              </w:rPr>
              <w:t>1</w:t>
            </w:r>
          </w:p>
        </w:tc>
        <w:tc>
          <w:tcPr>
            <w:tcW w:w="1134" w:type="dxa"/>
            <w:tcBorders>
              <w:top w:val="nil"/>
              <w:left w:val="nil"/>
              <w:bottom w:val="single" w:sz="4" w:space="0" w:color="auto"/>
              <w:right w:val="single" w:sz="4" w:space="0" w:color="auto"/>
            </w:tcBorders>
            <w:shd w:val="clear" w:color="auto" w:fill="auto"/>
            <w:vAlign w:val="center"/>
          </w:tcPr>
          <w:p w:rsidR="00B74ED9" w:rsidRPr="00C44C97" w:rsidRDefault="00B74ED9" w:rsidP="003D3D2F">
            <w:pPr>
              <w:widowControl/>
              <w:jc w:val="center"/>
              <w:rPr>
                <w:rFonts w:ascii="仿宋" w:eastAsia="仿宋" w:hAnsi="仿宋" w:cs="Calibri"/>
                <w:color w:val="000000"/>
                <w:kern w:val="0"/>
                <w:sz w:val="24"/>
                <w:szCs w:val="24"/>
              </w:rPr>
            </w:pPr>
            <w:r w:rsidRPr="00C44C97">
              <w:rPr>
                <w:rFonts w:ascii="仿宋" w:eastAsia="仿宋" w:hAnsi="仿宋" w:cs="Calibri"/>
                <w:color w:val="000000"/>
                <w:kern w:val="0"/>
                <w:sz w:val="24"/>
                <w:szCs w:val="24"/>
              </w:rPr>
              <w:t>25</w:t>
            </w:r>
          </w:p>
        </w:tc>
        <w:tc>
          <w:tcPr>
            <w:tcW w:w="1417" w:type="dxa"/>
            <w:tcBorders>
              <w:top w:val="nil"/>
              <w:left w:val="nil"/>
              <w:bottom w:val="single" w:sz="4" w:space="0" w:color="auto"/>
              <w:right w:val="single" w:sz="4" w:space="0" w:color="auto"/>
            </w:tcBorders>
            <w:shd w:val="clear" w:color="auto" w:fill="auto"/>
            <w:vAlign w:val="center"/>
          </w:tcPr>
          <w:p w:rsidR="00B74ED9" w:rsidRPr="00C44C97" w:rsidRDefault="00B74ED9" w:rsidP="003D3D2F">
            <w:pPr>
              <w:widowControl/>
              <w:jc w:val="center"/>
              <w:rPr>
                <w:rFonts w:ascii="仿宋" w:eastAsia="仿宋" w:hAnsi="仿宋" w:cs="Calibri"/>
                <w:color w:val="000000"/>
                <w:kern w:val="0"/>
                <w:sz w:val="24"/>
                <w:szCs w:val="24"/>
              </w:rPr>
            </w:pPr>
            <w:r w:rsidRPr="00C44C97">
              <w:rPr>
                <w:rFonts w:ascii="仿宋" w:eastAsia="仿宋" w:hAnsi="仿宋" w:cs="Calibri"/>
                <w:color w:val="000000"/>
                <w:kern w:val="0"/>
                <w:sz w:val="24"/>
                <w:szCs w:val="24"/>
              </w:rPr>
              <w:t>13%</w:t>
            </w:r>
          </w:p>
        </w:tc>
      </w:tr>
      <w:tr w:rsidR="00C44C97" w:rsidRPr="00C44C97" w:rsidTr="00C44C97">
        <w:trPr>
          <w:trHeight w:val="406"/>
        </w:trPr>
        <w:tc>
          <w:tcPr>
            <w:tcW w:w="709" w:type="dxa"/>
            <w:tcBorders>
              <w:top w:val="nil"/>
              <w:left w:val="single" w:sz="4" w:space="0" w:color="auto"/>
              <w:bottom w:val="single" w:sz="4" w:space="0" w:color="auto"/>
              <w:right w:val="single" w:sz="4" w:space="0" w:color="auto"/>
            </w:tcBorders>
            <w:shd w:val="clear" w:color="auto" w:fill="auto"/>
            <w:noWrap/>
            <w:vAlign w:val="center"/>
          </w:tcPr>
          <w:p w:rsidR="00B74ED9" w:rsidRPr="00C44C97" w:rsidRDefault="00B74ED9" w:rsidP="003D3D2F">
            <w:pPr>
              <w:widowControl/>
              <w:jc w:val="center"/>
              <w:rPr>
                <w:rFonts w:ascii="仿宋" w:eastAsia="仿宋" w:hAnsi="仿宋" w:cs="Calibri"/>
                <w:color w:val="000000"/>
                <w:kern w:val="0"/>
                <w:sz w:val="24"/>
                <w:szCs w:val="24"/>
              </w:rPr>
            </w:pPr>
            <w:r w:rsidRPr="00C44C97">
              <w:rPr>
                <w:rFonts w:ascii="仿宋" w:eastAsia="仿宋" w:hAnsi="仿宋" w:cs="Calibri"/>
                <w:color w:val="000000"/>
                <w:kern w:val="0"/>
                <w:sz w:val="24"/>
                <w:szCs w:val="24"/>
              </w:rPr>
              <w:t>8</w:t>
            </w:r>
          </w:p>
        </w:tc>
        <w:tc>
          <w:tcPr>
            <w:tcW w:w="2127" w:type="dxa"/>
            <w:tcBorders>
              <w:top w:val="nil"/>
              <w:left w:val="nil"/>
              <w:bottom w:val="single" w:sz="4" w:space="0" w:color="auto"/>
              <w:right w:val="single" w:sz="4" w:space="0" w:color="auto"/>
            </w:tcBorders>
            <w:shd w:val="clear" w:color="auto" w:fill="auto"/>
            <w:vAlign w:val="center"/>
          </w:tcPr>
          <w:p w:rsidR="00B74ED9" w:rsidRPr="00C44C97" w:rsidRDefault="00B74ED9" w:rsidP="003D3D2F">
            <w:pPr>
              <w:widowControl/>
              <w:rPr>
                <w:rFonts w:ascii="仿宋" w:eastAsia="仿宋" w:hAnsi="仿宋" w:cs="宋体"/>
                <w:color w:val="000000"/>
                <w:kern w:val="0"/>
                <w:sz w:val="24"/>
                <w:szCs w:val="24"/>
              </w:rPr>
            </w:pPr>
            <w:r w:rsidRPr="00C44C97">
              <w:rPr>
                <w:rFonts w:ascii="仿宋" w:eastAsia="仿宋" w:hAnsi="仿宋" w:cs="宋体" w:hint="eastAsia"/>
                <w:color w:val="000000"/>
                <w:kern w:val="0"/>
                <w:sz w:val="24"/>
                <w:szCs w:val="24"/>
              </w:rPr>
              <w:t>变压器</w:t>
            </w:r>
          </w:p>
        </w:tc>
        <w:tc>
          <w:tcPr>
            <w:tcW w:w="1417" w:type="dxa"/>
            <w:tcBorders>
              <w:top w:val="nil"/>
              <w:left w:val="nil"/>
              <w:bottom w:val="single" w:sz="4" w:space="0" w:color="auto"/>
              <w:right w:val="single" w:sz="4" w:space="0" w:color="auto"/>
            </w:tcBorders>
            <w:shd w:val="clear" w:color="auto" w:fill="auto"/>
            <w:vAlign w:val="center"/>
          </w:tcPr>
          <w:p w:rsidR="00B74ED9" w:rsidRPr="00C44C97" w:rsidRDefault="00B74ED9" w:rsidP="003D3D2F">
            <w:pPr>
              <w:widowControl/>
              <w:rPr>
                <w:rFonts w:ascii="仿宋" w:eastAsia="仿宋" w:hAnsi="仿宋" w:cs="宋体"/>
                <w:color w:val="000000"/>
                <w:kern w:val="0"/>
                <w:sz w:val="24"/>
                <w:szCs w:val="24"/>
              </w:rPr>
            </w:pPr>
            <w:r w:rsidRPr="00C44C97">
              <w:rPr>
                <w:rFonts w:ascii="仿宋" w:eastAsia="仿宋" w:hAnsi="仿宋" w:cs="宋体" w:hint="eastAsia"/>
                <w:color w:val="000000"/>
                <w:kern w:val="0"/>
                <w:sz w:val="24"/>
                <w:szCs w:val="24"/>
              </w:rPr>
              <w:t>国产</w:t>
            </w:r>
          </w:p>
        </w:tc>
        <w:tc>
          <w:tcPr>
            <w:tcW w:w="1985" w:type="dxa"/>
            <w:tcBorders>
              <w:top w:val="nil"/>
              <w:left w:val="nil"/>
              <w:bottom w:val="single" w:sz="4" w:space="0" w:color="auto"/>
              <w:right w:val="single" w:sz="4" w:space="0" w:color="auto"/>
            </w:tcBorders>
            <w:shd w:val="clear" w:color="auto" w:fill="auto"/>
            <w:vAlign w:val="center"/>
          </w:tcPr>
          <w:p w:rsidR="00B74ED9" w:rsidRPr="00C44C97" w:rsidRDefault="00B74ED9" w:rsidP="003D3D2F">
            <w:pPr>
              <w:widowControl/>
              <w:rPr>
                <w:rFonts w:ascii="仿宋" w:eastAsia="仿宋" w:hAnsi="仿宋" w:cs="Calibri"/>
                <w:color w:val="000000"/>
                <w:kern w:val="0"/>
                <w:sz w:val="24"/>
                <w:szCs w:val="24"/>
              </w:rPr>
            </w:pPr>
            <w:r w:rsidRPr="00C44C97">
              <w:rPr>
                <w:rFonts w:ascii="仿宋" w:eastAsia="仿宋" w:hAnsi="仿宋" w:cs="Calibri"/>
                <w:color w:val="000000"/>
                <w:kern w:val="0"/>
                <w:sz w:val="24"/>
                <w:szCs w:val="24"/>
              </w:rPr>
              <w:t>DC12V10A</w:t>
            </w:r>
          </w:p>
        </w:tc>
        <w:tc>
          <w:tcPr>
            <w:tcW w:w="992" w:type="dxa"/>
            <w:tcBorders>
              <w:top w:val="nil"/>
              <w:left w:val="nil"/>
              <w:bottom w:val="single" w:sz="4" w:space="0" w:color="auto"/>
              <w:right w:val="single" w:sz="4" w:space="0" w:color="auto"/>
            </w:tcBorders>
            <w:shd w:val="clear" w:color="auto" w:fill="auto"/>
            <w:vAlign w:val="center"/>
          </w:tcPr>
          <w:p w:rsidR="00B74ED9" w:rsidRPr="00C44C97" w:rsidRDefault="00B74ED9" w:rsidP="003D3D2F">
            <w:pPr>
              <w:widowControl/>
              <w:jc w:val="center"/>
              <w:rPr>
                <w:rFonts w:ascii="仿宋" w:eastAsia="仿宋" w:hAnsi="仿宋" w:cs="宋体"/>
                <w:color w:val="000000"/>
                <w:kern w:val="0"/>
                <w:sz w:val="24"/>
                <w:szCs w:val="24"/>
              </w:rPr>
            </w:pPr>
            <w:r w:rsidRPr="00C44C97">
              <w:rPr>
                <w:rFonts w:ascii="仿宋" w:eastAsia="仿宋" w:hAnsi="仿宋" w:cs="宋体" w:hint="eastAsia"/>
                <w:color w:val="000000"/>
                <w:kern w:val="0"/>
                <w:sz w:val="24"/>
                <w:szCs w:val="24"/>
              </w:rPr>
              <w:t>个</w:t>
            </w:r>
          </w:p>
        </w:tc>
        <w:tc>
          <w:tcPr>
            <w:tcW w:w="851" w:type="dxa"/>
            <w:tcBorders>
              <w:top w:val="nil"/>
              <w:left w:val="nil"/>
              <w:bottom w:val="single" w:sz="4" w:space="0" w:color="auto"/>
              <w:right w:val="single" w:sz="4" w:space="0" w:color="auto"/>
            </w:tcBorders>
            <w:shd w:val="clear" w:color="auto" w:fill="auto"/>
            <w:vAlign w:val="center"/>
          </w:tcPr>
          <w:p w:rsidR="00B74ED9" w:rsidRPr="00C44C97" w:rsidRDefault="00B74ED9" w:rsidP="003D3D2F">
            <w:pPr>
              <w:widowControl/>
              <w:jc w:val="center"/>
              <w:rPr>
                <w:rFonts w:ascii="仿宋" w:eastAsia="仿宋" w:hAnsi="仿宋" w:cs="Calibri"/>
                <w:color w:val="000000"/>
                <w:kern w:val="0"/>
                <w:sz w:val="24"/>
                <w:szCs w:val="24"/>
              </w:rPr>
            </w:pPr>
            <w:r w:rsidRPr="00C44C97">
              <w:rPr>
                <w:rFonts w:ascii="仿宋" w:eastAsia="仿宋" w:hAnsi="仿宋" w:cs="Calibri"/>
                <w:color w:val="000000"/>
                <w:kern w:val="0"/>
                <w:sz w:val="24"/>
                <w:szCs w:val="24"/>
              </w:rPr>
              <w:t>1</w:t>
            </w:r>
          </w:p>
        </w:tc>
        <w:tc>
          <w:tcPr>
            <w:tcW w:w="1134" w:type="dxa"/>
            <w:tcBorders>
              <w:top w:val="nil"/>
              <w:left w:val="nil"/>
              <w:bottom w:val="single" w:sz="4" w:space="0" w:color="auto"/>
              <w:right w:val="single" w:sz="4" w:space="0" w:color="auto"/>
            </w:tcBorders>
            <w:shd w:val="clear" w:color="auto" w:fill="auto"/>
            <w:vAlign w:val="center"/>
          </w:tcPr>
          <w:p w:rsidR="00B74ED9" w:rsidRPr="00C44C97" w:rsidRDefault="00B74ED9" w:rsidP="003D3D2F">
            <w:pPr>
              <w:widowControl/>
              <w:jc w:val="center"/>
              <w:rPr>
                <w:rFonts w:ascii="仿宋" w:eastAsia="仿宋" w:hAnsi="仿宋" w:cs="Calibri"/>
                <w:color w:val="000000"/>
                <w:kern w:val="0"/>
                <w:sz w:val="24"/>
                <w:szCs w:val="24"/>
              </w:rPr>
            </w:pPr>
            <w:r w:rsidRPr="00C44C97">
              <w:rPr>
                <w:rFonts w:ascii="仿宋" w:eastAsia="仿宋" w:hAnsi="仿宋" w:cs="Calibri"/>
                <w:color w:val="000000"/>
                <w:kern w:val="0"/>
                <w:sz w:val="24"/>
                <w:szCs w:val="24"/>
              </w:rPr>
              <w:t>150</w:t>
            </w:r>
          </w:p>
        </w:tc>
        <w:tc>
          <w:tcPr>
            <w:tcW w:w="1417" w:type="dxa"/>
            <w:tcBorders>
              <w:top w:val="nil"/>
              <w:left w:val="nil"/>
              <w:bottom w:val="single" w:sz="4" w:space="0" w:color="auto"/>
              <w:right w:val="single" w:sz="4" w:space="0" w:color="auto"/>
            </w:tcBorders>
            <w:shd w:val="clear" w:color="auto" w:fill="auto"/>
            <w:vAlign w:val="center"/>
          </w:tcPr>
          <w:p w:rsidR="00B74ED9" w:rsidRPr="00C44C97" w:rsidRDefault="00B74ED9" w:rsidP="003D3D2F">
            <w:pPr>
              <w:widowControl/>
              <w:jc w:val="center"/>
              <w:rPr>
                <w:rFonts w:ascii="仿宋" w:eastAsia="仿宋" w:hAnsi="仿宋" w:cs="Calibri"/>
                <w:color w:val="000000"/>
                <w:kern w:val="0"/>
                <w:sz w:val="24"/>
                <w:szCs w:val="24"/>
              </w:rPr>
            </w:pPr>
            <w:r w:rsidRPr="00C44C97">
              <w:rPr>
                <w:rFonts w:ascii="仿宋" w:eastAsia="仿宋" w:hAnsi="仿宋" w:cs="Calibri"/>
                <w:color w:val="000000"/>
                <w:kern w:val="0"/>
                <w:sz w:val="24"/>
                <w:szCs w:val="24"/>
              </w:rPr>
              <w:t>13%</w:t>
            </w:r>
          </w:p>
        </w:tc>
      </w:tr>
      <w:tr w:rsidR="00C44C97" w:rsidRPr="00C44C97" w:rsidTr="00C44C97">
        <w:trPr>
          <w:trHeight w:val="426"/>
        </w:trPr>
        <w:tc>
          <w:tcPr>
            <w:tcW w:w="709" w:type="dxa"/>
            <w:tcBorders>
              <w:top w:val="nil"/>
              <w:left w:val="single" w:sz="4" w:space="0" w:color="auto"/>
              <w:bottom w:val="single" w:sz="4" w:space="0" w:color="auto"/>
              <w:right w:val="single" w:sz="4" w:space="0" w:color="auto"/>
            </w:tcBorders>
            <w:shd w:val="clear" w:color="auto" w:fill="auto"/>
            <w:noWrap/>
            <w:vAlign w:val="center"/>
          </w:tcPr>
          <w:p w:rsidR="00B74ED9" w:rsidRPr="00C44C97" w:rsidRDefault="00B74ED9" w:rsidP="003D3D2F">
            <w:pPr>
              <w:widowControl/>
              <w:jc w:val="center"/>
              <w:rPr>
                <w:rFonts w:ascii="仿宋" w:eastAsia="仿宋" w:hAnsi="仿宋" w:cs="Calibri"/>
                <w:color w:val="000000"/>
                <w:kern w:val="0"/>
                <w:sz w:val="24"/>
                <w:szCs w:val="24"/>
              </w:rPr>
            </w:pPr>
            <w:r w:rsidRPr="00C44C97">
              <w:rPr>
                <w:rFonts w:ascii="仿宋" w:eastAsia="仿宋" w:hAnsi="仿宋" w:cs="Calibri"/>
                <w:color w:val="000000"/>
                <w:kern w:val="0"/>
                <w:sz w:val="24"/>
                <w:szCs w:val="24"/>
              </w:rPr>
              <w:t>9</w:t>
            </w:r>
          </w:p>
        </w:tc>
        <w:tc>
          <w:tcPr>
            <w:tcW w:w="2127" w:type="dxa"/>
            <w:tcBorders>
              <w:top w:val="nil"/>
              <w:left w:val="nil"/>
              <w:bottom w:val="single" w:sz="4" w:space="0" w:color="auto"/>
              <w:right w:val="single" w:sz="4" w:space="0" w:color="auto"/>
            </w:tcBorders>
            <w:shd w:val="clear" w:color="auto" w:fill="auto"/>
            <w:vAlign w:val="center"/>
          </w:tcPr>
          <w:p w:rsidR="00B74ED9" w:rsidRPr="00C44C97" w:rsidRDefault="00B74ED9" w:rsidP="003D3D2F">
            <w:pPr>
              <w:widowControl/>
              <w:rPr>
                <w:rFonts w:ascii="仿宋" w:eastAsia="仿宋" w:hAnsi="仿宋" w:cs="宋体"/>
                <w:color w:val="000000"/>
                <w:kern w:val="0"/>
                <w:sz w:val="24"/>
                <w:szCs w:val="24"/>
              </w:rPr>
            </w:pPr>
            <w:r w:rsidRPr="00C44C97">
              <w:rPr>
                <w:rFonts w:ascii="仿宋" w:eastAsia="仿宋" w:hAnsi="仿宋" w:cs="宋体" w:hint="eastAsia"/>
                <w:color w:val="000000"/>
                <w:kern w:val="0"/>
                <w:sz w:val="24"/>
                <w:szCs w:val="24"/>
              </w:rPr>
              <w:t>光模块</w:t>
            </w:r>
          </w:p>
        </w:tc>
        <w:tc>
          <w:tcPr>
            <w:tcW w:w="1417" w:type="dxa"/>
            <w:tcBorders>
              <w:top w:val="nil"/>
              <w:left w:val="nil"/>
              <w:bottom w:val="single" w:sz="4" w:space="0" w:color="auto"/>
              <w:right w:val="single" w:sz="4" w:space="0" w:color="auto"/>
            </w:tcBorders>
            <w:shd w:val="clear" w:color="auto" w:fill="auto"/>
            <w:vAlign w:val="center"/>
          </w:tcPr>
          <w:p w:rsidR="00B74ED9" w:rsidRPr="00C44C97" w:rsidRDefault="00B74ED9" w:rsidP="003D3D2F">
            <w:pPr>
              <w:widowControl/>
              <w:rPr>
                <w:rFonts w:ascii="仿宋" w:eastAsia="仿宋" w:hAnsi="仿宋" w:cs="宋体"/>
                <w:color w:val="000000"/>
                <w:kern w:val="0"/>
                <w:sz w:val="24"/>
                <w:szCs w:val="24"/>
              </w:rPr>
            </w:pPr>
            <w:r w:rsidRPr="00C44C97">
              <w:rPr>
                <w:rFonts w:ascii="仿宋" w:eastAsia="仿宋" w:hAnsi="仿宋" w:cs="宋体" w:hint="eastAsia"/>
                <w:color w:val="000000"/>
                <w:kern w:val="0"/>
                <w:sz w:val="24"/>
                <w:szCs w:val="24"/>
              </w:rPr>
              <w:t>华为</w:t>
            </w:r>
            <w:r w:rsidRPr="00C44C97">
              <w:rPr>
                <w:rFonts w:ascii="仿宋" w:eastAsia="仿宋" w:hAnsi="仿宋" w:cs="Calibri"/>
                <w:color w:val="000000"/>
                <w:kern w:val="0"/>
                <w:sz w:val="24"/>
                <w:szCs w:val="24"/>
              </w:rPr>
              <w:t>/</w:t>
            </w:r>
            <w:r w:rsidRPr="00C44C97">
              <w:rPr>
                <w:rFonts w:ascii="仿宋" w:eastAsia="仿宋" w:hAnsi="仿宋" w:cs="宋体" w:hint="eastAsia"/>
                <w:color w:val="000000"/>
                <w:kern w:val="0"/>
                <w:sz w:val="24"/>
                <w:szCs w:val="24"/>
              </w:rPr>
              <w:t>锐捷</w:t>
            </w:r>
          </w:p>
        </w:tc>
        <w:tc>
          <w:tcPr>
            <w:tcW w:w="1985" w:type="dxa"/>
            <w:tcBorders>
              <w:top w:val="nil"/>
              <w:left w:val="nil"/>
              <w:bottom w:val="single" w:sz="4" w:space="0" w:color="auto"/>
              <w:right w:val="single" w:sz="4" w:space="0" w:color="auto"/>
            </w:tcBorders>
            <w:shd w:val="clear" w:color="auto" w:fill="auto"/>
            <w:vAlign w:val="center"/>
          </w:tcPr>
          <w:p w:rsidR="00B74ED9" w:rsidRPr="00C44C97" w:rsidRDefault="00B74ED9" w:rsidP="003D3D2F">
            <w:pPr>
              <w:widowControl/>
              <w:rPr>
                <w:rFonts w:ascii="仿宋" w:eastAsia="仿宋" w:hAnsi="仿宋" w:cs="Calibri"/>
                <w:color w:val="000000"/>
                <w:kern w:val="0"/>
                <w:sz w:val="24"/>
                <w:szCs w:val="24"/>
              </w:rPr>
            </w:pPr>
            <w:r w:rsidRPr="00C44C97">
              <w:rPr>
                <w:rFonts w:ascii="仿宋" w:eastAsia="仿宋" w:hAnsi="仿宋" w:cs="Calibri"/>
                <w:color w:val="000000"/>
                <w:kern w:val="0"/>
                <w:sz w:val="24"/>
                <w:szCs w:val="24"/>
              </w:rPr>
              <w:t>SFP-GE-LX-SM1310</w:t>
            </w:r>
          </w:p>
        </w:tc>
        <w:tc>
          <w:tcPr>
            <w:tcW w:w="992" w:type="dxa"/>
            <w:tcBorders>
              <w:top w:val="nil"/>
              <w:left w:val="nil"/>
              <w:bottom w:val="single" w:sz="4" w:space="0" w:color="auto"/>
              <w:right w:val="single" w:sz="4" w:space="0" w:color="auto"/>
            </w:tcBorders>
            <w:shd w:val="clear" w:color="auto" w:fill="auto"/>
            <w:vAlign w:val="center"/>
          </w:tcPr>
          <w:p w:rsidR="00B74ED9" w:rsidRPr="00C44C97" w:rsidRDefault="00B74ED9" w:rsidP="003D3D2F">
            <w:pPr>
              <w:widowControl/>
              <w:jc w:val="center"/>
              <w:rPr>
                <w:rFonts w:ascii="仿宋" w:eastAsia="仿宋" w:hAnsi="仿宋" w:cs="宋体"/>
                <w:color w:val="000000"/>
                <w:kern w:val="0"/>
                <w:sz w:val="24"/>
                <w:szCs w:val="24"/>
              </w:rPr>
            </w:pPr>
            <w:r w:rsidRPr="00C44C97">
              <w:rPr>
                <w:rFonts w:ascii="仿宋" w:eastAsia="仿宋" w:hAnsi="仿宋" w:cs="宋体" w:hint="eastAsia"/>
                <w:color w:val="000000"/>
                <w:kern w:val="0"/>
                <w:sz w:val="24"/>
                <w:szCs w:val="24"/>
              </w:rPr>
              <w:t>个</w:t>
            </w:r>
          </w:p>
        </w:tc>
        <w:tc>
          <w:tcPr>
            <w:tcW w:w="851" w:type="dxa"/>
            <w:tcBorders>
              <w:top w:val="nil"/>
              <w:left w:val="nil"/>
              <w:bottom w:val="single" w:sz="4" w:space="0" w:color="auto"/>
              <w:right w:val="single" w:sz="4" w:space="0" w:color="auto"/>
            </w:tcBorders>
            <w:shd w:val="clear" w:color="auto" w:fill="auto"/>
            <w:vAlign w:val="center"/>
          </w:tcPr>
          <w:p w:rsidR="00B74ED9" w:rsidRPr="00C44C97" w:rsidRDefault="00B74ED9" w:rsidP="003D3D2F">
            <w:pPr>
              <w:widowControl/>
              <w:jc w:val="center"/>
              <w:rPr>
                <w:rFonts w:ascii="仿宋" w:eastAsia="仿宋" w:hAnsi="仿宋" w:cs="Calibri"/>
                <w:color w:val="000000"/>
                <w:kern w:val="0"/>
                <w:sz w:val="24"/>
                <w:szCs w:val="24"/>
              </w:rPr>
            </w:pPr>
            <w:r w:rsidRPr="00C44C97">
              <w:rPr>
                <w:rFonts w:ascii="仿宋" w:eastAsia="仿宋" w:hAnsi="仿宋" w:cs="Calibri"/>
                <w:color w:val="000000"/>
                <w:kern w:val="0"/>
                <w:sz w:val="24"/>
                <w:szCs w:val="24"/>
              </w:rPr>
              <w:t>1</w:t>
            </w:r>
          </w:p>
        </w:tc>
        <w:tc>
          <w:tcPr>
            <w:tcW w:w="1134" w:type="dxa"/>
            <w:tcBorders>
              <w:top w:val="nil"/>
              <w:left w:val="nil"/>
              <w:bottom w:val="single" w:sz="4" w:space="0" w:color="auto"/>
              <w:right w:val="single" w:sz="4" w:space="0" w:color="auto"/>
            </w:tcBorders>
            <w:shd w:val="clear" w:color="auto" w:fill="auto"/>
            <w:vAlign w:val="center"/>
          </w:tcPr>
          <w:p w:rsidR="00B74ED9" w:rsidRPr="00C44C97" w:rsidRDefault="00B74ED9" w:rsidP="003D3D2F">
            <w:pPr>
              <w:widowControl/>
              <w:jc w:val="center"/>
              <w:rPr>
                <w:rFonts w:ascii="仿宋" w:eastAsia="仿宋" w:hAnsi="仿宋" w:cs="Calibri"/>
                <w:color w:val="000000"/>
                <w:kern w:val="0"/>
                <w:sz w:val="24"/>
                <w:szCs w:val="24"/>
              </w:rPr>
            </w:pPr>
            <w:r w:rsidRPr="00C44C97">
              <w:rPr>
                <w:rFonts w:ascii="仿宋" w:eastAsia="仿宋" w:hAnsi="仿宋" w:cs="Calibri"/>
                <w:color w:val="000000"/>
                <w:kern w:val="0"/>
                <w:sz w:val="24"/>
                <w:szCs w:val="24"/>
              </w:rPr>
              <w:t>200</w:t>
            </w:r>
          </w:p>
        </w:tc>
        <w:tc>
          <w:tcPr>
            <w:tcW w:w="1417" w:type="dxa"/>
            <w:tcBorders>
              <w:top w:val="nil"/>
              <w:left w:val="nil"/>
              <w:bottom w:val="single" w:sz="4" w:space="0" w:color="auto"/>
              <w:right w:val="single" w:sz="4" w:space="0" w:color="auto"/>
            </w:tcBorders>
            <w:shd w:val="clear" w:color="auto" w:fill="auto"/>
            <w:vAlign w:val="center"/>
          </w:tcPr>
          <w:p w:rsidR="00B74ED9" w:rsidRPr="00C44C97" w:rsidRDefault="00B74ED9" w:rsidP="003D3D2F">
            <w:pPr>
              <w:widowControl/>
              <w:jc w:val="center"/>
              <w:rPr>
                <w:rFonts w:ascii="仿宋" w:eastAsia="仿宋" w:hAnsi="仿宋" w:cs="Calibri"/>
                <w:color w:val="000000"/>
                <w:kern w:val="0"/>
                <w:sz w:val="24"/>
                <w:szCs w:val="24"/>
              </w:rPr>
            </w:pPr>
            <w:r w:rsidRPr="00C44C97">
              <w:rPr>
                <w:rFonts w:ascii="仿宋" w:eastAsia="仿宋" w:hAnsi="仿宋" w:cs="Calibri"/>
                <w:color w:val="000000"/>
                <w:kern w:val="0"/>
                <w:sz w:val="24"/>
                <w:szCs w:val="24"/>
              </w:rPr>
              <w:t>13%</w:t>
            </w:r>
          </w:p>
        </w:tc>
      </w:tr>
      <w:tr w:rsidR="00C44C97" w:rsidRPr="00C44C97" w:rsidTr="00C44C97">
        <w:trPr>
          <w:trHeight w:val="419"/>
        </w:trPr>
        <w:tc>
          <w:tcPr>
            <w:tcW w:w="709" w:type="dxa"/>
            <w:tcBorders>
              <w:top w:val="nil"/>
              <w:left w:val="single" w:sz="4" w:space="0" w:color="auto"/>
              <w:bottom w:val="single" w:sz="4" w:space="0" w:color="auto"/>
              <w:right w:val="single" w:sz="4" w:space="0" w:color="auto"/>
            </w:tcBorders>
            <w:shd w:val="clear" w:color="auto" w:fill="auto"/>
            <w:noWrap/>
            <w:vAlign w:val="center"/>
          </w:tcPr>
          <w:p w:rsidR="00B74ED9" w:rsidRPr="00C44C97" w:rsidRDefault="00B74ED9" w:rsidP="003D3D2F">
            <w:pPr>
              <w:widowControl/>
              <w:jc w:val="center"/>
              <w:rPr>
                <w:rFonts w:ascii="仿宋" w:eastAsia="仿宋" w:hAnsi="仿宋" w:cs="Calibri"/>
                <w:color w:val="000000"/>
                <w:kern w:val="0"/>
                <w:sz w:val="24"/>
                <w:szCs w:val="24"/>
              </w:rPr>
            </w:pPr>
            <w:r w:rsidRPr="00C44C97">
              <w:rPr>
                <w:rFonts w:ascii="仿宋" w:eastAsia="仿宋" w:hAnsi="仿宋" w:cs="Calibri"/>
                <w:color w:val="000000"/>
                <w:kern w:val="0"/>
                <w:sz w:val="24"/>
                <w:szCs w:val="24"/>
              </w:rPr>
              <w:t>10</w:t>
            </w:r>
          </w:p>
        </w:tc>
        <w:tc>
          <w:tcPr>
            <w:tcW w:w="2127" w:type="dxa"/>
            <w:tcBorders>
              <w:top w:val="nil"/>
              <w:left w:val="nil"/>
              <w:bottom w:val="single" w:sz="4" w:space="0" w:color="auto"/>
              <w:right w:val="single" w:sz="4" w:space="0" w:color="auto"/>
            </w:tcBorders>
            <w:shd w:val="clear" w:color="auto" w:fill="auto"/>
            <w:vAlign w:val="center"/>
          </w:tcPr>
          <w:p w:rsidR="00B74ED9" w:rsidRPr="00C44C97" w:rsidRDefault="00B74ED9" w:rsidP="003D3D2F">
            <w:pPr>
              <w:widowControl/>
              <w:rPr>
                <w:rFonts w:ascii="仿宋" w:eastAsia="仿宋" w:hAnsi="仿宋" w:cs="宋体"/>
                <w:color w:val="000000"/>
                <w:kern w:val="0"/>
                <w:sz w:val="24"/>
                <w:szCs w:val="24"/>
              </w:rPr>
            </w:pPr>
            <w:r w:rsidRPr="00C44C97">
              <w:rPr>
                <w:rFonts w:ascii="仿宋" w:eastAsia="仿宋" w:hAnsi="仿宋" w:cs="宋体" w:hint="eastAsia"/>
                <w:color w:val="000000"/>
                <w:kern w:val="0"/>
                <w:sz w:val="24"/>
                <w:szCs w:val="24"/>
              </w:rPr>
              <w:t>光收发器</w:t>
            </w:r>
          </w:p>
        </w:tc>
        <w:tc>
          <w:tcPr>
            <w:tcW w:w="1417" w:type="dxa"/>
            <w:tcBorders>
              <w:top w:val="nil"/>
              <w:left w:val="nil"/>
              <w:bottom w:val="single" w:sz="4" w:space="0" w:color="auto"/>
              <w:right w:val="single" w:sz="4" w:space="0" w:color="auto"/>
            </w:tcBorders>
            <w:shd w:val="clear" w:color="auto" w:fill="auto"/>
            <w:vAlign w:val="center"/>
          </w:tcPr>
          <w:p w:rsidR="00B74ED9" w:rsidRPr="00C44C97" w:rsidRDefault="00B74ED9" w:rsidP="003D3D2F">
            <w:pPr>
              <w:widowControl/>
              <w:rPr>
                <w:rFonts w:ascii="仿宋" w:eastAsia="仿宋" w:hAnsi="仿宋" w:cs="宋体"/>
                <w:color w:val="000000"/>
                <w:kern w:val="0"/>
                <w:sz w:val="24"/>
                <w:szCs w:val="24"/>
              </w:rPr>
            </w:pPr>
            <w:r w:rsidRPr="00C44C97">
              <w:rPr>
                <w:rFonts w:ascii="仿宋" w:eastAsia="仿宋" w:hAnsi="仿宋" w:cs="宋体" w:hint="eastAsia"/>
                <w:color w:val="000000"/>
                <w:kern w:val="0"/>
                <w:sz w:val="24"/>
                <w:szCs w:val="24"/>
              </w:rPr>
              <w:t>华为</w:t>
            </w:r>
            <w:r w:rsidRPr="00C44C97">
              <w:rPr>
                <w:rFonts w:ascii="仿宋" w:eastAsia="仿宋" w:hAnsi="仿宋" w:cs="Calibri"/>
                <w:color w:val="000000"/>
                <w:kern w:val="0"/>
                <w:sz w:val="24"/>
                <w:szCs w:val="24"/>
              </w:rPr>
              <w:t>/</w:t>
            </w:r>
            <w:r w:rsidRPr="00C44C97">
              <w:rPr>
                <w:rFonts w:ascii="仿宋" w:eastAsia="仿宋" w:hAnsi="仿宋" w:cs="宋体" w:hint="eastAsia"/>
                <w:color w:val="000000"/>
                <w:kern w:val="0"/>
                <w:sz w:val="24"/>
                <w:szCs w:val="24"/>
              </w:rPr>
              <w:t>锐捷</w:t>
            </w:r>
          </w:p>
        </w:tc>
        <w:tc>
          <w:tcPr>
            <w:tcW w:w="1985" w:type="dxa"/>
            <w:tcBorders>
              <w:top w:val="nil"/>
              <w:left w:val="nil"/>
              <w:bottom w:val="single" w:sz="4" w:space="0" w:color="auto"/>
              <w:right w:val="single" w:sz="4" w:space="0" w:color="auto"/>
            </w:tcBorders>
            <w:shd w:val="clear" w:color="auto" w:fill="auto"/>
            <w:vAlign w:val="center"/>
          </w:tcPr>
          <w:p w:rsidR="00B74ED9" w:rsidRPr="00C44C97" w:rsidRDefault="00B74ED9" w:rsidP="003D3D2F">
            <w:pPr>
              <w:widowControl/>
              <w:rPr>
                <w:rFonts w:ascii="仿宋" w:eastAsia="仿宋" w:hAnsi="仿宋" w:cs="宋体"/>
                <w:color w:val="000000"/>
                <w:kern w:val="0"/>
                <w:sz w:val="24"/>
                <w:szCs w:val="24"/>
              </w:rPr>
            </w:pPr>
            <w:r w:rsidRPr="00C44C97">
              <w:rPr>
                <w:rFonts w:ascii="仿宋" w:eastAsia="仿宋" w:hAnsi="仿宋" w:cs="宋体" w:hint="eastAsia"/>
                <w:color w:val="000000"/>
                <w:kern w:val="0"/>
                <w:sz w:val="24"/>
                <w:szCs w:val="24"/>
              </w:rPr>
              <w:t>单模千兆光收发器</w:t>
            </w:r>
          </w:p>
        </w:tc>
        <w:tc>
          <w:tcPr>
            <w:tcW w:w="992" w:type="dxa"/>
            <w:tcBorders>
              <w:top w:val="nil"/>
              <w:left w:val="nil"/>
              <w:bottom w:val="single" w:sz="4" w:space="0" w:color="auto"/>
              <w:right w:val="single" w:sz="4" w:space="0" w:color="auto"/>
            </w:tcBorders>
            <w:shd w:val="clear" w:color="auto" w:fill="auto"/>
            <w:vAlign w:val="center"/>
          </w:tcPr>
          <w:p w:rsidR="00B74ED9" w:rsidRPr="00C44C97" w:rsidRDefault="00B74ED9" w:rsidP="003D3D2F">
            <w:pPr>
              <w:widowControl/>
              <w:jc w:val="center"/>
              <w:rPr>
                <w:rFonts w:ascii="仿宋" w:eastAsia="仿宋" w:hAnsi="仿宋" w:cs="宋体"/>
                <w:color w:val="000000"/>
                <w:kern w:val="0"/>
                <w:sz w:val="24"/>
                <w:szCs w:val="24"/>
              </w:rPr>
            </w:pPr>
            <w:r w:rsidRPr="00C44C97">
              <w:rPr>
                <w:rFonts w:ascii="仿宋" w:eastAsia="仿宋" w:hAnsi="仿宋" w:cs="宋体" w:hint="eastAsia"/>
                <w:color w:val="000000"/>
                <w:kern w:val="0"/>
                <w:sz w:val="24"/>
                <w:szCs w:val="24"/>
              </w:rPr>
              <w:t>个</w:t>
            </w:r>
          </w:p>
        </w:tc>
        <w:tc>
          <w:tcPr>
            <w:tcW w:w="851" w:type="dxa"/>
            <w:tcBorders>
              <w:top w:val="nil"/>
              <w:left w:val="nil"/>
              <w:bottom w:val="single" w:sz="4" w:space="0" w:color="auto"/>
              <w:right w:val="single" w:sz="4" w:space="0" w:color="auto"/>
            </w:tcBorders>
            <w:shd w:val="clear" w:color="auto" w:fill="auto"/>
            <w:vAlign w:val="center"/>
          </w:tcPr>
          <w:p w:rsidR="00B74ED9" w:rsidRPr="00C44C97" w:rsidRDefault="00B74ED9" w:rsidP="003D3D2F">
            <w:pPr>
              <w:widowControl/>
              <w:jc w:val="center"/>
              <w:rPr>
                <w:rFonts w:ascii="仿宋" w:eastAsia="仿宋" w:hAnsi="仿宋" w:cs="Calibri"/>
                <w:color w:val="000000"/>
                <w:kern w:val="0"/>
                <w:sz w:val="24"/>
                <w:szCs w:val="24"/>
              </w:rPr>
            </w:pPr>
            <w:r w:rsidRPr="00C44C97">
              <w:rPr>
                <w:rFonts w:ascii="仿宋" w:eastAsia="仿宋" w:hAnsi="仿宋" w:cs="Calibri"/>
                <w:color w:val="000000"/>
                <w:kern w:val="0"/>
                <w:sz w:val="24"/>
                <w:szCs w:val="24"/>
              </w:rPr>
              <w:t>1</w:t>
            </w:r>
          </w:p>
        </w:tc>
        <w:tc>
          <w:tcPr>
            <w:tcW w:w="1134" w:type="dxa"/>
            <w:tcBorders>
              <w:top w:val="nil"/>
              <w:left w:val="nil"/>
              <w:bottom w:val="single" w:sz="4" w:space="0" w:color="auto"/>
              <w:right w:val="single" w:sz="4" w:space="0" w:color="auto"/>
            </w:tcBorders>
            <w:shd w:val="clear" w:color="auto" w:fill="auto"/>
            <w:vAlign w:val="center"/>
          </w:tcPr>
          <w:p w:rsidR="00B74ED9" w:rsidRPr="00C44C97" w:rsidRDefault="00B74ED9" w:rsidP="003D3D2F">
            <w:pPr>
              <w:widowControl/>
              <w:jc w:val="center"/>
              <w:rPr>
                <w:rFonts w:ascii="仿宋" w:eastAsia="仿宋" w:hAnsi="仿宋" w:cs="Calibri"/>
                <w:color w:val="000000"/>
                <w:kern w:val="0"/>
                <w:sz w:val="24"/>
                <w:szCs w:val="24"/>
              </w:rPr>
            </w:pPr>
            <w:r w:rsidRPr="00C44C97">
              <w:rPr>
                <w:rFonts w:ascii="仿宋" w:eastAsia="仿宋" w:hAnsi="仿宋" w:cs="Calibri"/>
                <w:color w:val="000000"/>
                <w:kern w:val="0"/>
                <w:sz w:val="24"/>
                <w:szCs w:val="24"/>
              </w:rPr>
              <w:t>180</w:t>
            </w:r>
          </w:p>
        </w:tc>
        <w:tc>
          <w:tcPr>
            <w:tcW w:w="1417" w:type="dxa"/>
            <w:tcBorders>
              <w:top w:val="nil"/>
              <w:left w:val="nil"/>
              <w:bottom w:val="single" w:sz="4" w:space="0" w:color="auto"/>
              <w:right w:val="single" w:sz="4" w:space="0" w:color="auto"/>
            </w:tcBorders>
            <w:shd w:val="clear" w:color="auto" w:fill="auto"/>
            <w:vAlign w:val="center"/>
          </w:tcPr>
          <w:p w:rsidR="00B74ED9" w:rsidRPr="00C44C97" w:rsidRDefault="00B74ED9" w:rsidP="003D3D2F">
            <w:pPr>
              <w:widowControl/>
              <w:jc w:val="center"/>
              <w:rPr>
                <w:rFonts w:ascii="仿宋" w:eastAsia="仿宋" w:hAnsi="仿宋" w:cs="Calibri"/>
                <w:color w:val="000000"/>
                <w:kern w:val="0"/>
                <w:sz w:val="24"/>
                <w:szCs w:val="24"/>
              </w:rPr>
            </w:pPr>
            <w:r w:rsidRPr="00C44C97">
              <w:rPr>
                <w:rFonts w:ascii="仿宋" w:eastAsia="仿宋" w:hAnsi="仿宋" w:cs="Calibri"/>
                <w:color w:val="000000"/>
                <w:kern w:val="0"/>
                <w:sz w:val="24"/>
                <w:szCs w:val="24"/>
              </w:rPr>
              <w:t>13%</w:t>
            </w:r>
          </w:p>
        </w:tc>
      </w:tr>
      <w:tr w:rsidR="00C44C97" w:rsidRPr="00C44C97" w:rsidTr="00C44C97">
        <w:trPr>
          <w:trHeight w:val="411"/>
        </w:trPr>
        <w:tc>
          <w:tcPr>
            <w:tcW w:w="709" w:type="dxa"/>
            <w:tcBorders>
              <w:top w:val="nil"/>
              <w:left w:val="single" w:sz="4" w:space="0" w:color="auto"/>
              <w:bottom w:val="single" w:sz="4" w:space="0" w:color="auto"/>
              <w:right w:val="single" w:sz="4" w:space="0" w:color="auto"/>
            </w:tcBorders>
            <w:shd w:val="clear" w:color="auto" w:fill="auto"/>
            <w:noWrap/>
            <w:vAlign w:val="center"/>
          </w:tcPr>
          <w:p w:rsidR="00B74ED9" w:rsidRPr="00C44C97" w:rsidRDefault="00B74ED9" w:rsidP="003D3D2F">
            <w:pPr>
              <w:widowControl/>
              <w:jc w:val="center"/>
              <w:rPr>
                <w:rFonts w:ascii="仿宋" w:eastAsia="仿宋" w:hAnsi="仿宋" w:cs="Calibri"/>
                <w:color w:val="000000"/>
                <w:kern w:val="0"/>
                <w:sz w:val="24"/>
                <w:szCs w:val="24"/>
              </w:rPr>
            </w:pPr>
            <w:r w:rsidRPr="00C44C97">
              <w:rPr>
                <w:rFonts w:ascii="仿宋" w:eastAsia="仿宋" w:hAnsi="仿宋" w:cs="Calibri"/>
                <w:color w:val="000000"/>
                <w:kern w:val="0"/>
                <w:sz w:val="24"/>
                <w:szCs w:val="24"/>
              </w:rPr>
              <w:t>11</w:t>
            </w:r>
          </w:p>
        </w:tc>
        <w:tc>
          <w:tcPr>
            <w:tcW w:w="2127" w:type="dxa"/>
            <w:tcBorders>
              <w:top w:val="nil"/>
              <w:left w:val="nil"/>
              <w:bottom w:val="single" w:sz="4" w:space="0" w:color="auto"/>
              <w:right w:val="single" w:sz="4" w:space="0" w:color="auto"/>
            </w:tcBorders>
            <w:shd w:val="clear" w:color="auto" w:fill="auto"/>
            <w:vAlign w:val="center"/>
          </w:tcPr>
          <w:p w:rsidR="00B74ED9" w:rsidRPr="00C44C97" w:rsidRDefault="00B74ED9" w:rsidP="003D3D2F">
            <w:pPr>
              <w:widowControl/>
              <w:rPr>
                <w:rFonts w:ascii="仿宋" w:eastAsia="仿宋" w:hAnsi="仿宋" w:cs="宋体"/>
                <w:color w:val="000000"/>
                <w:kern w:val="0"/>
                <w:sz w:val="24"/>
                <w:szCs w:val="24"/>
              </w:rPr>
            </w:pPr>
            <w:r w:rsidRPr="00C44C97">
              <w:rPr>
                <w:rFonts w:ascii="仿宋" w:eastAsia="仿宋" w:hAnsi="仿宋" w:cs="宋体" w:hint="eastAsia"/>
                <w:color w:val="000000"/>
                <w:kern w:val="0"/>
                <w:sz w:val="24"/>
                <w:szCs w:val="24"/>
              </w:rPr>
              <w:t>光缆</w:t>
            </w:r>
          </w:p>
        </w:tc>
        <w:tc>
          <w:tcPr>
            <w:tcW w:w="1417" w:type="dxa"/>
            <w:tcBorders>
              <w:top w:val="nil"/>
              <w:left w:val="nil"/>
              <w:bottom w:val="single" w:sz="4" w:space="0" w:color="auto"/>
              <w:right w:val="single" w:sz="4" w:space="0" w:color="auto"/>
            </w:tcBorders>
            <w:shd w:val="clear" w:color="auto" w:fill="auto"/>
            <w:vAlign w:val="center"/>
          </w:tcPr>
          <w:p w:rsidR="00B74ED9" w:rsidRPr="00C44C97" w:rsidRDefault="00B74ED9" w:rsidP="003D3D2F">
            <w:pPr>
              <w:widowControl/>
              <w:rPr>
                <w:rFonts w:ascii="仿宋" w:eastAsia="仿宋" w:hAnsi="仿宋" w:cs="宋体"/>
                <w:color w:val="000000"/>
                <w:kern w:val="0"/>
                <w:sz w:val="24"/>
                <w:szCs w:val="24"/>
              </w:rPr>
            </w:pPr>
            <w:r w:rsidRPr="00C44C97">
              <w:rPr>
                <w:rFonts w:ascii="仿宋" w:eastAsia="仿宋" w:hAnsi="仿宋" w:cs="宋体" w:hint="eastAsia"/>
                <w:color w:val="000000"/>
                <w:kern w:val="0"/>
                <w:sz w:val="24"/>
                <w:szCs w:val="24"/>
              </w:rPr>
              <w:t>长飞</w:t>
            </w:r>
            <w:r w:rsidRPr="00C44C97">
              <w:rPr>
                <w:rFonts w:ascii="仿宋" w:eastAsia="仿宋" w:hAnsi="仿宋" w:cs="Calibri"/>
                <w:color w:val="000000"/>
                <w:kern w:val="0"/>
                <w:sz w:val="24"/>
                <w:szCs w:val="24"/>
              </w:rPr>
              <w:t>/</w:t>
            </w:r>
            <w:r w:rsidRPr="00C44C97">
              <w:rPr>
                <w:rFonts w:ascii="仿宋" w:eastAsia="仿宋" w:hAnsi="仿宋" w:cs="宋体" w:hint="eastAsia"/>
                <w:color w:val="000000"/>
                <w:kern w:val="0"/>
                <w:sz w:val="24"/>
                <w:szCs w:val="24"/>
              </w:rPr>
              <w:t>中天</w:t>
            </w:r>
          </w:p>
        </w:tc>
        <w:tc>
          <w:tcPr>
            <w:tcW w:w="1985" w:type="dxa"/>
            <w:tcBorders>
              <w:top w:val="nil"/>
              <w:left w:val="nil"/>
              <w:bottom w:val="single" w:sz="4" w:space="0" w:color="auto"/>
              <w:right w:val="single" w:sz="4" w:space="0" w:color="auto"/>
            </w:tcBorders>
            <w:shd w:val="clear" w:color="auto" w:fill="auto"/>
            <w:vAlign w:val="center"/>
          </w:tcPr>
          <w:p w:rsidR="00B74ED9" w:rsidRPr="00C44C97" w:rsidRDefault="00B74ED9" w:rsidP="003D3D2F">
            <w:pPr>
              <w:widowControl/>
              <w:rPr>
                <w:rFonts w:ascii="仿宋" w:eastAsia="仿宋" w:hAnsi="仿宋" w:cs="Calibri"/>
                <w:color w:val="000000"/>
                <w:kern w:val="0"/>
                <w:sz w:val="24"/>
                <w:szCs w:val="24"/>
              </w:rPr>
            </w:pPr>
            <w:r w:rsidRPr="00C44C97">
              <w:rPr>
                <w:rFonts w:ascii="仿宋" w:eastAsia="仿宋" w:hAnsi="仿宋" w:cs="Calibri"/>
                <w:color w:val="000000"/>
                <w:kern w:val="0"/>
                <w:sz w:val="24"/>
                <w:szCs w:val="24"/>
              </w:rPr>
              <w:t>12</w:t>
            </w:r>
            <w:r w:rsidRPr="00C44C97">
              <w:rPr>
                <w:rFonts w:ascii="仿宋" w:eastAsia="仿宋" w:hAnsi="仿宋" w:cs="Calibri" w:hint="eastAsia"/>
                <w:color w:val="000000"/>
                <w:kern w:val="0"/>
                <w:sz w:val="24"/>
                <w:szCs w:val="24"/>
              </w:rPr>
              <w:t>芯单模光缆</w:t>
            </w:r>
          </w:p>
        </w:tc>
        <w:tc>
          <w:tcPr>
            <w:tcW w:w="992" w:type="dxa"/>
            <w:tcBorders>
              <w:top w:val="nil"/>
              <w:left w:val="nil"/>
              <w:bottom w:val="single" w:sz="4" w:space="0" w:color="auto"/>
              <w:right w:val="single" w:sz="4" w:space="0" w:color="auto"/>
            </w:tcBorders>
            <w:shd w:val="clear" w:color="auto" w:fill="auto"/>
            <w:vAlign w:val="center"/>
          </w:tcPr>
          <w:p w:rsidR="00B74ED9" w:rsidRPr="00C44C97" w:rsidRDefault="00B74ED9" w:rsidP="003D3D2F">
            <w:pPr>
              <w:widowControl/>
              <w:jc w:val="center"/>
              <w:rPr>
                <w:rFonts w:ascii="仿宋" w:eastAsia="仿宋" w:hAnsi="仿宋" w:cs="宋体"/>
                <w:color w:val="000000"/>
                <w:kern w:val="0"/>
                <w:sz w:val="24"/>
                <w:szCs w:val="24"/>
              </w:rPr>
            </w:pPr>
            <w:r w:rsidRPr="00C44C97">
              <w:rPr>
                <w:rFonts w:ascii="仿宋" w:eastAsia="仿宋" w:hAnsi="仿宋" w:cs="宋体" w:hint="eastAsia"/>
                <w:color w:val="000000"/>
                <w:kern w:val="0"/>
                <w:sz w:val="24"/>
                <w:szCs w:val="24"/>
              </w:rPr>
              <w:t>米</w:t>
            </w:r>
          </w:p>
        </w:tc>
        <w:tc>
          <w:tcPr>
            <w:tcW w:w="851" w:type="dxa"/>
            <w:tcBorders>
              <w:top w:val="nil"/>
              <w:left w:val="nil"/>
              <w:bottom w:val="single" w:sz="4" w:space="0" w:color="auto"/>
              <w:right w:val="single" w:sz="4" w:space="0" w:color="auto"/>
            </w:tcBorders>
            <w:shd w:val="clear" w:color="auto" w:fill="auto"/>
            <w:vAlign w:val="center"/>
          </w:tcPr>
          <w:p w:rsidR="00B74ED9" w:rsidRPr="00C44C97" w:rsidRDefault="00B74ED9" w:rsidP="003D3D2F">
            <w:pPr>
              <w:widowControl/>
              <w:jc w:val="center"/>
              <w:rPr>
                <w:rFonts w:ascii="仿宋" w:eastAsia="仿宋" w:hAnsi="仿宋" w:cs="Calibri"/>
                <w:color w:val="000000"/>
                <w:kern w:val="0"/>
                <w:sz w:val="24"/>
                <w:szCs w:val="24"/>
              </w:rPr>
            </w:pPr>
            <w:r w:rsidRPr="00C44C97">
              <w:rPr>
                <w:rFonts w:ascii="仿宋" w:eastAsia="仿宋" w:hAnsi="仿宋" w:cs="Calibri"/>
                <w:color w:val="000000"/>
                <w:kern w:val="0"/>
                <w:sz w:val="24"/>
                <w:szCs w:val="24"/>
              </w:rPr>
              <w:t>1</w:t>
            </w:r>
          </w:p>
        </w:tc>
        <w:tc>
          <w:tcPr>
            <w:tcW w:w="1134" w:type="dxa"/>
            <w:tcBorders>
              <w:top w:val="nil"/>
              <w:left w:val="nil"/>
              <w:bottom w:val="single" w:sz="4" w:space="0" w:color="auto"/>
              <w:right w:val="single" w:sz="4" w:space="0" w:color="auto"/>
            </w:tcBorders>
            <w:shd w:val="clear" w:color="auto" w:fill="auto"/>
            <w:vAlign w:val="center"/>
          </w:tcPr>
          <w:p w:rsidR="00B74ED9" w:rsidRPr="00C44C97" w:rsidRDefault="00B74ED9" w:rsidP="003D3D2F">
            <w:pPr>
              <w:widowControl/>
              <w:jc w:val="center"/>
              <w:rPr>
                <w:rFonts w:ascii="仿宋" w:eastAsia="仿宋" w:hAnsi="仿宋" w:cs="Calibri"/>
                <w:color w:val="000000"/>
                <w:kern w:val="0"/>
                <w:sz w:val="24"/>
                <w:szCs w:val="24"/>
              </w:rPr>
            </w:pPr>
            <w:r w:rsidRPr="00C44C97">
              <w:rPr>
                <w:rFonts w:ascii="仿宋" w:eastAsia="仿宋" w:hAnsi="仿宋" w:cs="Calibri"/>
                <w:color w:val="000000"/>
                <w:kern w:val="0"/>
                <w:sz w:val="24"/>
                <w:szCs w:val="24"/>
              </w:rPr>
              <w:t>4.5</w:t>
            </w:r>
          </w:p>
        </w:tc>
        <w:tc>
          <w:tcPr>
            <w:tcW w:w="1417" w:type="dxa"/>
            <w:tcBorders>
              <w:top w:val="nil"/>
              <w:left w:val="nil"/>
              <w:bottom w:val="single" w:sz="4" w:space="0" w:color="auto"/>
              <w:right w:val="single" w:sz="4" w:space="0" w:color="auto"/>
            </w:tcBorders>
            <w:shd w:val="clear" w:color="auto" w:fill="auto"/>
            <w:vAlign w:val="center"/>
          </w:tcPr>
          <w:p w:rsidR="00B74ED9" w:rsidRPr="00C44C97" w:rsidRDefault="00B74ED9" w:rsidP="003D3D2F">
            <w:pPr>
              <w:widowControl/>
              <w:jc w:val="center"/>
              <w:rPr>
                <w:rFonts w:ascii="仿宋" w:eastAsia="仿宋" w:hAnsi="仿宋" w:cs="Calibri"/>
                <w:color w:val="000000"/>
                <w:kern w:val="0"/>
                <w:sz w:val="24"/>
                <w:szCs w:val="24"/>
              </w:rPr>
            </w:pPr>
            <w:r w:rsidRPr="00C44C97">
              <w:rPr>
                <w:rFonts w:ascii="仿宋" w:eastAsia="仿宋" w:hAnsi="仿宋" w:cs="Calibri"/>
                <w:color w:val="000000"/>
                <w:kern w:val="0"/>
                <w:sz w:val="24"/>
                <w:szCs w:val="24"/>
              </w:rPr>
              <w:t>13%</w:t>
            </w:r>
          </w:p>
        </w:tc>
      </w:tr>
      <w:tr w:rsidR="00C44C97" w:rsidRPr="00C44C97" w:rsidTr="00C44C97">
        <w:trPr>
          <w:trHeight w:val="416"/>
        </w:trPr>
        <w:tc>
          <w:tcPr>
            <w:tcW w:w="709" w:type="dxa"/>
            <w:tcBorders>
              <w:top w:val="nil"/>
              <w:left w:val="single" w:sz="4" w:space="0" w:color="auto"/>
              <w:bottom w:val="single" w:sz="4" w:space="0" w:color="auto"/>
              <w:right w:val="single" w:sz="4" w:space="0" w:color="auto"/>
            </w:tcBorders>
            <w:shd w:val="clear" w:color="auto" w:fill="auto"/>
            <w:noWrap/>
            <w:vAlign w:val="center"/>
          </w:tcPr>
          <w:p w:rsidR="00B74ED9" w:rsidRPr="00C44C97" w:rsidRDefault="00B74ED9" w:rsidP="003D3D2F">
            <w:pPr>
              <w:widowControl/>
              <w:jc w:val="center"/>
              <w:rPr>
                <w:rFonts w:ascii="仿宋" w:eastAsia="仿宋" w:hAnsi="仿宋" w:cs="Calibri"/>
                <w:color w:val="000000"/>
                <w:kern w:val="0"/>
                <w:sz w:val="24"/>
                <w:szCs w:val="24"/>
              </w:rPr>
            </w:pPr>
            <w:r w:rsidRPr="00C44C97">
              <w:rPr>
                <w:rFonts w:ascii="仿宋" w:eastAsia="仿宋" w:hAnsi="仿宋" w:cs="Calibri"/>
                <w:color w:val="000000"/>
                <w:kern w:val="0"/>
                <w:sz w:val="24"/>
                <w:szCs w:val="24"/>
              </w:rPr>
              <w:t>12</w:t>
            </w:r>
          </w:p>
        </w:tc>
        <w:tc>
          <w:tcPr>
            <w:tcW w:w="2127" w:type="dxa"/>
            <w:tcBorders>
              <w:top w:val="nil"/>
              <w:left w:val="nil"/>
              <w:bottom w:val="single" w:sz="4" w:space="0" w:color="auto"/>
              <w:right w:val="single" w:sz="4" w:space="0" w:color="auto"/>
            </w:tcBorders>
            <w:shd w:val="clear" w:color="auto" w:fill="auto"/>
            <w:vAlign w:val="center"/>
          </w:tcPr>
          <w:p w:rsidR="00B74ED9" w:rsidRPr="00C44C97" w:rsidRDefault="00B74ED9" w:rsidP="003D3D2F">
            <w:pPr>
              <w:widowControl/>
              <w:rPr>
                <w:rFonts w:ascii="仿宋" w:eastAsia="仿宋" w:hAnsi="仿宋" w:cs="宋体"/>
                <w:color w:val="000000"/>
                <w:kern w:val="0"/>
                <w:sz w:val="24"/>
                <w:szCs w:val="24"/>
              </w:rPr>
            </w:pPr>
            <w:r w:rsidRPr="00C44C97">
              <w:rPr>
                <w:rFonts w:ascii="仿宋" w:eastAsia="仿宋" w:hAnsi="仿宋" w:cs="宋体" w:hint="eastAsia"/>
                <w:color w:val="000000"/>
                <w:kern w:val="0"/>
                <w:sz w:val="24"/>
                <w:szCs w:val="24"/>
              </w:rPr>
              <w:t>电源线缆</w:t>
            </w:r>
          </w:p>
        </w:tc>
        <w:tc>
          <w:tcPr>
            <w:tcW w:w="1417" w:type="dxa"/>
            <w:tcBorders>
              <w:top w:val="nil"/>
              <w:left w:val="nil"/>
              <w:bottom w:val="single" w:sz="4" w:space="0" w:color="auto"/>
              <w:right w:val="single" w:sz="4" w:space="0" w:color="auto"/>
            </w:tcBorders>
            <w:shd w:val="clear" w:color="auto" w:fill="auto"/>
            <w:vAlign w:val="center"/>
          </w:tcPr>
          <w:p w:rsidR="00B74ED9" w:rsidRPr="00C44C97" w:rsidRDefault="00B74ED9" w:rsidP="003D3D2F">
            <w:pPr>
              <w:widowControl/>
              <w:rPr>
                <w:rFonts w:ascii="仿宋" w:eastAsia="仿宋" w:hAnsi="仿宋" w:cs="宋体"/>
                <w:color w:val="000000"/>
                <w:kern w:val="0"/>
                <w:sz w:val="24"/>
                <w:szCs w:val="24"/>
              </w:rPr>
            </w:pPr>
            <w:r w:rsidRPr="00C44C97">
              <w:rPr>
                <w:rFonts w:ascii="仿宋" w:eastAsia="仿宋" w:hAnsi="仿宋" w:cs="宋体" w:hint="eastAsia"/>
                <w:color w:val="000000"/>
                <w:kern w:val="0"/>
                <w:sz w:val="24"/>
                <w:szCs w:val="24"/>
              </w:rPr>
              <w:t>爱谱华顿</w:t>
            </w:r>
          </w:p>
        </w:tc>
        <w:tc>
          <w:tcPr>
            <w:tcW w:w="1985" w:type="dxa"/>
            <w:tcBorders>
              <w:top w:val="nil"/>
              <w:left w:val="nil"/>
              <w:bottom w:val="single" w:sz="4" w:space="0" w:color="auto"/>
              <w:right w:val="single" w:sz="4" w:space="0" w:color="auto"/>
            </w:tcBorders>
            <w:shd w:val="clear" w:color="auto" w:fill="auto"/>
            <w:vAlign w:val="center"/>
          </w:tcPr>
          <w:p w:rsidR="00B74ED9" w:rsidRPr="00C44C97" w:rsidRDefault="00B74ED9" w:rsidP="003D3D2F">
            <w:pPr>
              <w:widowControl/>
              <w:rPr>
                <w:rFonts w:ascii="仿宋" w:eastAsia="仿宋" w:hAnsi="仿宋" w:cs="Calibri"/>
                <w:color w:val="000000"/>
                <w:kern w:val="0"/>
                <w:sz w:val="24"/>
                <w:szCs w:val="24"/>
              </w:rPr>
            </w:pPr>
            <w:r w:rsidRPr="00C44C97">
              <w:rPr>
                <w:rFonts w:ascii="仿宋" w:eastAsia="仿宋" w:hAnsi="仿宋" w:cs="Calibri"/>
                <w:color w:val="000000"/>
                <w:kern w:val="0"/>
                <w:sz w:val="24"/>
                <w:szCs w:val="24"/>
              </w:rPr>
              <w:t>RVV3*2.5</w:t>
            </w:r>
          </w:p>
        </w:tc>
        <w:tc>
          <w:tcPr>
            <w:tcW w:w="992" w:type="dxa"/>
            <w:tcBorders>
              <w:top w:val="nil"/>
              <w:left w:val="nil"/>
              <w:bottom w:val="single" w:sz="4" w:space="0" w:color="auto"/>
              <w:right w:val="single" w:sz="4" w:space="0" w:color="auto"/>
            </w:tcBorders>
            <w:shd w:val="clear" w:color="auto" w:fill="auto"/>
            <w:vAlign w:val="center"/>
          </w:tcPr>
          <w:p w:rsidR="00B74ED9" w:rsidRPr="00C44C97" w:rsidRDefault="00B74ED9" w:rsidP="003D3D2F">
            <w:pPr>
              <w:widowControl/>
              <w:jc w:val="center"/>
              <w:rPr>
                <w:rFonts w:ascii="仿宋" w:eastAsia="仿宋" w:hAnsi="仿宋" w:cs="宋体"/>
                <w:color w:val="000000"/>
                <w:kern w:val="0"/>
                <w:sz w:val="24"/>
                <w:szCs w:val="24"/>
              </w:rPr>
            </w:pPr>
            <w:r w:rsidRPr="00C44C97">
              <w:rPr>
                <w:rFonts w:ascii="仿宋" w:eastAsia="仿宋" w:hAnsi="仿宋" w:cs="宋体" w:hint="eastAsia"/>
                <w:color w:val="000000"/>
                <w:kern w:val="0"/>
                <w:sz w:val="24"/>
                <w:szCs w:val="24"/>
              </w:rPr>
              <w:t>米</w:t>
            </w:r>
          </w:p>
        </w:tc>
        <w:tc>
          <w:tcPr>
            <w:tcW w:w="851" w:type="dxa"/>
            <w:tcBorders>
              <w:top w:val="nil"/>
              <w:left w:val="nil"/>
              <w:bottom w:val="single" w:sz="4" w:space="0" w:color="auto"/>
              <w:right w:val="single" w:sz="4" w:space="0" w:color="auto"/>
            </w:tcBorders>
            <w:shd w:val="clear" w:color="auto" w:fill="auto"/>
            <w:vAlign w:val="center"/>
          </w:tcPr>
          <w:p w:rsidR="00B74ED9" w:rsidRPr="00C44C97" w:rsidRDefault="00B74ED9" w:rsidP="003D3D2F">
            <w:pPr>
              <w:widowControl/>
              <w:jc w:val="center"/>
              <w:rPr>
                <w:rFonts w:ascii="仿宋" w:eastAsia="仿宋" w:hAnsi="仿宋" w:cs="Calibri"/>
                <w:color w:val="000000"/>
                <w:kern w:val="0"/>
                <w:sz w:val="24"/>
                <w:szCs w:val="24"/>
              </w:rPr>
            </w:pPr>
            <w:r w:rsidRPr="00C44C97">
              <w:rPr>
                <w:rFonts w:ascii="仿宋" w:eastAsia="仿宋" w:hAnsi="仿宋" w:cs="Calibri"/>
                <w:color w:val="000000"/>
                <w:kern w:val="0"/>
                <w:sz w:val="24"/>
                <w:szCs w:val="24"/>
              </w:rPr>
              <w:t>1</w:t>
            </w:r>
          </w:p>
        </w:tc>
        <w:tc>
          <w:tcPr>
            <w:tcW w:w="1134" w:type="dxa"/>
            <w:tcBorders>
              <w:top w:val="nil"/>
              <w:left w:val="nil"/>
              <w:bottom w:val="single" w:sz="4" w:space="0" w:color="auto"/>
              <w:right w:val="single" w:sz="4" w:space="0" w:color="auto"/>
            </w:tcBorders>
            <w:shd w:val="clear" w:color="auto" w:fill="auto"/>
            <w:vAlign w:val="center"/>
          </w:tcPr>
          <w:p w:rsidR="00B74ED9" w:rsidRPr="00C44C97" w:rsidRDefault="00B74ED9" w:rsidP="003D3D2F">
            <w:pPr>
              <w:widowControl/>
              <w:jc w:val="center"/>
              <w:rPr>
                <w:rFonts w:ascii="仿宋" w:eastAsia="仿宋" w:hAnsi="仿宋" w:cs="Calibri"/>
                <w:color w:val="000000"/>
                <w:kern w:val="0"/>
                <w:sz w:val="24"/>
                <w:szCs w:val="24"/>
              </w:rPr>
            </w:pPr>
            <w:r w:rsidRPr="00C44C97">
              <w:rPr>
                <w:rFonts w:ascii="仿宋" w:eastAsia="仿宋" w:hAnsi="仿宋" w:cs="Calibri"/>
                <w:color w:val="000000"/>
                <w:kern w:val="0"/>
                <w:sz w:val="24"/>
                <w:szCs w:val="24"/>
              </w:rPr>
              <w:t>8.5</w:t>
            </w:r>
          </w:p>
        </w:tc>
        <w:tc>
          <w:tcPr>
            <w:tcW w:w="1417" w:type="dxa"/>
            <w:tcBorders>
              <w:top w:val="nil"/>
              <w:left w:val="nil"/>
              <w:bottom w:val="single" w:sz="4" w:space="0" w:color="auto"/>
              <w:right w:val="single" w:sz="4" w:space="0" w:color="auto"/>
            </w:tcBorders>
            <w:shd w:val="clear" w:color="auto" w:fill="auto"/>
            <w:vAlign w:val="center"/>
          </w:tcPr>
          <w:p w:rsidR="00B74ED9" w:rsidRPr="00C44C97" w:rsidRDefault="00B74ED9" w:rsidP="003D3D2F">
            <w:pPr>
              <w:widowControl/>
              <w:jc w:val="center"/>
              <w:rPr>
                <w:rFonts w:ascii="仿宋" w:eastAsia="仿宋" w:hAnsi="仿宋" w:cs="Calibri"/>
                <w:color w:val="000000"/>
                <w:kern w:val="0"/>
                <w:sz w:val="24"/>
                <w:szCs w:val="24"/>
              </w:rPr>
            </w:pPr>
            <w:r w:rsidRPr="00C44C97">
              <w:rPr>
                <w:rFonts w:ascii="仿宋" w:eastAsia="仿宋" w:hAnsi="仿宋" w:cs="Calibri"/>
                <w:color w:val="000000"/>
                <w:kern w:val="0"/>
                <w:sz w:val="24"/>
                <w:szCs w:val="24"/>
              </w:rPr>
              <w:t>13%</w:t>
            </w:r>
          </w:p>
        </w:tc>
      </w:tr>
      <w:tr w:rsidR="00C44C97" w:rsidRPr="00C44C97" w:rsidTr="00C44C97">
        <w:trPr>
          <w:trHeight w:val="422"/>
        </w:trPr>
        <w:tc>
          <w:tcPr>
            <w:tcW w:w="709" w:type="dxa"/>
            <w:tcBorders>
              <w:top w:val="nil"/>
              <w:left w:val="single" w:sz="4" w:space="0" w:color="auto"/>
              <w:bottom w:val="single" w:sz="4" w:space="0" w:color="auto"/>
              <w:right w:val="single" w:sz="4" w:space="0" w:color="auto"/>
            </w:tcBorders>
            <w:shd w:val="clear" w:color="auto" w:fill="auto"/>
            <w:noWrap/>
            <w:vAlign w:val="center"/>
          </w:tcPr>
          <w:p w:rsidR="00B74ED9" w:rsidRPr="00C44C97" w:rsidRDefault="00B74ED9" w:rsidP="003D3D2F">
            <w:pPr>
              <w:widowControl/>
              <w:jc w:val="center"/>
              <w:rPr>
                <w:rFonts w:ascii="仿宋" w:eastAsia="仿宋" w:hAnsi="仿宋" w:cs="Calibri"/>
                <w:color w:val="000000"/>
                <w:kern w:val="0"/>
                <w:sz w:val="24"/>
                <w:szCs w:val="24"/>
              </w:rPr>
            </w:pPr>
            <w:r w:rsidRPr="00C44C97">
              <w:rPr>
                <w:rFonts w:ascii="仿宋" w:eastAsia="仿宋" w:hAnsi="仿宋" w:cs="Calibri"/>
                <w:color w:val="000000"/>
                <w:kern w:val="0"/>
                <w:sz w:val="24"/>
                <w:szCs w:val="24"/>
              </w:rPr>
              <w:t>13</w:t>
            </w:r>
          </w:p>
        </w:tc>
        <w:tc>
          <w:tcPr>
            <w:tcW w:w="2127" w:type="dxa"/>
            <w:tcBorders>
              <w:top w:val="nil"/>
              <w:left w:val="nil"/>
              <w:bottom w:val="single" w:sz="4" w:space="0" w:color="auto"/>
              <w:right w:val="single" w:sz="4" w:space="0" w:color="auto"/>
            </w:tcBorders>
            <w:shd w:val="clear" w:color="auto" w:fill="auto"/>
            <w:vAlign w:val="center"/>
          </w:tcPr>
          <w:p w:rsidR="00B74ED9" w:rsidRPr="00C44C97" w:rsidRDefault="00B74ED9" w:rsidP="003D3D2F">
            <w:pPr>
              <w:widowControl/>
              <w:rPr>
                <w:rFonts w:ascii="仿宋" w:eastAsia="仿宋" w:hAnsi="仿宋" w:cs="宋体"/>
                <w:color w:val="000000"/>
                <w:kern w:val="0"/>
                <w:sz w:val="24"/>
                <w:szCs w:val="24"/>
              </w:rPr>
            </w:pPr>
            <w:r w:rsidRPr="00C44C97">
              <w:rPr>
                <w:rFonts w:ascii="仿宋" w:eastAsia="仿宋" w:hAnsi="仿宋" w:cs="宋体" w:hint="eastAsia"/>
                <w:color w:val="000000"/>
                <w:kern w:val="0"/>
                <w:sz w:val="24"/>
                <w:szCs w:val="24"/>
              </w:rPr>
              <w:t>电源线缆</w:t>
            </w:r>
          </w:p>
        </w:tc>
        <w:tc>
          <w:tcPr>
            <w:tcW w:w="1417" w:type="dxa"/>
            <w:tcBorders>
              <w:top w:val="nil"/>
              <w:left w:val="nil"/>
              <w:bottom w:val="single" w:sz="4" w:space="0" w:color="auto"/>
              <w:right w:val="single" w:sz="4" w:space="0" w:color="auto"/>
            </w:tcBorders>
            <w:shd w:val="clear" w:color="auto" w:fill="auto"/>
            <w:vAlign w:val="center"/>
          </w:tcPr>
          <w:p w:rsidR="00B74ED9" w:rsidRPr="00C44C97" w:rsidRDefault="00B74ED9" w:rsidP="003D3D2F">
            <w:pPr>
              <w:widowControl/>
              <w:rPr>
                <w:rFonts w:ascii="仿宋" w:eastAsia="仿宋" w:hAnsi="仿宋" w:cs="宋体"/>
                <w:color w:val="000000"/>
                <w:kern w:val="0"/>
                <w:sz w:val="24"/>
                <w:szCs w:val="24"/>
              </w:rPr>
            </w:pPr>
            <w:r w:rsidRPr="00C44C97">
              <w:rPr>
                <w:rFonts w:ascii="仿宋" w:eastAsia="仿宋" w:hAnsi="仿宋" w:cs="宋体" w:hint="eastAsia"/>
                <w:color w:val="000000"/>
                <w:kern w:val="0"/>
                <w:sz w:val="24"/>
                <w:szCs w:val="24"/>
              </w:rPr>
              <w:t>爱谱华顿</w:t>
            </w:r>
          </w:p>
        </w:tc>
        <w:tc>
          <w:tcPr>
            <w:tcW w:w="1985" w:type="dxa"/>
            <w:tcBorders>
              <w:top w:val="nil"/>
              <w:left w:val="nil"/>
              <w:bottom w:val="single" w:sz="4" w:space="0" w:color="auto"/>
              <w:right w:val="single" w:sz="4" w:space="0" w:color="auto"/>
            </w:tcBorders>
            <w:shd w:val="clear" w:color="auto" w:fill="auto"/>
            <w:vAlign w:val="center"/>
          </w:tcPr>
          <w:p w:rsidR="00B74ED9" w:rsidRPr="00C44C97" w:rsidRDefault="00B74ED9" w:rsidP="003D3D2F">
            <w:pPr>
              <w:widowControl/>
              <w:rPr>
                <w:rFonts w:ascii="仿宋" w:eastAsia="仿宋" w:hAnsi="仿宋" w:cs="Calibri"/>
                <w:color w:val="000000"/>
                <w:kern w:val="0"/>
                <w:sz w:val="24"/>
                <w:szCs w:val="24"/>
              </w:rPr>
            </w:pPr>
            <w:r w:rsidRPr="00C44C97">
              <w:rPr>
                <w:rFonts w:ascii="仿宋" w:eastAsia="仿宋" w:hAnsi="仿宋" w:cs="Calibri"/>
                <w:color w:val="000000"/>
                <w:kern w:val="0"/>
                <w:sz w:val="24"/>
                <w:szCs w:val="24"/>
              </w:rPr>
              <w:t>RVV2*1.0</w:t>
            </w:r>
          </w:p>
        </w:tc>
        <w:tc>
          <w:tcPr>
            <w:tcW w:w="992" w:type="dxa"/>
            <w:tcBorders>
              <w:top w:val="nil"/>
              <w:left w:val="nil"/>
              <w:bottom w:val="single" w:sz="4" w:space="0" w:color="auto"/>
              <w:right w:val="single" w:sz="4" w:space="0" w:color="auto"/>
            </w:tcBorders>
            <w:shd w:val="clear" w:color="auto" w:fill="auto"/>
            <w:vAlign w:val="center"/>
          </w:tcPr>
          <w:p w:rsidR="00B74ED9" w:rsidRPr="00C44C97" w:rsidRDefault="00B74ED9" w:rsidP="003D3D2F">
            <w:pPr>
              <w:widowControl/>
              <w:jc w:val="center"/>
              <w:rPr>
                <w:rFonts w:ascii="仿宋" w:eastAsia="仿宋" w:hAnsi="仿宋" w:cs="宋体"/>
                <w:color w:val="000000"/>
                <w:kern w:val="0"/>
                <w:sz w:val="24"/>
                <w:szCs w:val="24"/>
              </w:rPr>
            </w:pPr>
            <w:r w:rsidRPr="00C44C97">
              <w:rPr>
                <w:rFonts w:ascii="仿宋" w:eastAsia="仿宋" w:hAnsi="仿宋" w:cs="宋体" w:hint="eastAsia"/>
                <w:color w:val="000000"/>
                <w:kern w:val="0"/>
                <w:sz w:val="24"/>
                <w:szCs w:val="24"/>
              </w:rPr>
              <w:t>米</w:t>
            </w:r>
          </w:p>
        </w:tc>
        <w:tc>
          <w:tcPr>
            <w:tcW w:w="851" w:type="dxa"/>
            <w:tcBorders>
              <w:top w:val="nil"/>
              <w:left w:val="nil"/>
              <w:bottom w:val="single" w:sz="4" w:space="0" w:color="auto"/>
              <w:right w:val="single" w:sz="4" w:space="0" w:color="auto"/>
            </w:tcBorders>
            <w:shd w:val="clear" w:color="auto" w:fill="auto"/>
            <w:vAlign w:val="center"/>
          </w:tcPr>
          <w:p w:rsidR="00B74ED9" w:rsidRPr="00C44C97" w:rsidRDefault="00B74ED9" w:rsidP="003D3D2F">
            <w:pPr>
              <w:widowControl/>
              <w:jc w:val="center"/>
              <w:rPr>
                <w:rFonts w:ascii="仿宋" w:eastAsia="仿宋" w:hAnsi="仿宋" w:cs="Calibri"/>
                <w:color w:val="000000"/>
                <w:kern w:val="0"/>
                <w:sz w:val="24"/>
                <w:szCs w:val="24"/>
              </w:rPr>
            </w:pPr>
            <w:r w:rsidRPr="00C44C97">
              <w:rPr>
                <w:rFonts w:ascii="仿宋" w:eastAsia="仿宋" w:hAnsi="仿宋" w:cs="Calibri"/>
                <w:color w:val="000000"/>
                <w:kern w:val="0"/>
                <w:sz w:val="24"/>
                <w:szCs w:val="24"/>
              </w:rPr>
              <w:t>1</w:t>
            </w:r>
          </w:p>
        </w:tc>
        <w:tc>
          <w:tcPr>
            <w:tcW w:w="1134" w:type="dxa"/>
            <w:tcBorders>
              <w:top w:val="nil"/>
              <w:left w:val="nil"/>
              <w:bottom w:val="single" w:sz="4" w:space="0" w:color="auto"/>
              <w:right w:val="single" w:sz="4" w:space="0" w:color="auto"/>
            </w:tcBorders>
            <w:shd w:val="clear" w:color="auto" w:fill="auto"/>
            <w:vAlign w:val="center"/>
          </w:tcPr>
          <w:p w:rsidR="00B74ED9" w:rsidRPr="00C44C97" w:rsidRDefault="00B74ED9" w:rsidP="003D3D2F">
            <w:pPr>
              <w:widowControl/>
              <w:jc w:val="center"/>
              <w:rPr>
                <w:rFonts w:ascii="仿宋" w:eastAsia="仿宋" w:hAnsi="仿宋" w:cs="Calibri"/>
                <w:color w:val="000000"/>
                <w:kern w:val="0"/>
                <w:sz w:val="24"/>
                <w:szCs w:val="24"/>
              </w:rPr>
            </w:pPr>
            <w:r w:rsidRPr="00C44C97">
              <w:rPr>
                <w:rFonts w:ascii="仿宋" w:eastAsia="仿宋" w:hAnsi="仿宋" w:cs="Calibri"/>
                <w:color w:val="000000"/>
                <w:kern w:val="0"/>
                <w:sz w:val="24"/>
                <w:szCs w:val="24"/>
              </w:rPr>
              <w:t>3.2</w:t>
            </w:r>
          </w:p>
        </w:tc>
        <w:tc>
          <w:tcPr>
            <w:tcW w:w="1417" w:type="dxa"/>
            <w:tcBorders>
              <w:top w:val="nil"/>
              <w:left w:val="nil"/>
              <w:bottom w:val="single" w:sz="4" w:space="0" w:color="auto"/>
              <w:right w:val="single" w:sz="4" w:space="0" w:color="auto"/>
            </w:tcBorders>
            <w:shd w:val="clear" w:color="auto" w:fill="auto"/>
            <w:vAlign w:val="center"/>
          </w:tcPr>
          <w:p w:rsidR="00B74ED9" w:rsidRPr="00C44C97" w:rsidRDefault="00B74ED9" w:rsidP="003D3D2F">
            <w:pPr>
              <w:widowControl/>
              <w:jc w:val="center"/>
              <w:rPr>
                <w:rFonts w:ascii="仿宋" w:eastAsia="仿宋" w:hAnsi="仿宋" w:cs="Calibri"/>
                <w:color w:val="000000"/>
                <w:kern w:val="0"/>
                <w:sz w:val="24"/>
                <w:szCs w:val="24"/>
              </w:rPr>
            </w:pPr>
            <w:r w:rsidRPr="00C44C97">
              <w:rPr>
                <w:rFonts w:ascii="仿宋" w:eastAsia="仿宋" w:hAnsi="仿宋" w:cs="Calibri"/>
                <w:color w:val="000000"/>
                <w:kern w:val="0"/>
                <w:sz w:val="24"/>
                <w:szCs w:val="24"/>
              </w:rPr>
              <w:t>13%</w:t>
            </w:r>
          </w:p>
        </w:tc>
      </w:tr>
      <w:tr w:rsidR="00C44C97" w:rsidRPr="00C44C97" w:rsidTr="00C44C97">
        <w:trPr>
          <w:trHeight w:val="415"/>
        </w:trPr>
        <w:tc>
          <w:tcPr>
            <w:tcW w:w="709" w:type="dxa"/>
            <w:tcBorders>
              <w:top w:val="nil"/>
              <w:left w:val="single" w:sz="4" w:space="0" w:color="auto"/>
              <w:bottom w:val="single" w:sz="4" w:space="0" w:color="auto"/>
              <w:right w:val="single" w:sz="4" w:space="0" w:color="auto"/>
            </w:tcBorders>
            <w:shd w:val="clear" w:color="auto" w:fill="auto"/>
            <w:noWrap/>
            <w:vAlign w:val="center"/>
          </w:tcPr>
          <w:p w:rsidR="00B74ED9" w:rsidRPr="00C44C97" w:rsidRDefault="00B74ED9" w:rsidP="003D3D2F">
            <w:pPr>
              <w:widowControl/>
              <w:jc w:val="center"/>
              <w:rPr>
                <w:rFonts w:ascii="仿宋" w:eastAsia="仿宋" w:hAnsi="仿宋" w:cs="Calibri"/>
                <w:color w:val="000000"/>
                <w:kern w:val="0"/>
                <w:sz w:val="24"/>
                <w:szCs w:val="24"/>
              </w:rPr>
            </w:pPr>
            <w:r w:rsidRPr="00C44C97">
              <w:rPr>
                <w:rFonts w:ascii="仿宋" w:eastAsia="仿宋" w:hAnsi="仿宋" w:cs="Calibri"/>
                <w:color w:val="000000"/>
                <w:kern w:val="0"/>
                <w:sz w:val="24"/>
                <w:szCs w:val="24"/>
              </w:rPr>
              <w:t>14</w:t>
            </w:r>
          </w:p>
        </w:tc>
        <w:tc>
          <w:tcPr>
            <w:tcW w:w="2127" w:type="dxa"/>
            <w:tcBorders>
              <w:top w:val="nil"/>
              <w:left w:val="nil"/>
              <w:bottom w:val="single" w:sz="4" w:space="0" w:color="auto"/>
              <w:right w:val="single" w:sz="4" w:space="0" w:color="auto"/>
            </w:tcBorders>
            <w:shd w:val="clear" w:color="auto" w:fill="auto"/>
            <w:vAlign w:val="center"/>
          </w:tcPr>
          <w:p w:rsidR="00B74ED9" w:rsidRPr="00C44C97" w:rsidRDefault="00B74ED9" w:rsidP="003D3D2F">
            <w:pPr>
              <w:widowControl/>
              <w:rPr>
                <w:rFonts w:ascii="仿宋" w:eastAsia="仿宋" w:hAnsi="仿宋" w:cs="宋体"/>
                <w:color w:val="000000"/>
                <w:kern w:val="0"/>
                <w:sz w:val="24"/>
                <w:szCs w:val="24"/>
              </w:rPr>
            </w:pPr>
            <w:r w:rsidRPr="00C44C97">
              <w:rPr>
                <w:rFonts w:ascii="仿宋" w:eastAsia="仿宋" w:hAnsi="仿宋" w:cs="宋体" w:hint="eastAsia"/>
                <w:color w:val="000000"/>
                <w:kern w:val="0"/>
                <w:sz w:val="24"/>
                <w:szCs w:val="24"/>
              </w:rPr>
              <w:t>室内超五类网线</w:t>
            </w:r>
          </w:p>
        </w:tc>
        <w:tc>
          <w:tcPr>
            <w:tcW w:w="1417" w:type="dxa"/>
            <w:tcBorders>
              <w:top w:val="nil"/>
              <w:left w:val="nil"/>
              <w:bottom w:val="single" w:sz="4" w:space="0" w:color="auto"/>
              <w:right w:val="single" w:sz="4" w:space="0" w:color="auto"/>
            </w:tcBorders>
            <w:shd w:val="clear" w:color="auto" w:fill="auto"/>
            <w:vAlign w:val="center"/>
          </w:tcPr>
          <w:p w:rsidR="00B74ED9" w:rsidRPr="00C44C97" w:rsidRDefault="00B74ED9" w:rsidP="003D3D2F">
            <w:pPr>
              <w:widowControl/>
              <w:rPr>
                <w:rFonts w:ascii="仿宋" w:eastAsia="仿宋" w:hAnsi="仿宋" w:cs="宋体"/>
                <w:color w:val="000000"/>
                <w:kern w:val="0"/>
                <w:sz w:val="24"/>
                <w:szCs w:val="24"/>
              </w:rPr>
            </w:pPr>
            <w:r w:rsidRPr="00C44C97">
              <w:rPr>
                <w:rFonts w:ascii="仿宋" w:eastAsia="仿宋" w:hAnsi="仿宋" w:cs="宋体" w:hint="eastAsia"/>
                <w:color w:val="000000"/>
                <w:kern w:val="0"/>
                <w:sz w:val="24"/>
                <w:szCs w:val="24"/>
              </w:rPr>
              <w:t>爱谱华顿</w:t>
            </w:r>
          </w:p>
        </w:tc>
        <w:tc>
          <w:tcPr>
            <w:tcW w:w="1985" w:type="dxa"/>
            <w:tcBorders>
              <w:top w:val="nil"/>
              <w:left w:val="nil"/>
              <w:bottom w:val="single" w:sz="4" w:space="0" w:color="auto"/>
              <w:right w:val="single" w:sz="4" w:space="0" w:color="auto"/>
            </w:tcBorders>
            <w:shd w:val="clear" w:color="auto" w:fill="auto"/>
            <w:vAlign w:val="center"/>
          </w:tcPr>
          <w:p w:rsidR="00B74ED9" w:rsidRPr="00C44C97" w:rsidRDefault="00B74ED9" w:rsidP="003D3D2F">
            <w:pPr>
              <w:widowControl/>
              <w:rPr>
                <w:rFonts w:ascii="仿宋" w:eastAsia="仿宋" w:hAnsi="仿宋" w:cs="Calibri"/>
                <w:color w:val="000000"/>
                <w:kern w:val="0"/>
                <w:sz w:val="24"/>
                <w:szCs w:val="24"/>
              </w:rPr>
            </w:pPr>
            <w:r w:rsidRPr="00C44C97">
              <w:rPr>
                <w:rFonts w:ascii="仿宋" w:eastAsia="仿宋" w:hAnsi="仿宋" w:cs="Calibri"/>
                <w:color w:val="000000"/>
                <w:kern w:val="0"/>
                <w:sz w:val="24"/>
                <w:szCs w:val="24"/>
              </w:rPr>
              <w:t>UTP-5E</w:t>
            </w:r>
          </w:p>
        </w:tc>
        <w:tc>
          <w:tcPr>
            <w:tcW w:w="992" w:type="dxa"/>
            <w:tcBorders>
              <w:top w:val="nil"/>
              <w:left w:val="nil"/>
              <w:bottom w:val="single" w:sz="4" w:space="0" w:color="auto"/>
              <w:right w:val="single" w:sz="4" w:space="0" w:color="auto"/>
            </w:tcBorders>
            <w:shd w:val="clear" w:color="auto" w:fill="auto"/>
            <w:vAlign w:val="center"/>
          </w:tcPr>
          <w:p w:rsidR="00B74ED9" w:rsidRPr="00C44C97" w:rsidRDefault="00B74ED9" w:rsidP="003D3D2F">
            <w:pPr>
              <w:widowControl/>
              <w:jc w:val="center"/>
              <w:rPr>
                <w:rFonts w:ascii="仿宋" w:eastAsia="仿宋" w:hAnsi="仿宋" w:cs="宋体"/>
                <w:color w:val="000000"/>
                <w:kern w:val="0"/>
                <w:sz w:val="24"/>
                <w:szCs w:val="24"/>
              </w:rPr>
            </w:pPr>
            <w:r w:rsidRPr="00C44C97">
              <w:rPr>
                <w:rFonts w:ascii="仿宋" w:eastAsia="仿宋" w:hAnsi="仿宋" w:cs="宋体" w:hint="eastAsia"/>
                <w:color w:val="000000"/>
                <w:kern w:val="0"/>
                <w:sz w:val="24"/>
                <w:szCs w:val="24"/>
              </w:rPr>
              <w:t>米</w:t>
            </w:r>
          </w:p>
        </w:tc>
        <w:tc>
          <w:tcPr>
            <w:tcW w:w="851" w:type="dxa"/>
            <w:tcBorders>
              <w:top w:val="nil"/>
              <w:left w:val="nil"/>
              <w:bottom w:val="single" w:sz="4" w:space="0" w:color="auto"/>
              <w:right w:val="single" w:sz="4" w:space="0" w:color="auto"/>
            </w:tcBorders>
            <w:shd w:val="clear" w:color="auto" w:fill="auto"/>
            <w:vAlign w:val="center"/>
          </w:tcPr>
          <w:p w:rsidR="00B74ED9" w:rsidRPr="00C44C97" w:rsidRDefault="00B74ED9" w:rsidP="003D3D2F">
            <w:pPr>
              <w:widowControl/>
              <w:jc w:val="center"/>
              <w:rPr>
                <w:rFonts w:ascii="仿宋" w:eastAsia="仿宋" w:hAnsi="仿宋" w:cs="Calibri"/>
                <w:color w:val="000000"/>
                <w:kern w:val="0"/>
                <w:sz w:val="24"/>
                <w:szCs w:val="24"/>
              </w:rPr>
            </w:pPr>
            <w:r w:rsidRPr="00C44C97">
              <w:rPr>
                <w:rFonts w:ascii="仿宋" w:eastAsia="仿宋" w:hAnsi="仿宋" w:cs="Calibri"/>
                <w:color w:val="000000"/>
                <w:kern w:val="0"/>
                <w:sz w:val="24"/>
                <w:szCs w:val="24"/>
              </w:rPr>
              <w:t>1</w:t>
            </w:r>
          </w:p>
        </w:tc>
        <w:tc>
          <w:tcPr>
            <w:tcW w:w="1134" w:type="dxa"/>
            <w:tcBorders>
              <w:top w:val="nil"/>
              <w:left w:val="nil"/>
              <w:bottom w:val="single" w:sz="4" w:space="0" w:color="auto"/>
              <w:right w:val="single" w:sz="4" w:space="0" w:color="auto"/>
            </w:tcBorders>
            <w:shd w:val="clear" w:color="auto" w:fill="auto"/>
            <w:vAlign w:val="center"/>
          </w:tcPr>
          <w:p w:rsidR="00B74ED9" w:rsidRPr="00C44C97" w:rsidRDefault="00B74ED9" w:rsidP="003D3D2F">
            <w:pPr>
              <w:widowControl/>
              <w:jc w:val="center"/>
              <w:rPr>
                <w:rFonts w:ascii="仿宋" w:eastAsia="仿宋" w:hAnsi="仿宋" w:cs="Calibri"/>
                <w:color w:val="000000"/>
                <w:kern w:val="0"/>
                <w:sz w:val="24"/>
                <w:szCs w:val="24"/>
              </w:rPr>
            </w:pPr>
            <w:r w:rsidRPr="00C44C97">
              <w:rPr>
                <w:rFonts w:ascii="仿宋" w:eastAsia="仿宋" w:hAnsi="仿宋" w:cs="Calibri"/>
                <w:color w:val="000000"/>
                <w:kern w:val="0"/>
                <w:sz w:val="24"/>
                <w:szCs w:val="24"/>
              </w:rPr>
              <w:t>2.5</w:t>
            </w:r>
          </w:p>
        </w:tc>
        <w:tc>
          <w:tcPr>
            <w:tcW w:w="1417" w:type="dxa"/>
            <w:tcBorders>
              <w:top w:val="nil"/>
              <w:left w:val="nil"/>
              <w:bottom w:val="single" w:sz="4" w:space="0" w:color="auto"/>
              <w:right w:val="single" w:sz="4" w:space="0" w:color="auto"/>
            </w:tcBorders>
            <w:shd w:val="clear" w:color="auto" w:fill="auto"/>
            <w:vAlign w:val="center"/>
          </w:tcPr>
          <w:p w:rsidR="00B74ED9" w:rsidRPr="00C44C97" w:rsidRDefault="00B74ED9" w:rsidP="003D3D2F">
            <w:pPr>
              <w:widowControl/>
              <w:jc w:val="center"/>
              <w:rPr>
                <w:rFonts w:ascii="仿宋" w:eastAsia="仿宋" w:hAnsi="仿宋" w:cs="Calibri"/>
                <w:color w:val="000000"/>
                <w:kern w:val="0"/>
                <w:sz w:val="24"/>
                <w:szCs w:val="24"/>
              </w:rPr>
            </w:pPr>
            <w:r w:rsidRPr="00C44C97">
              <w:rPr>
                <w:rFonts w:ascii="仿宋" w:eastAsia="仿宋" w:hAnsi="仿宋" w:cs="Calibri"/>
                <w:color w:val="000000"/>
                <w:kern w:val="0"/>
                <w:sz w:val="24"/>
                <w:szCs w:val="24"/>
              </w:rPr>
              <w:t>13%</w:t>
            </w:r>
          </w:p>
        </w:tc>
      </w:tr>
      <w:tr w:rsidR="00C44C97" w:rsidRPr="00C44C97" w:rsidTr="00C44C97">
        <w:trPr>
          <w:trHeight w:val="407"/>
        </w:trPr>
        <w:tc>
          <w:tcPr>
            <w:tcW w:w="709" w:type="dxa"/>
            <w:tcBorders>
              <w:top w:val="nil"/>
              <w:left w:val="single" w:sz="4" w:space="0" w:color="auto"/>
              <w:bottom w:val="single" w:sz="4" w:space="0" w:color="auto"/>
              <w:right w:val="single" w:sz="4" w:space="0" w:color="auto"/>
            </w:tcBorders>
            <w:shd w:val="clear" w:color="auto" w:fill="auto"/>
            <w:noWrap/>
            <w:vAlign w:val="center"/>
          </w:tcPr>
          <w:p w:rsidR="00B74ED9" w:rsidRPr="00C44C97" w:rsidRDefault="00B74ED9" w:rsidP="003D3D2F">
            <w:pPr>
              <w:widowControl/>
              <w:jc w:val="center"/>
              <w:rPr>
                <w:rFonts w:ascii="仿宋" w:eastAsia="仿宋" w:hAnsi="仿宋" w:cs="Calibri"/>
                <w:color w:val="000000"/>
                <w:kern w:val="0"/>
                <w:sz w:val="24"/>
                <w:szCs w:val="24"/>
              </w:rPr>
            </w:pPr>
            <w:r w:rsidRPr="00C44C97">
              <w:rPr>
                <w:rFonts w:ascii="仿宋" w:eastAsia="仿宋" w:hAnsi="仿宋" w:cs="Calibri"/>
                <w:color w:val="000000"/>
                <w:kern w:val="0"/>
                <w:sz w:val="24"/>
                <w:szCs w:val="24"/>
              </w:rPr>
              <w:t>15</w:t>
            </w:r>
          </w:p>
        </w:tc>
        <w:tc>
          <w:tcPr>
            <w:tcW w:w="2127" w:type="dxa"/>
            <w:tcBorders>
              <w:top w:val="nil"/>
              <w:left w:val="nil"/>
              <w:bottom w:val="single" w:sz="4" w:space="0" w:color="auto"/>
              <w:right w:val="single" w:sz="4" w:space="0" w:color="auto"/>
            </w:tcBorders>
            <w:shd w:val="clear" w:color="auto" w:fill="auto"/>
            <w:vAlign w:val="center"/>
          </w:tcPr>
          <w:p w:rsidR="00B74ED9" w:rsidRPr="00C44C97" w:rsidRDefault="00B74ED9" w:rsidP="003D3D2F">
            <w:pPr>
              <w:widowControl/>
              <w:rPr>
                <w:rFonts w:ascii="仿宋" w:eastAsia="仿宋" w:hAnsi="仿宋" w:cs="宋体"/>
                <w:color w:val="000000"/>
                <w:kern w:val="0"/>
                <w:sz w:val="24"/>
                <w:szCs w:val="24"/>
              </w:rPr>
            </w:pPr>
            <w:r w:rsidRPr="00C44C97">
              <w:rPr>
                <w:rFonts w:ascii="仿宋" w:eastAsia="仿宋" w:hAnsi="仿宋" w:cs="宋体" w:hint="eastAsia"/>
                <w:color w:val="000000"/>
                <w:kern w:val="0"/>
                <w:sz w:val="24"/>
                <w:szCs w:val="24"/>
              </w:rPr>
              <w:t>室外超五类网线</w:t>
            </w:r>
          </w:p>
        </w:tc>
        <w:tc>
          <w:tcPr>
            <w:tcW w:w="1417" w:type="dxa"/>
            <w:tcBorders>
              <w:top w:val="nil"/>
              <w:left w:val="nil"/>
              <w:bottom w:val="single" w:sz="4" w:space="0" w:color="auto"/>
              <w:right w:val="single" w:sz="4" w:space="0" w:color="auto"/>
            </w:tcBorders>
            <w:shd w:val="clear" w:color="auto" w:fill="auto"/>
            <w:vAlign w:val="center"/>
          </w:tcPr>
          <w:p w:rsidR="00B74ED9" w:rsidRPr="00C44C97" w:rsidRDefault="00B74ED9" w:rsidP="003D3D2F">
            <w:pPr>
              <w:widowControl/>
              <w:rPr>
                <w:rFonts w:ascii="仿宋" w:eastAsia="仿宋" w:hAnsi="仿宋" w:cs="宋体"/>
                <w:color w:val="000000"/>
                <w:kern w:val="0"/>
                <w:sz w:val="24"/>
                <w:szCs w:val="24"/>
              </w:rPr>
            </w:pPr>
            <w:r w:rsidRPr="00C44C97">
              <w:rPr>
                <w:rFonts w:ascii="仿宋" w:eastAsia="仿宋" w:hAnsi="仿宋" w:cs="宋体" w:hint="eastAsia"/>
                <w:color w:val="000000"/>
                <w:kern w:val="0"/>
                <w:sz w:val="24"/>
                <w:szCs w:val="24"/>
              </w:rPr>
              <w:t>爱谱华顿</w:t>
            </w:r>
          </w:p>
        </w:tc>
        <w:tc>
          <w:tcPr>
            <w:tcW w:w="1985" w:type="dxa"/>
            <w:tcBorders>
              <w:top w:val="nil"/>
              <w:left w:val="nil"/>
              <w:bottom w:val="single" w:sz="4" w:space="0" w:color="auto"/>
              <w:right w:val="single" w:sz="4" w:space="0" w:color="auto"/>
            </w:tcBorders>
            <w:shd w:val="clear" w:color="auto" w:fill="auto"/>
            <w:vAlign w:val="center"/>
          </w:tcPr>
          <w:p w:rsidR="00B74ED9" w:rsidRPr="00C44C97" w:rsidRDefault="00B74ED9" w:rsidP="003D3D2F">
            <w:pPr>
              <w:widowControl/>
              <w:rPr>
                <w:rFonts w:ascii="仿宋" w:eastAsia="仿宋" w:hAnsi="仿宋" w:cs="Calibri"/>
                <w:color w:val="000000"/>
                <w:kern w:val="0"/>
                <w:sz w:val="24"/>
                <w:szCs w:val="24"/>
              </w:rPr>
            </w:pPr>
            <w:r w:rsidRPr="00C44C97">
              <w:rPr>
                <w:rFonts w:ascii="仿宋" w:eastAsia="仿宋" w:hAnsi="仿宋" w:cs="Calibri"/>
                <w:color w:val="000000"/>
                <w:kern w:val="0"/>
                <w:sz w:val="24"/>
                <w:szCs w:val="24"/>
              </w:rPr>
              <w:t>UTP-5E</w:t>
            </w:r>
          </w:p>
        </w:tc>
        <w:tc>
          <w:tcPr>
            <w:tcW w:w="992" w:type="dxa"/>
            <w:tcBorders>
              <w:top w:val="nil"/>
              <w:left w:val="nil"/>
              <w:bottom w:val="single" w:sz="4" w:space="0" w:color="auto"/>
              <w:right w:val="single" w:sz="4" w:space="0" w:color="auto"/>
            </w:tcBorders>
            <w:shd w:val="clear" w:color="auto" w:fill="auto"/>
            <w:vAlign w:val="center"/>
          </w:tcPr>
          <w:p w:rsidR="00B74ED9" w:rsidRPr="00C44C97" w:rsidRDefault="00B74ED9" w:rsidP="003D3D2F">
            <w:pPr>
              <w:widowControl/>
              <w:jc w:val="center"/>
              <w:rPr>
                <w:rFonts w:ascii="仿宋" w:eastAsia="仿宋" w:hAnsi="仿宋" w:cs="宋体"/>
                <w:color w:val="000000"/>
                <w:kern w:val="0"/>
                <w:sz w:val="24"/>
                <w:szCs w:val="24"/>
              </w:rPr>
            </w:pPr>
            <w:r w:rsidRPr="00C44C97">
              <w:rPr>
                <w:rFonts w:ascii="仿宋" w:eastAsia="仿宋" w:hAnsi="仿宋" w:cs="宋体" w:hint="eastAsia"/>
                <w:color w:val="000000"/>
                <w:kern w:val="0"/>
                <w:sz w:val="24"/>
                <w:szCs w:val="24"/>
              </w:rPr>
              <w:t>米</w:t>
            </w:r>
          </w:p>
        </w:tc>
        <w:tc>
          <w:tcPr>
            <w:tcW w:w="851" w:type="dxa"/>
            <w:tcBorders>
              <w:top w:val="nil"/>
              <w:left w:val="nil"/>
              <w:bottom w:val="single" w:sz="4" w:space="0" w:color="auto"/>
              <w:right w:val="single" w:sz="4" w:space="0" w:color="auto"/>
            </w:tcBorders>
            <w:shd w:val="clear" w:color="auto" w:fill="auto"/>
            <w:vAlign w:val="center"/>
          </w:tcPr>
          <w:p w:rsidR="00B74ED9" w:rsidRPr="00C44C97" w:rsidRDefault="00B74ED9" w:rsidP="003D3D2F">
            <w:pPr>
              <w:widowControl/>
              <w:jc w:val="center"/>
              <w:rPr>
                <w:rFonts w:ascii="仿宋" w:eastAsia="仿宋" w:hAnsi="仿宋" w:cs="Calibri"/>
                <w:color w:val="000000"/>
                <w:kern w:val="0"/>
                <w:sz w:val="24"/>
                <w:szCs w:val="24"/>
              </w:rPr>
            </w:pPr>
            <w:r w:rsidRPr="00C44C97">
              <w:rPr>
                <w:rFonts w:ascii="仿宋" w:eastAsia="仿宋" w:hAnsi="仿宋" w:cs="Calibri"/>
                <w:color w:val="000000"/>
                <w:kern w:val="0"/>
                <w:sz w:val="24"/>
                <w:szCs w:val="24"/>
              </w:rPr>
              <w:t>1</w:t>
            </w:r>
          </w:p>
        </w:tc>
        <w:tc>
          <w:tcPr>
            <w:tcW w:w="1134" w:type="dxa"/>
            <w:tcBorders>
              <w:top w:val="nil"/>
              <w:left w:val="nil"/>
              <w:bottom w:val="single" w:sz="4" w:space="0" w:color="auto"/>
              <w:right w:val="single" w:sz="4" w:space="0" w:color="auto"/>
            </w:tcBorders>
            <w:shd w:val="clear" w:color="auto" w:fill="auto"/>
            <w:vAlign w:val="center"/>
          </w:tcPr>
          <w:p w:rsidR="00B74ED9" w:rsidRPr="00C44C97" w:rsidRDefault="00B74ED9" w:rsidP="003D3D2F">
            <w:pPr>
              <w:widowControl/>
              <w:jc w:val="center"/>
              <w:rPr>
                <w:rFonts w:ascii="仿宋" w:eastAsia="仿宋" w:hAnsi="仿宋" w:cs="Calibri"/>
                <w:color w:val="000000"/>
                <w:kern w:val="0"/>
                <w:sz w:val="24"/>
                <w:szCs w:val="24"/>
              </w:rPr>
            </w:pPr>
            <w:r w:rsidRPr="00C44C97">
              <w:rPr>
                <w:rFonts w:ascii="仿宋" w:eastAsia="仿宋" w:hAnsi="仿宋" w:cs="Calibri"/>
                <w:color w:val="000000"/>
                <w:kern w:val="0"/>
                <w:sz w:val="24"/>
                <w:szCs w:val="24"/>
              </w:rPr>
              <w:t>3</w:t>
            </w:r>
          </w:p>
        </w:tc>
        <w:tc>
          <w:tcPr>
            <w:tcW w:w="1417" w:type="dxa"/>
            <w:tcBorders>
              <w:top w:val="nil"/>
              <w:left w:val="nil"/>
              <w:bottom w:val="single" w:sz="4" w:space="0" w:color="auto"/>
              <w:right w:val="single" w:sz="4" w:space="0" w:color="auto"/>
            </w:tcBorders>
            <w:shd w:val="clear" w:color="auto" w:fill="auto"/>
            <w:vAlign w:val="center"/>
          </w:tcPr>
          <w:p w:rsidR="00B74ED9" w:rsidRPr="00C44C97" w:rsidRDefault="00B74ED9" w:rsidP="003D3D2F">
            <w:pPr>
              <w:widowControl/>
              <w:jc w:val="center"/>
              <w:rPr>
                <w:rFonts w:ascii="仿宋" w:eastAsia="仿宋" w:hAnsi="仿宋" w:cs="Calibri"/>
                <w:color w:val="000000"/>
                <w:kern w:val="0"/>
                <w:sz w:val="24"/>
                <w:szCs w:val="24"/>
              </w:rPr>
            </w:pPr>
            <w:r w:rsidRPr="00C44C97">
              <w:rPr>
                <w:rFonts w:ascii="仿宋" w:eastAsia="仿宋" w:hAnsi="仿宋" w:cs="Calibri"/>
                <w:color w:val="000000"/>
                <w:kern w:val="0"/>
                <w:sz w:val="24"/>
                <w:szCs w:val="24"/>
              </w:rPr>
              <w:t>13%</w:t>
            </w:r>
          </w:p>
        </w:tc>
      </w:tr>
      <w:tr w:rsidR="00C44C97" w:rsidRPr="00C44C97" w:rsidTr="00C44C97">
        <w:trPr>
          <w:trHeight w:val="426"/>
        </w:trPr>
        <w:tc>
          <w:tcPr>
            <w:tcW w:w="709" w:type="dxa"/>
            <w:tcBorders>
              <w:top w:val="nil"/>
              <w:left w:val="single" w:sz="4" w:space="0" w:color="auto"/>
              <w:bottom w:val="single" w:sz="4" w:space="0" w:color="auto"/>
              <w:right w:val="single" w:sz="4" w:space="0" w:color="auto"/>
            </w:tcBorders>
            <w:shd w:val="clear" w:color="auto" w:fill="auto"/>
            <w:noWrap/>
            <w:vAlign w:val="center"/>
          </w:tcPr>
          <w:p w:rsidR="00B74ED9" w:rsidRPr="00C44C97" w:rsidRDefault="00B74ED9" w:rsidP="003D3D2F">
            <w:pPr>
              <w:widowControl/>
              <w:jc w:val="center"/>
              <w:rPr>
                <w:rFonts w:ascii="仿宋" w:eastAsia="仿宋" w:hAnsi="仿宋" w:cs="Calibri"/>
                <w:color w:val="000000"/>
                <w:kern w:val="0"/>
                <w:sz w:val="24"/>
                <w:szCs w:val="24"/>
              </w:rPr>
            </w:pPr>
            <w:r w:rsidRPr="00C44C97">
              <w:rPr>
                <w:rFonts w:ascii="仿宋" w:eastAsia="仿宋" w:hAnsi="仿宋" w:cs="Calibri"/>
                <w:color w:val="000000"/>
                <w:kern w:val="0"/>
                <w:sz w:val="24"/>
                <w:szCs w:val="24"/>
              </w:rPr>
              <w:t>16</w:t>
            </w:r>
          </w:p>
        </w:tc>
        <w:tc>
          <w:tcPr>
            <w:tcW w:w="2127" w:type="dxa"/>
            <w:tcBorders>
              <w:top w:val="nil"/>
              <w:left w:val="nil"/>
              <w:bottom w:val="single" w:sz="4" w:space="0" w:color="auto"/>
              <w:right w:val="single" w:sz="4" w:space="0" w:color="auto"/>
            </w:tcBorders>
            <w:shd w:val="clear" w:color="auto" w:fill="auto"/>
            <w:vAlign w:val="center"/>
          </w:tcPr>
          <w:p w:rsidR="00B74ED9" w:rsidRPr="00C44C97" w:rsidRDefault="00B74ED9" w:rsidP="003D3D2F">
            <w:pPr>
              <w:widowControl/>
              <w:rPr>
                <w:rFonts w:ascii="仿宋" w:eastAsia="仿宋" w:hAnsi="仿宋" w:cs="宋体"/>
                <w:color w:val="000000"/>
                <w:kern w:val="0"/>
                <w:sz w:val="24"/>
                <w:szCs w:val="24"/>
              </w:rPr>
            </w:pPr>
            <w:r w:rsidRPr="00C44C97">
              <w:rPr>
                <w:rFonts w:ascii="仿宋" w:eastAsia="仿宋" w:hAnsi="仿宋" w:cs="宋体" w:hint="eastAsia"/>
                <w:color w:val="000000"/>
                <w:kern w:val="0"/>
                <w:sz w:val="24"/>
                <w:szCs w:val="24"/>
              </w:rPr>
              <w:t>室内六类网线</w:t>
            </w:r>
          </w:p>
        </w:tc>
        <w:tc>
          <w:tcPr>
            <w:tcW w:w="1417" w:type="dxa"/>
            <w:tcBorders>
              <w:top w:val="nil"/>
              <w:left w:val="nil"/>
              <w:bottom w:val="single" w:sz="4" w:space="0" w:color="auto"/>
              <w:right w:val="single" w:sz="4" w:space="0" w:color="auto"/>
            </w:tcBorders>
            <w:shd w:val="clear" w:color="auto" w:fill="auto"/>
            <w:vAlign w:val="center"/>
          </w:tcPr>
          <w:p w:rsidR="00B74ED9" w:rsidRPr="00C44C97" w:rsidRDefault="00B74ED9" w:rsidP="003D3D2F">
            <w:pPr>
              <w:widowControl/>
              <w:rPr>
                <w:rFonts w:ascii="仿宋" w:eastAsia="仿宋" w:hAnsi="仿宋" w:cs="宋体"/>
                <w:color w:val="000000"/>
                <w:kern w:val="0"/>
                <w:sz w:val="24"/>
                <w:szCs w:val="24"/>
              </w:rPr>
            </w:pPr>
            <w:r w:rsidRPr="00C44C97">
              <w:rPr>
                <w:rFonts w:ascii="仿宋" w:eastAsia="仿宋" w:hAnsi="仿宋" w:cs="宋体" w:hint="eastAsia"/>
                <w:color w:val="000000"/>
                <w:kern w:val="0"/>
                <w:sz w:val="24"/>
                <w:szCs w:val="24"/>
              </w:rPr>
              <w:t>爱谱华顿</w:t>
            </w:r>
          </w:p>
        </w:tc>
        <w:tc>
          <w:tcPr>
            <w:tcW w:w="1985" w:type="dxa"/>
            <w:tcBorders>
              <w:top w:val="nil"/>
              <w:left w:val="nil"/>
              <w:bottom w:val="single" w:sz="4" w:space="0" w:color="auto"/>
              <w:right w:val="single" w:sz="4" w:space="0" w:color="auto"/>
            </w:tcBorders>
            <w:shd w:val="clear" w:color="auto" w:fill="auto"/>
            <w:vAlign w:val="center"/>
          </w:tcPr>
          <w:p w:rsidR="00B74ED9" w:rsidRPr="00C44C97" w:rsidRDefault="00B74ED9" w:rsidP="003D3D2F">
            <w:pPr>
              <w:widowControl/>
              <w:rPr>
                <w:rFonts w:ascii="仿宋" w:eastAsia="仿宋" w:hAnsi="仿宋" w:cs="Calibri"/>
                <w:color w:val="000000"/>
                <w:kern w:val="0"/>
                <w:sz w:val="24"/>
                <w:szCs w:val="24"/>
              </w:rPr>
            </w:pPr>
            <w:r w:rsidRPr="00C44C97">
              <w:rPr>
                <w:rFonts w:ascii="仿宋" w:eastAsia="仿宋" w:hAnsi="仿宋" w:cs="Calibri"/>
                <w:color w:val="000000"/>
                <w:kern w:val="0"/>
                <w:sz w:val="24"/>
                <w:szCs w:val="24"/>
              </w:rPr>
              <w:t>CAT-6</w:t>
            </w:r>
          </w:p>
        </w:tc>
        <w:tc>
          <w:tcPr>
            <w:tcW w:w="992" w:type="dxa"/>
            <w:tcBorders>
              <w:top w:val="nil"/>
              <w:left w:val="nil"/>
              <w:bottom w:val="single" w:sz="4" w:space="0" w:color="auto"/>
              <w:right w:val="single" w:sz="4" w:space="0" w:color="auto"/>
            </w:tcBorders>
            <w:shd w:val="clear" w:color="auto" w:fill="auto"/>
            <w:vAlign w:val="center"/>
          </w:tcPr>
          <w:p w:rsidR="00B74ED9" w:rsidRPr="00C44C97" w:rsidRDefault="00B74ED9" w:rsidP="003D3D2F">
            <w:pPr>
              <w:widowControl/>
              <w:jc w:val="center"/>
              <w:rPr>
                <w:rFonts w:ascii="仿宋" w:eastAsia="仿宋" w:hAnsi="仿宋" w:cs="宋体"/>
                <w:color w:val="000000"/>
                <w:kern w:val="0"/>
                <w:sz w:val="24"/>
                <w:szCs w:val="24"/>
              </w:rPr>
            </w:pPr>
            <w:r w:rsidRPr="00C44C97">
              <w:rPr>
                <w:rFonts w:ascii="仿宋" w:eastAsia="仿宋" w:hAnsi="仿宋" w:cs="宋体" w:hint="eastAsia"/>
                <w:color w:val="000000"/>
                <w:kern w:val="0"/>
                <w:sz w:val="24"/>
                <w:szCs w:val="24"/>
              </w:rPr>
              <w:t>米</w:t>
            </w:r>
          </w:p>
        </w:tc>
        <w:tc>
          <w:tcPr>
            <w:tcW w:w="851" w:type="dxa"/>
            <w:tcBorders>
              <w:top w:val="nil"/>
              <w:left w:val="nil"/>
              <w:bottom w:val="single" w:sz="4" w:space="0" w:color="auto"/>
              <w:right w:val="single" w:sz="4" w:space="0" w:color="auto"/>
            </w:tcBorders>
            <w:shd w:val="clear" w:color="auto" w:fill="auto"/>
            <w:vAlign w:val="center"/>
          </w:tcPr>
          <w:p w:rsidR="00B74ED9" w:rsidRPr="00C44C97" w:rsidRDefault="00B74ED9" w:rsidP="003D3D2F">
            <w:pPr>
              <w:widowControl/>
              <w:jc w:val="center"/>
              <w:rPr>
                <w:rFonts w:ascii="仿宋" w:eastAsia="仿宋" w:hAnsi="仿宋" w:cs="Calibri"/>
                <w:color w:val="000000"/>
                <w:kern w:val="0"/>
                <w:sz w:val="24"/>
                <w:szCs w:val="24"/>
              </w:rPr>
            </w:pPr>
            <w:r w:rsidRPr="00C44C97">
              <w:rPr>
                <w:rFonts w:ascii="仿宋" w:eastAsia="仿宋" w:hAnsi="仿宋" w:cs="Calibri"/>
                <w:color w:val="000000"/>
                <w:kern w:val="0"/>
                <w:sz w:val="24"/>
                <w:szCs w:val="24"/>
              </w:rPr>
              <w:t>1</w:t>
            </w:r>
          </w:p>
        </w:tc>
        <w:tc>
          <w:tcPr>
            <w:tcW w:w="1134" w:type="dxa"/>
            <w:tcBorders>
              <w:top w:val="nil"/>
              <w:left w:val="nil"/>
              <w:bottom w:val="single" w:sz="4" w:space="0" w:color="auto"/>
              <w:right w:val="single" w:sz="4" w:space="0" w:color="auto"/>
            </w:tcBorders>
            <w:shd w:val="clear" w:color="auto" w:fill="auto"/>
            <w:vAlign w:val="center"/>
          </w:tcPr>
          <w:p w:rsidR="00B74ED9" w:rsidRPr="00C44C97" w:rsidRDefault="00B74ED9" w:rsidP="003D3D2F">
            <w:pPr>
              <w:widowControl/>
              <w:jc w:val="center"/>
              <w:rPr>
                <w:rFonts w:ascii="仿宋" w:eastAsia="仿宋" w:hAnsi="仿宋" w:cs="Calibri"/>
                <w:color w:val="000000"/>
                <w:kern w:val="0"/>
                <w:sz w:val="24"/>
                <w:szCs w:val="24"/>
              </w:rPr>
            </w:pPr>
            <w:r w:rsidRPr="00C44C97">
              <w:rPr>
                <w:rFonts w:ascii="仿宋" w:eastAsia="仿宋" w:hAnsi="仿宋" w:cs="Calibri"/>
                <w:color w:val="000000"/>
                <w:kern w:val="0"/>
                <w:sz w:val="24"/>
                <w:szCs w:val="24"/>
              </w:rPr>
              <w:t>3.2</w:t>
            </w:r>
          </w:p>
        </w:tc>
        <w:tc>
          <w:tcPr>
            <w:tcW w:w="1417" w:type="dxa"/>
            <w:tcBorders>
              <w:top w:val="nil"/>
              <w:left w:val="nil"/>
              <w:bottom w:val="single" w:sz="4" w:space="0" w:color="auto"/>
              <w:right w:val="single" w:sz="4" w:space="0" w:color="auto"/>
            </w:tcBorders>
            <w:shd w:val="clear" w:color="auto" w:fill="auto"/>
            <w:vAlign w:val="center"/>
          </w:tcPr>
          <w:p w:rsidR="00B74ED9" w:rsidRPr="00C44C97" w:rsidRDefault="00B74ED9" w:rsidP="003D3D2F">
            <w:pPr>
              <w:widowControl/>
              <w:jc w:val="center"/>
              <w:rPr>
                <w:rFonts w:ascii="仿宋" w:eastAsia="仿宋" w:hAnsi="仿宋" w:cs="Calibri"/>
                <w:color w:val="000000"/>
                <w:kern w:val="0"/>
                <w:sz w:val="24"/>
                <w:szCs w:val="24"/>
              </w:rPr>
            </w:pPr>
            <w:r w:rsidRPr="00C44C97">
              <w:rPr>
                <w:rFonts w:ascii="仿宋" w:eastAsia="仿宋" w:hAnsi="仿宋" w:cs="Calibri"/>
                <w:color w:val="000000"/>
                <w:kern w:val="0"/>
                <w:sz w:val="24"/>
                <w:szCs w:val="24"/>
              </w:rPr>
              <w:t>13%</w:t>
            </w:r>
          </w:p>
        </w:tc>
      </w:tr>
      <w:tr w:rsidR="00C44C97" w:rsidRPr="00C44C97" w:rsidTr="00C44C97">
        <w:trPr>
          <w:trHeight w:val="419"/>
        </w:trPr>
        <w:tc>
          <w:tcPr>
            <w:tcW w:w="709" w:type="dxa"/>
            <w:tcBorders>
              <w:top w:val="nil"/>
              <w:left w:val="single" w:sz="4" w:space="0" w:color="auto"/>
              <w:bottom w:val="single" w:sz="4" w:space="0" w:color="auto"/>
              <w:right w:val="single" w:sz="4" w:space="0" w:color="auto"/>
            </w:tcBorders>
            <w:shd w:val="clear" w:color="auto" w:fill="auto"/>
            <w:noWrap/>
            <w:vAlign w:val="center"/>
          </w:tcPr>
          <w:p w:rsidR="00B74ED9" w:rsidRPr="00C44C97" w:rsidRDefault="00B74ED9" w:rsidP="003D3D2F">
            <w:pPr>
              <w:widowControl/>
              <w:jc w:val="center"/>
              <w:rPr>
                <w:rFonts w:ascii="仿宋" w:eastAsia="仿宋" w:hAnsi="仿宋" w:cs="Calibri"/>
                <w:color w:val="000000"/>
                <w:kern w:val="0"/>
                <w:sz w:val="24"/>
                <w:szCs w:val="24"/>
              </w:rPr>
            </w:pPr>
            <w:r w:rsidRPr="00C44C97">
              <w:rPr>
                <w:rFonts w:ascii="仿宋" w:eastAsia="仿宋" w:hAnsi="仿宋" w:cs="Calibri"/>
                <w:color w:val="000000"/>
                <w:kern w:val="0"/>
                <w:sz w:val="24"/>
                <w:szCs w:val="24"/>
              </w:rPr>
              <w:t>17</w:t>
            </w:r>
          </w:p>
        </w:tc>
        <w:tc>
          <w:tcPr>
            <w:tcW w:w="2127" w:type="dxa"/>
            <w:tcBorders>
              <w:top w:val="nil"/>
              <w:left w:val="nil"/>
              <w:bottom w:val="single" w:sz="4" w:space="0" w:color="auto"/>
              <w:right w:val="single" w:sz="4" w:space="0" w:color="auto"/>
            </w:tcBorders>
            <w:shd w:val="clear" w:color="auto" w:fill="auto"/>
            <w:vAlign w:val="center"/>
          </w:tcPr>
          <w:p w:rsidR="00B74ED9" w:rsidRPr="00C44C97" w:rsidRDefault="00B74ED9" w:rsidP="003D3D2F">
            <w:pPr>
              <w:widowControl/>
              <w:rPr>
                <w:rFonts w:ascii="仿宋" w:eastAsia="仿宋" w:hAnsi="仿宋" w:cs="宋体"/>
                <w:color w:val="000000"/>
                <w:kern w:val="0"/>
                <w:sz w:val="24"/>
                <w:szCs w:val="24"/>
              </w:rPr>
            </w:pPr>
            <w:r w:rsidRPr="00C44C97">
              <w:rPr>
                <w:rFonts w:ascii="仿宋" w:eastAsia="仿宋" w:hAnsi="仿宋" w:cs="宋体" w:hint="eastAsia"/>
                <w:color w:val="000000"/>
                <w:kern w:val="0"/>
                <w:sz w:val="24"/>
                <w:szCs w:val="24"/>
              </w:rPr>
              <w:t>室外六类网线</w:t>
            </w:r>
          </w:p>
        </w:tc>
        <w:tc>
          <w:tcPr>
            <w:tcW w:w="1417" w:type="dxa"/>
            <w:tcBorders>
              <w:top w:val="nil"/>
              <w:left w:val="nil"/>
              <w:bottom w:val="single" w:sz="4" w:space="0" w:color="auto"/>
              <w:right w:val="single" w:sz="4" w:space="0" w:color="auto"/>
            </w:tcBorders>
            <w:shd w:val="clear" w:color="auto" w:fill="auto"/>
            <w:vAlign w:val="center"/>
          </w:tcPr>
          <w:p w:rsidR="00B74ED9" w:rsidRPr="00C44C97" w:rsidRDefault="00B74ED9" w:rsidP="003D3D2F">
            <w:pPr>
              <w:widowControl/>
              <w:rPr>
                <w:rFonts w:ascii="仿宋" w:eastAsia="仿宋" w:hAnsi="仿宋" w:cs="宋体"/>
                <w:color w:val="000000"/>
                <w:kern w:val="0"/>
                <w:sz w:val="24"/>
                <w:szCs w:val="24"/>
              </w:rPr>
            </w:pPr>
            <w:r w:rsidRPr="00C44C97">
              <w:rPr>
                <w:rFonts w:ascii="仿宋" w:eastAsia="仿宋" w:hAnsi="仿宋" w:cs="宋体" w:hint="eastAsia"/>
                <w:color w:val="000000"/>
                <w:kern w:val="0"/>
                <w:sz w:val="24"/>
                <w:szCs w:val="24"/>
              </w:rPr>
              <w:t>爱谱华顿</w:t>
            </w:r>
          </w:p>
        </w:tc>
        <w:tc>
          <w:tcPr>
            <w:tcW w:w="1985" w:type="dxa"/>
            <w:tcBorders>
              <w:top w:val="nil"/>
              <w:left w:val="nil"/>
              <w:bottom w:val="single" w:sz="4" w:space="0" w:color="auto"/>
              <w:right w:val="single" w:sz="4" w:space="0" w:color="auto"/>
            </w:tcBorders>
            <w:shd w:val="clear" w:color="auto" w:fill="auto"/>
            <w:vAlign w:val="center"/>
          </w:tcPr>
          <w:p w:rsidR="00B74ED9" w:rsidRPr="00C44C97" w:rsidRDefault="00B74ED9" w:rsidP="003D3D2F">
            <w:pPr>
              <w:widowControl/>
              <w:rPr>
                <w:rFonts w:ascii="仿宋" w:eastAsia="仿宋" w:hAnsi="仿宋" w:cs="Calibri"/>
                <w:color w:val="000000"/>
                <w:kern w:val="0"/>
                <w:sz w:val="24"/>
                <w:szCs w:val="24"/>
              </w:rPr>
            </w:pPr>
            <w:r w:rsidRPr="00C44C97">
              <w:rPr>
                <w:rFonts w:ascii="仿宋" w:eastAsia="仿宋" w:hAnsi="仿宋" w:cs="Calibri"/>
                <w:color w:val="000000"/>
                <w:kern w:val="0"/>
                <w:sz w:val="24"/>
                <w:szCs w:val="24"/>
              </w:rPr>
              <w:t>CAT-6</w:t>
            </w:r>
          </w:p>
        </w:tc>
        <w:tc>
          <w:tcPr>
            <w:tcW w:w="992" w:type="dxa"/>
            <w:tcBorders>
              <w:top w:val="nil"/>
              <w:left w:val="nil"/>
              <w:bottom w:val="single" w:sz="4" w:space="0" w:color="auto"/>
              <w:right w:val="single" w:sz="4" w:space="0" w:color="auto"/>
            </w:tcBorders>
            <w:shd w:val="clear" w:color="auto" w:fill="auto"/>
            <w:vAlign w:val="center"/>
          </w:tcPr>
          <w:p w:rsidR="00B74ED9" w:rsidRPr="00C44C97" w:rsidRDefault="00B74ED9" w:rsidP="003D3D2F">
            <w:pPr>
              <w:widowControl/>
              <w:jc w:val="center"/>
              <w:rPr>
                <w:rFonts w:ascii="仿宋" w:eastAsia="仿宋" w:hAnsi="仿宋" w:cs="宋体"/>
                <w:color w:val="000000"/>
                <w:kern w:val="0"/>
                <w:sz w:val="24"/>
                <w:szCs w:val="24"/>
              </w:rPr>
            </w:pPr>
            <w:r w:rsidRPr="00C44C97">
              <w:rPr>
                <w:rFonts w:ascii="仿宋" w:eastAsia="仿宋" w:hAnsi="仿宋" w:cs="宋体" w:hint="eastAsia"/>
                <w:color w:val="000000"/>
                <w:kern w:val="0"/>
                <w:sz w:val="24"/>
                <w:szCs w:val="24"/>
              </w:rPr>
              <w:t>米</w:t>
            </w:r>
          </w:p>
        </w:tc>
        <w:tc>
          <w:tcPr>
            <w:tcW w:w="851" w:type="dxa"/>
            <w:tcBorders>
              <w:top w:val="nil"/>
              <w:left w:val="nil"/>
              <w:bottom w:val="single" w:sz="4" w:space="0" w:color="auto"/>
              <w:right w:val="single" w:sz="4" w:space="0" w:color="auto"/>
            </w:tcBorders>
            <w:shd w:val="clear" w:color="auto" w:fill="auto"/>
            <w:vAlign w:val="center"/>
          </w:tcPr>
          <w:p w:rsidR="00B74ED9" w:rsidRPr="00C44C97" w:rsidRDefault="00B74ED9" w:rsidP="003D3D2F">
            <w:pPr>
              <w:widowControl/>
              <w:jc w:val="center"/>
              <w:rPr>
                <w:rFonts w:ascii="仿宋" w:eastAsia="仿宋" w:hAnsi="仿宋" w:cs="Calibri"/>
                <w:color w:val="000000"/>
                <w:kern w:val="0"/>
                <w:sz w:val="24"/>
                <w:szCs w:val="24"/>
              </w:rPr>
            </w:pPr>
            <w:r w:rsidRPr="00C44C97">
              <w:rPr>
                <w:rFonts w:ascii="仿宋" w:eastAsia="仿宋" w:hAnsi="仿宋" w:cs="Calibri"/>
                <w:color w:val="000000"/>
                <w:kern w:val="0"/>
                <w:sz w:val="24"/>
                <w:szCs w:val="24"/>
              </w:rPr>
              <w:t>1</w:t>
            </w:r>
          </w:p>
        </w:tc>
        <w:tc>
          <w:tcPr>
            <w:tcW w:w="1134" w:type="dxa"/>
            <w:tcBorders>
              <w:top w:val="nil"/>
              <w:left w:val="nil"/>
              <w:bottom w:val="single" w:sz="4" w:space="0" w:color="auto"/>
              <w:right w:val="single" w:sz="4" w:space="0" w:color="auto"/>
            </w:tcBorders>
            <w:shd w:val="clear" w:color="auto" w:fill="auto"/>
            <w:vAlign w:val="center"/>
          </w:tcPr>
          <w:p w:rsidR="00B74ED9" w:rsidRPr="00C44C97" w:rsidRDefault="00B74ED9" w:rsidP="003D3D2F">
            <w:pPr>
              <w:widowControl/>
              <w:jc w:val="center"/>
              <w:rPr>
                <w:rFonts w:ascii="仿宋" w:eastAsia="仿宋" w:hAnsi="仿宋" w:cs="Calibri"/>
                <w:color w:val="000000"/>
                <w:kern w:val="0"/>
                <w:sz w:val="24"/>
                <w:szCs w:val="24"/>
              </w:rPr>
            </w:pPr>
            <w:r w:rsidRPr="00C44C97">
              <w:rPr>
                <w:rFonts w:ascii="仿宋" w:eastAsia="仿宋" w:hAnsi="仿宋" w:cs="Calibri"/>
                <w:color w:val="000000"/>
                <w:kern w:val="0"/>
                <w:sz w:val="24"/>
                <w:szCs w:val="24"/>
              </w:rPr>
              <w:t>3.8</w:t>
            </w:r>
          </w:p>
        </w:tc>
        <w:tc>
          <w:tcPr>
            <w:tcW w:w="1417" w:type="dxa"/>
            <w:tcBorders>
              <w:top w:val="nil"/>
              <w:left w:val="nil"/>
              <w:bottom w:val="single" w:sz="4" w:space="0" w:color="auto"/>
              <w:right w:val="single" w:sz="4" w:space="0" w:color="auto"/>
            </w:tcBorders>
            <w:shd w:val="clear" w:color="auto" w:fill="auto"/>
            <w:vAlign w:val="center"/>
          </w:tcPr>
          <w:p w:rsidR="00B74ED9" w:rsidRPr="00C44C97" w:rsidRDefault="00B74ED9" w:rsidP="003D3D2F">
            <w:pPr>
              <w:widowControl/>
              <w:jc w:val="center"/>
              <w:rPr>
                <w:rFonts w:ascii="仿宋" w:eastAsia="仿宋" w:hAnsi="仿宋" w:cs="Calibri"/>
                <w:color w:val="000000"/>
                <w:kern w:val="0"/>
                <w:sz w:val="24"/>
                <w:szCs w:val="24"/>
              </w:rPr>
            </w:pPr>
            <w:r w:rsidRPr="00C44C97">
              <w:rPr>
                <w:rFonts w:ascii="仿宋" w:eastAsia="仿宋" w:hAnsi="仿宋" w:cs="Calibri"/>
                <w:color w:val="000000"/>
                <w:kern w:val="0"/>
                <w:sz w:val="24"/>
                <w:szCs w:val="24"/>
              </w:rPr>
              <w:t>13%</w:t>
            </w:r>
          </w:p>
        </w:tc>
      </w:tr>
      <w:tr w:rsidR="00C44C97" w:rsidRPr="00C44C97" w:rsidTr="00C44C97">
        <w:trPr>
          <w:trHeight w:val="397"/>
        </w:trPr>
        <w:tc>
          <w:tcPr>
            <w:tcW w:w="709" w:type="dxa"/>
            <w:tcBorders>
              <w:top w:val="nil"/>
              <w:left w:val="single" w:sz="4" w:space="0" w:color="auto"/>
              <w:bottom w:val="single" w:sz="4" w:space="0" w:color="auto"/>
              <w:right w:val="single" w:sz="4" w:space="0" w:color="auto"/>
            </w:tcBorders>
            <w:shd w:val="clear" w:color="auto" w:fill="auto"/>
            <w:noWrap/>
            <w:vAlign w:val="center"/>
          </w:tcPr>
          <w:p w:rsidR="00B74ED9" w:rsidRPr="00C44C97" w:rsidRDefault="00B74ED9" w:rsidP="003D3D2F">
            <w:pPr>
              <w:widowControl/>
              <w:jc w:val="center"/>
              <w:rPr>
                <w:rFonts w:ascii="仿宋" w:eastAsia="仿宋" w:hAnsi="仿宋" w:cs="Calibri"/>
                <w:color w:val="000000"/>
                <w:kern w:val="0"/>
                <w:sz w:val="24"/>
                <w:szCs w:val="24"/>
              </w:rPr>
            </w:pPr>
            <w:r w:rsidRPr="00C44C97">
              <w:rPr>
                <w:rFonts w:ascii="仿宋" w:eastAsia="仿宋" w:hAnsi="仿宋" w:cs="Calibri"/>
                <w:color w:val="000000"/>
                <w:kern w:val="0"/>
                <w:sz w:val="24"/>
                <w:szCs w:val="24"/>
              </w:rPr>
              <w:t>18</w:t>
            </w:r>
          </w:p>
        </w:tc>
        <w:tc>
          <w:tcPr>
            <w:tcW w:w="2127" w:type="dxa"/>
            <w:tcBorders>
              <w:top w:val="nil"/>
              <w:left w:val="nil"/>
              <w:bottom w:val="single" w:sz="4" w:space="0" w:color="auto"/>
              <w:right w:val="single" w:sz="4" w:space="0" w:color="auto"/>
            </w:tcBorders>
            <w:shd w:val="clear" w:color="auto" w:fill="auto"/>
            <w:vAlign w:val="center"/>
          </w:tcPr>
          <w:p w:rsidR="00B74ED9" w:rsidRPr="00C44C97" w:rsidRDefault="00B74ED9" w:rsidP="003D3D2F">
            <w:pPr>
              <w:widowControl/>
              <w:rPr>
                <w:rFonts w:ascii="仿宋" w:eastAsia="仿宋" w:hAnsi="仿宋" w:cs="Calibri"/>
                <w:color w:val="000000"/>
                <w:kern w:val="0"/>
                <w:sz w:val="24"/>
                <w:szCs w:val="24"/>
              </w:rPr>
            </w:pPr>
            <w:r w:rsidRPr="00C44C97">
              <w:rPr>
                <w:rFonts w:ascii="仿宋" w:eastAsia="仿宋" w:hAnsi="仿宋" w:cs="Calibri"/>
                <w:color w:val="000000"/>
                <w:kern w:val="0"/>
                <w:sz w:val="24"/>
                <w:szCs w:val="24"/>
              </w:rPr>
              <w:t>PVC</w:t>
            </w:r>
            <w:r w:rsidRPr="00C44C97">
              <w:rPr>
                <w:rFonts w:ascii="仿宋" w:eastAsia="仿宋" w:hAnsi="仿宋" w:cs="Calibri" w:hint="eastAsia"/>
                <w:color w:val="000000"/>
                <w:kern w:val="0"/>
                <w:sz w:val="24"/>
                <w:szCs w:val="24"/>
              </w:rPr>
              <w:t>管</w:t>
            </w:r>
          </w:p>
        </w:tc>
        <w:tc>
          <w:tcPr>
            <w:tcW w:w="1417" w:type="dxa"/>
            <w:tcBorders>
              <w:top w:val="nil"/>
              <w:left w:val="nil"/>
              <w:bottom w:val="single" w:sz="4" w:space="0" w:color="auto"/>
              <w:right w:val="single" w:sz="4" w:space="0" w:color="auto"/>
            </w:tcBorders>
            <w:shd w:val="clear" w:color="auto" w:fill="auto"/>
            <w:vAlign w:val="center"/>
          </w:tcPr>
          <w:p w:rsidR="00B74ED9" w:rsidRPr="00C44C97" w:rsidRDefault="00B74ED9" w:rsidP="003D3D2F">
            <w:pPr>
              <w:widowControl/>
              <w:rPr>
                <w:rFonts w:ascii="仿宋" w:eastAsia="仿宋" w:hAnsi="仿宋" w:cs="宋体"/>
                <w:color w:val="000000"/>
                <w:kern w:val="0"/>
                <w:sz w:val="24"/>
                <w:szCs w:val="24"/>
              </w:rPr>
            </w:pPr>
            <w:r w:rsidRPr="00C44C97">
              <w:rPr>
                <w:rFonts w:ascii="仿宋" w:eastAsia="仿宋" w:hAnsi="仿宋" w:cs="宋体" w:hint="eastAsia"/>
                <w:color w:val="000000"/>
                <w:kern w:val="0"/>
                <w:sz w:val="24"/>
                <w:szCs w:val="24"/>
              </w:rPr>
              <w:t>联塑</w:t>
            </w:r>
          </w:p>
        </w:tc>
        <w:tc>
          <w:tcPr>
            <w:tcW w:w="1985" w:type="dxa"/>
            <w:tcBorders>
              <w:top w:val="nil"/>
              <w:left w:val="nil"/>
              <w:bottom w:val="single" w:sz="4" w:space="0" w:color="auto"/>
              <w:right w:val="single" w:sz="4" w:space="0" w:color="auto"/>
            </w:tcBorders>
            <w:shd w:val="clear" w:color="auto" w:fill="auto"/>
            <w:vAlign w:val="center"/>
          </w:tcPr>
          <w:p w:rsidR="00B74ED9" w:rsidRPr="00C44C97" w:rsidRDefault="00B74ED9" w:rsidP="003D3D2F">
            <w:pPr>
              <w:widowControl/>
              <w:rPr>
                <w:rFonts w:ascii="仿宋" w:eastAsia="仿宋" w:hAnsi="仿宋" w:cs="Calibri"/>
                <w:color w:val="000000"/>
                <w:kern w:val="0"/>
                <w:sz w:val="24"/>
                <w:szCs w:val="24"/>
              </w:rPr>
            </w:pPr>
            <w:r w:rsidRPr="00C44C97">
              <w:rPr>
                <w:rFonts w:ascii="仿宋" w:eastAsia="仿宋" w:hAnsi="仿宋" w:cs="Calibri"/>
                <w:color w:val="000000"/>
                <w:kern w:val="0"/>
                <w:sz w:val="24"/>
                <w:szCs w:val="24"/>
              </w:rPr>
              <w:t>50</w:t>
            </w:r>
          </w:p>
        </w:tc>
        <w:tc>
          <w:tcPr>
            <w:tcW w:w="992" w:type="dxa"/>
            <w:tcBorders>
              <w:top w:val="nil"/>
              <w:left w:val="nil"/>
              <w:bottom w:val="single" w:sz="4" w:space="0" w:color="auto"/>
              <w:right w:val="single" w:sz="4" w:space="0" w:color="auto"/>
            </w:tcBorders>
            <w:shd w:val="clear" w:color="auto" w:fill="auto"/>
            <w:vAlign w:val="center"/>
          </w:tcPr>
          <w:p w:rsidR="00B74ED9" w:rsidRPr="00C44C97" w:rsidRDefault="00B74ED9" w:rsidP="003D3D2F">
            <w:pPr>
              <w:widowControl/>
              <w:jc w:val="center"/>
              <w:rPr>
                <w:rFonts w:ascii="仿宋" w:eastAsia="仿宋" w:hAnsi="仿宋" w:cs="宋体"/>
                <w:color w:val="000000"/>
                <w:kern w:val="0"/>
                <w:sz w:val="24"/>
                <w:szCs w:val="24"/>
              </w:rPr>
            </w:pPr>
            <w:r w:rsidRPr="00C44C97">
              <w:rPr>
                <w:rFonts w:ascii="仿宋" w:eastAsia="仿宋" w:hAnsi="仿宋" w:cs="宋体" w:hint="eastAsia"/>
                <w:color w:val="000000"/>
                <w:kern w:val="0"/>
                <w:sz w:val="24"/>
                <w:szCs w:val="24"/>
              </w:rPr>
              <w:t>米</w:t>
            </w:r>
          </w:p>
        </w:tc>
        <w:tc>
          <w:tcPr>
            <w:tcW w:w="851" w:type="dxa"/>
            <w:tcBorders>
              <w:top w:val="nil"/>
              <w:left w:val="nil"/>
              <w:bottom w:val="single" w:sz="4" w:space="0" w:color="auto"/>
              <w:right w:val="single" w:sz="4" w:space="0" w:color="auto"/>
            </w:tcBorders>
            <w:shd w:val="clear" w:color="auto" w:fill="auto"/>
            <w:vAlign w:val="center"/>
          </w:tcPr>
          <w:p w:rsidR="00B74ED9" w:rsidRPr="00C44C97" w:rsidRDefault="00B74ED9" w:rsidP="003D3D2F">
            <w:pPr>
              <w:widowControl/>
              <w:jc w:val="center"/>
              <w:rPr>
                <w:rFonts w:ascii="仿宋" w:eastAsia="仿宋" w:hAnsi="仿宋" w:cs="Calibri"/>
                <w:color w:val="000000"/>
                <w:kern w:val="0"/>
                <w:sz w:val="24"/>
                <w:szCs w:val="24"/>
              </w:rPr>
            </w:pPr>
            <w:r w:rsidRPr="00C44C97">
              <w:rPr>
                <w:rFonts w:ascii="仿宋" w:eastAsia="仿宋" w:hAnsi="仿宋" w:cs="Calibri"/>
                <w:color w:val="000000"/>
                <w:kern w:val="0"/>
                <w:sz w:val="24"/>
                <w:szCs w:val="24"/>
              </w:rPr>
              <w:t>1</w:t>
            </w:r>
          </w:p>
        </w:tc>
        <w:tc>
          <w:tcPr>
            <w:tcW w:w="1134" w:type="dxa"/>
            <w:tcBorders>
              <w:top w:val="nil"/>
              <w:left w:val="nil"/>
              <w:bottom w:val="single" w:sz="4" w:space="0" w:color="auto"/>
              <w:right w:val="single" w:sz="4" w:space="0" w:color="auto"/>
            </w:tcBorders>
            <w:shd w:val="clear" w:color="auto" w:fill="auto"/>
            <w:vAlign w:val="center"/>
          </w:tcPr>
          <w:p w:rsidR="00B74ED9" w:rsidRPr="00C44C97" w:rsidRDefault="00B74ED9" w:rsidP="003D3D2F">
            <w:pPr>
              <w:widowControl/>
              <w:jc w:val="center"/>
              <w:rPr>
                <w:rFonts w:ascii="仿宋" w:eastAsia="仿宋" w:hAnsi="仿宋" w:cs="Calibri"/>
                <w:color w:val="000000"/>
                <w:kern w:val="0"/>
                <w:sz w:val="24"/>
                <w:szCs w:val="24"/>
              </w:rPr>
            </w:pPr>
            <w:r w:rsidRPr="00C44C97">
              <w:rPr>
                <w:rFonts w:ascii="仿宋" w:eastAsia="仿宋" w:hAnsi="仿宋" w:cs="Calibri"/>
                <w:color w:val="000000"/>
                <w:kern w:val="0"/>
                <w:sz w:val="24"/>
                <w:szCs w:val="24"/>
              </w:rPr>
              <w:t>8</w:t>
            </w:r>
          </w:p>
        </w:tc>
        <w:tc>
          <w:tcPr>
            <w:tcW w:w="1417" w:type="dxa"/>
            <w:tcBorders>
              <w:top w:val="nil"/>
              <w:left w:val="nil"/>
              <w:bottom w:val="single" w:sz="4" w:space="0" w:color="auto"/>
              <w:right w:val="single" w:sz="4" w:space="0" w:color="auto"/>
            </w:tcBorders>
            <w:shd w:val="clear" w:color="auto" w:fill="auto"/>
            <w:vAlign w:val="center"/>
          </w:tcPr>
          <w:p w:rsidR="00B74ED9" w:rsidRPr="00C44C97" w:rsidRDefault="00B74ED9" w:rsidP="003D3D2F">
            <w:pPr>
              <w:widowControl/>
              <w:jc w:val="center"/>
              <w:rPr>
                <w:rFonts w:ascii="仿宋" w:eastAsia="仿宋" w:hAnsi="仿宋" w:cs="Calibri"/>
                <w:color w:val="000000"/>
                <w:kern w:val="0"/>
                <w:sz w:val="24"/>
                <w:szCs w:val="24"/>
              </w:rPr>
            </w:pPr>
            <w:r w:rsidRPr="00C44C97">
              <w:rPr>
                <w:rFonts w:ascii="仿宋" w:eastAsia="仿宋" w:hAnsi="仿宋" w:cs="Calibri"/>
                <w:color w:val="000000"/>
                <w:kern w:val="0"/>
                <w:sz w:val="24"/>
                <w:szCs w:val="24"/>
              </w:rPr>
              <w:t>13%</w:t>
            </w:r>
          </w:p>
        </w:tc>
      </w:tr>
      <w:tr w:rsidR="00C44C97" w:rsidRPr="00C44C97" w:rsidTr="00AE3B40">
        <w:trPr>
          <w:trHeight w:val="450"/>
        </w:trPr>
        <w:tc>
          <w:tcPr>
            <w:tcW w:w="709" w:type="dxa"/>
            <w:tcBorders>
              <w:top w:val="nil"/>
              <w:left w:val="single" w:sz="4" w:space="0" w:color="auto"/>
              <w:bottom w:val="single" w:sz="4" w:space="0" w:color="auto"/>
              <w:right w:val="single" w:sz="4" w:space="0" w:color="auto"/>
            </w:tcBorders>
            <w:shd w:val="clear" w:color="auto" w:fill="auto"/>
            <w:noWrap/>
            <w:vAlign w:val="center"/>
          </w:tcPr>
          <w:p w:rsidR="00B74ED9" w:rsidRPr="00C44C97" w:rsidRDefault="00B74ED9" w:rsidP="003D3D2F">
            <w:pPr>
              <w:widowControl/>
              <w:jc w:val="center"/>
              <w:rPr>
                <w:rFonts w:ascii="仿宋" w:eastAsia="仿宋" w:hAnsi="仿宋" w:cs="Calibri"/>
                <w:color w:val="000000"/>
                <w:kern w:val="0"/>
                <w:sz w:val="24"/>
                <w:szCs w:val="24"/>
              </w:rPr>
            </w:pPr>
            <w:r w:rsidRPr="00C44C97">
              <w:rPr>
                <w:rFonts w:ascii="仿宋" w:eastAsia="仿宋" w:hAnsi="仿宋" w:cs="Calibri"/>
                <w:color w:val="000000"/>
                <w:kern w:val="0"/>
                <w:sz w:val="24"/>
                <w:szCs w:val="24"/>
              </w:rPr>
              <w:t>19</w:t>
            </w:r>
          </w:p>
        </w:tc>
        <w:tc>
          <w:tcPr>
            <w:tcW w:w="2127" w:type="dxa"/>
            <w:tcBorders>
              <w:top w:val="nil"/>
              <w:left w:val="nil"/>
              <w:bottom w:val="single" w:sz="4" w:space="0" w:color="auto"/>
              <w:right w:val="single" w:sz="4" w:space="0" w:color="auto"/>
            </w:tcBorders>
            <w:shd w:val="clear" w:color="auto" w:fill="auto"/>
            <w:vAlign w:val="center"/>
          </w:tcPr>
          <w:p w:rsidR="00B74ED9" w:rsidRPr="00C44C97" w:rsidRDefault="00B74ED9" w:rsidP="003D3D2F">
            <w:pPr>
              <w:widowControl/>
              <w:rPr>
                <w:rFonts w:ascii="仿宋" w:eastAsia="仿宋" w:hAnsi="仿宋" w:cs="Calibri"/>
                <w:color w:val="000000"/>
                <w:kern w:val="0"/>
                <w:sz w:val="24"/>
                <w:szCs w:val="24"/>
              </w:rPr>
            </w:pPr>
            <w:r w:rsidRPr="00C44C97">
              <w:rPr>
                <w:rFonts w:ascii="仿宋" w:eastAsia="仿宋" w:hAnsi="仿宋" w:cs="Calibri"/>
                <w:color w:val="000000"/>
                <w:kern w:val="0"/>
                <w:sz w:val="24"/>
                <w:szCs w:val="24"/>
              </w:rPr>
              <w:t>PVC</w:t>
            </w:r>
            <w:r w:rsidRPr="00C44C97">
              <w:rPr>
                <w:rFonts w:ascii="仿宋" w:eastAsia="仿宋" w:hAnsi="仿宋" w:cs="Calibri" w:hint="eastAsia"/>
                <w:color w:val="000000"/>
                <w:kern w:val="0"/>
                <w:sz w:val="24"/>
                <w:szCs w:val="24"/>
              </w:rPr>
              <w:t>管</w:t>
            </w:r>
          </w:p>
        </w:tc>
        <w:tc>
          <w:tcPr>
            <w:tcW w:w="1417" w:type="dxa"/>
            <w:tcBorders>
              <w:top w:val="nil"/>
              <w:left w:val="nil"/>
              <w:bottom w:val="single" w:sz="4" w:space="0" w:color="auto"/>
              <w:right w:val="single" w:sz="4" w:space="0" w:color="auto"/>
            </w:tcBorders>
            <w:shd w:val="clear" w:color="auto" w:fill="auto"/>
            <w:vAlign w:val="center"/>
          </w:tcPr>
          <w:p w:rsidR="00B74ED9" w:rsidRPr="00C44C97" w:rsidRDefault="00B74ED9" w:rsidP="003D3D2F">
            <w:pPr>
              <w:widowControl/>
              <w:rPr>
                <w:rFonts w:ascii="仿宋" w:eastAsia="仿宋" w:hAnsi="仿宋" w:cs="宋体"/>
                <w:color w:val="000000"/>
                <w:kern w:val="0"/>
                <w:sz w:val="24"/>
                <w:szCs w:val="24"/>
              </w:rPr>
            </w:pPr>
            <w:r w:rsidRPr="00C44C97">
              <w:rPr>
                <w:rFonts w:ascii="仿宋" w:eastAsia="仿宋" w:hAnsi="仿宋" w:cs="宋体" w:hint="eastAsia"/>
                <w:color w:val="000000"/>
                <w:kern w:val="0"/>
                <w:sz w:val="24"/>
                <w:szCs w:val="24"/>
              </w:rPr>
              <w:t>联塑</w:t>
            </w:r>
          </w:p>
        </w:tc>
        <w:tc>
          <w:tcPr>
            <w:tcW w:w="1985" w:type="dxa"/>
            <w:tcBorders>
              <w:top w:val="nil"/>
              <w:left w:val="nil"/>
              <w:bottom w:val="single" w:sz="4" w:space="0" w:color="auto"/>
              <w:right w:val="single" w:sz="4" w:space="0" w:color="auto"/>
            </w:tcBorders>
            <w:shd w:val="clear" w:color="auto" w:fill="auto"/>
            <w:vAlign w:val="center"/>
          </w:tcPr>
          <w:p w:rsidR="00B74ED9" w:rsidRPr="00C44C97" w:rsidRDefault="00B74ED9" w:rsidP="003D3D2F">
            <w:pPr>
              <w:widowControl/>
              <w:rPr>
                <w:rFonts w:ascii="仿宋" w:eastAsia="仿宋" w:hAnsi="仿宋" w:cs="Calibri"/>
                <w:color w:val="000000"/>
                <w:kern w:val="0"/>
                <w:sz w:val="24"/>
                <w:szCs w:val="24"/>
              </w:rPr>
            </w:pPr>
            <w:r w:rsidRPr="00C44C97">
              <w:rPr>
                <w:rFonts w:ascii="仿宋" w:eastAsia="仿宋" w:hAnsi="仿宋" w:cs="Calibri"/>
                <w:color w:val="000000"/>
                <w:kern w:val="0"/>
                <w:sz w:val="24"/>
                <w:szCs w:val="24"/>
              </w:rPr>
              <w:t>32</w:t>
            </w:r>
          </w:p>
        </w:tc>
        <w:tc>
          <w:tcPr>
            <w:tcW w:w="992" w:type="dxa"/>
            <w:tcBorders>
              <w:top w:val="nil"/>
              <w:left w:val="nil"/>
              <w:bottom w:val="single" w:sz="4" w:space="0" w:color="auto"/>
              <w:right w:val="single" w:sz="4" w:space="0" w:color="auto"/>
            </w:tcBorders>
            <w:shd w:val="clear" w:color="auto" w:fill="auto"/>
            <w:vAlign w:val="center"/>
          </w:tcPr>
          <w:p w:rsidR="00B74ED9" w:rsidRPr="00C44C97" w:rsidRDefault="00B74ED9" w:rsidP="003D3D2F">
            <w:pPr>
              <w:widowControl/>
              <w:jc w:val="center"/>
              <w:rPr>
                <w:rFonts w:ascii="仿宋" w:eastAsia="仿宋" w:hAnsi="仿宋" w:cs="宋体"/>
                <w:color w:val="000000"/>
                <w:kern w:val="0"/>
                <w:sz w:val="24"/>
                <w:szCs w:val="24"/>
              </w:rPr>
            </w:pPr>
            <w:r w:rsidRPr="00C44C97">
              <w:rPr>
                <w:rFonts w:ascii="仿宋" w:eastAsia="仿宋" w:hAnsi="仿宋" w:cs="宋体" w:hint="eastAsia"/>
                <w:color w:val="000000"/>
                <w:kern w:val="0"/>
                <w:sz w:val="24"/>
                <w:szCs w:val="24"/>
              </w:rPr>
              <w:t>米</w:t>
            </w:r>
          </w:p>
        </w:tc>
        <w:tc>
          <w:tcPr>
            <w:tcW w:w="851" w:type="dxa"/>
            <w:tcBorders>
              <w:top w:val="nil"/>
              <w:left w:val="nil"/>
              <w:bottom w:val="single" w:sz="4" w:space="0" w:color="auto"/>
              <w:right w:val="single" w:sz="4" w:space="0" w:color="auto"/>
            </w:tcBorders>
            <w:shd w:val="clear" w:color="auto" w:fill="auto"/>
            <w:vAlign w:val="center"/>
          </w:tcPr>
          <w:p w:rsidR="00B74ED9" w:rsidRPr="00C44C97" w:rsidRDefault="00B74ED9" w:rsidP="003D3D2F">
            <w:pPr>
              <w:widowControl/>
              <w:jc w:val="center"/>
              <w:rPr>
                <w:rFonts w:ascii="仿宋" w:eastAsia="仿宋" w:hAnsi="仿宋" w:cs="Calibri"/>
                <w:color w:val="000000"/>
                <w:kern w:val="0"/>
                <w:sz w:val="24"/>
                <w:szCs w:val="24"/>
              </w:rPr>
            </w:pPr>
            <w:r w:rsidRPr="00C44C97">
              <w:rPr>
                <w:rFonts w:ascii="仿宋" w:eastAsia="仿宋" w:hAnsi="仿宋" w:cs="Calibri"/>
                <w:color w:val="000000"/>
                <w:kern w:val="0"/>
                <w:sz w:val="24"/>
                <w:szCs w:val="24"/>
              </w:rPr>
              <w:t>1</w:t>
            </w:r>
          </w:p>
        </w:tc>
        <w:tc>
          <w:tcPr>
            <w:tcW w:w="1134" w:type="dxa"/>
            <w:tcBorders>
              <w:top w:val="nil"/>
              <w:left w:val="nil"/>
              <w:bottom w:val="single" w:sz="4" w:space="0" w:color="auto"/>
              <w:right w:val="single" w:sz="4" w:space="0" w:color="auto"/>
            </w:tcBorders>
            <w:shd w:val="clear" w:color="auto" w:fill="auto"/>
            <w:vAlign w:val="center"/>
          </w:tcPr>
          <w:p w:rsidR="00B74ED9" w:rsidRPr="00C44C97" w:rsidRDefault="00B74ED9" w:rsidP="003D3D2F">
            <w:pPr>
              <w:widowControl/>
              <w:jc w:val="center"/>
              <w:rPr>
                <w:rFonts w:ascii="仿宋" w:eastAsia="仿宋" w:hAnsi="仿宋" w:cs="Calibri"/>
                <w:color w:val="000000"/>
                <w:kern w:val="0"/>
                <w:sz w:val="24"/>
                <w:szCs w:val="24"/>
              </w:rPr>
            </w:pPr>
            <w:r w:rsidRPr="00C44C97">
              <w:rPr>
                <w:rFonts w:ascii="仿宋" w:eastAsia="仿宋" w:hAnsi="仿宋" w:cs="Calibri"/>
                <w:color w:val="000000"/>
                <w:kern w:val="0"/>
                <w:sz w:val="24"/>
                <w:szCs w:val="24"/>
              </w:rPr>
              <w:t>6</w:t>
            </w:r>
          </w:p>
        </w:tc>
        <w:tc>
          <w:tcPr>
            <w:tcW w:w="1417" w:type="dxa"/>
            <w:tcBorders>
              <w:top w:val="nil"/>
              <w:left w:val="nil"/>
              <w:bottom w:val="single" w:sz="4" w:space="0" w:color="auto"/>
              <w:right w:val="single" w:sz="4" w:space="0" w:color="auto"/>
            </w:tcBorders>
            <w:shd w:val="clear" w:color="auto" w:fill="auto"/>
            <w:vAlign w:val="center"/>
          </w:tcPr>
          <w:p w:rsidR="00B74ED9" w:rsidRPr="00C44C97" w:rsidRDefault="00B74ED9" w:rsidP="003D3D2F">
            <w:pPr>
              <w:widowControl/>
              <w:jc w:val="center"/>
              <w:rPr>
                <w:rFonts w:ascii="仿宋" w:eastAsia="仿宋" w:hAnsi="仿宋" w:cs="Calibri"/>
                <w:color w:val="000000"/>
                <w:kern w:val="0"/>
                <w:sz w:val="24"/>
                <w:szCs w:val="24"/>
              </w:rPr>
            </w:pPr>
            <w:r w:rsidRPr="00C44C97">
              <w:rPr>
                <w:rFonts w:ascii="仿宋" w:eastAsia="仿宋" w:hAnsi="仿宋" w:cs="Calibri"/>
                <w:color w:val="000000"/>
                <w:kern w:val="0"/>
                <w:sz w:val="24"/>
                <w:szCs w:val="24"/>
              </w:rPr>
              <w:t>13%</w:t>
            </w:r>
          </w:p>
        </w:tc>
      </w:tr>
      <w:tr w:rsidR="00C44C97" w:rsidRPr="00C44C97" w:rsidTr="00AE3B40">
        <w:trPr>
          <w:trHeight w:val="413"/>
        </w:trPr>
        <w:tc>
          <w:tcPr>
            <w:tcW w:w="709" w:type="dxa"/>
            <w:tcBorders>
              <w:top w:val="nil"/>
              <w:left w:val="single" w:sz="4" w:space="0" w:color="auto"/>
              <w:bottom w:val="single" w:sz="4" w:space="0" w:color="auto"/>
              <w:right w:val="single" w:sz="4" w:space="0" w:color="auto"/>
            </w:tcBorders>
            <w:shd w:val="clear" w:color="auto" w:fill="auto"/>
            <w:noWrap/>
            <w:vAlign w:val="center"/>
          </w:tcPr>
          <w:p w:rsidR="00B74ED9" w:rsidRPr="00C44C97" w:rsidRDefault="00B74ED9" w:rsidP="003D3D2F">
            <w:pPr>
              <w:widowControl/>
              <w:jc w:val="center"/>
              <w:rPr>
                <w:rFonts w:ascii="仿宋" w:eastAsia="仿宋" w:hAnsi="仿宋" w:cs="Calibri"/>
                <w:color w:val="000000"/>
                <w:kern w:val="0"/>
                <w:sz w:val="24"/>
                <w:szCs w:val="24"/>
              </w:rPr>
            </w:pPr>
            <w:r w:rsidRPr="00C44C97">
              <w:rPr>
                <w:rFonts w:ascii="仿宋" w:eastAsia="仿宋" w:hAnsi="仿宋" w:cs="Calibri"/>
                <w:color w:val="000000"/>
                <w:kern w:val="0"/>
                <w:sz w:val="24"/>
                <w:szCs w:val="24"/>
              </w:rPr>
              <w:t>20</w:t>
            </w:r>
          </w:p>
        </w:tc>
        <w:tc>
          <w:tcPr>
            <w:tcW w:w="2127" w:type="dxa"/>
            <w:tcBorders>
              <w:top w:val="nil"/>
              <w:left w:val="nil"/>
              <w:bottom w:val="single" w:sz="4" w:space="0" w:color="auto"/>
              <w:right w:val="single" w:sz="4" w:space="0" w:color="auto"/>
            </w:tcBorders>
            <w:shd w:val="clear" w:color="auto" w:fill="auto"/>
            <w:vAlign w:val="center"/>
          </w:tcPr>
          <w:p w:rsidR="00B74ED9" w:rsidRPr="00C44C97" w:rsidRDefault="00B74ED9" w:rsidP="003D3D2F">
            <w:pPr>
              <w:widowControl/>
              <w:rPr>
                <w:rFonts w:ascii="仿宋" w:eastAsia="仿宋" w:hAnsi="仿宋" w:cs="Calibri"/>
                <w:color w:val="000000"/>
                <w:kern w:val="0"/>
                <w:sz w:val="24"/>
                <w:szCs w:val="24"/>
              </w:rPr>
            </w:pPr>
            <w:r w:rsidRPr="00C44C97">
              <w:rPr>
                <w:rFonts w:ascii="仿宋" w:eastAsia="仿宋" w:hAnsi="仿宋" w:cs="Calibri"/>
                <w:color w:val="000000"/>
                <w:kern w:val="0"/>
                <w:sz w:val="24"/>
                <w:szCs w:val="24"/>
              </w:rPr>
              <w:t>PVC</w:t>
            </w:r>
            <w:r w:rsidRPr="00C44C97">
              <w:rPr>
                <w:rFonts w:ascii="仿宋" w:eastAsia="仿宋" w:hAnsi="仿宋" w:cs="Calibri" w:hint="eastAsia"/>
                <w:color w:val="000000"/>
                <w:kern w:val="0"/>
                <w:sz w:val="24"/>
                <w:szCs w:val="24"/>
              </w:rPr>
              <w:t>管</w:t>
            </w:r>
          </w:p>
        </w:tc>
        <w:tc>
          <w:tcPr>
            <w:tcW w:w="1417" w:type="dxa"/>
            <w:tcBorders>
              <w:top w:val="nil"/>
              <w:left w:val="nil"/>
              <w:bottom w:val="single" w:sz="4" w:space="0" w:color="auto"/>
              <w:right w:val="single" w:sz="4" w:space="0" w:color="auto"/>
            </w:tcBorders>
            <w:shd w:val="clear" w:color="auto" w:fill="auto"/>
            <w:vAlign w:val="center"/>
          </w:tcPr>
          <w:p w:rsidR="00B74ED9" w:rsidRPr="00C44C97" w:rsidRDefault="00B74ED9" w:rsidP="003D3D2F">
            <w:pPr>
              <w:widowControl/>
              <w:rPr>
                <w:rFonts w:ascii="仿宋" w:eastAsia="仿宋" w:hAnsi="仿宋" w:cs="宋体"/>
                <w:color w:val="000000"/>
                <w:kern w:val="0"/>
                <w:sz w:val="24"/>
                <w:szCs w:val="24"/>
              </w:rPr>
            </w:pPr>
            <w:r w:rsidRPr="00C44C97">
              <w:rPr>
                <w:rFonts w:ascii="仿宋" w:eastAsia="仿宋" w:hAnsi="仿宋" w:cs="宋体" w:hint="eastAsia"/>
                <w:color w:val="000000"/>
                <w:kern w:val="0"/>
                <w:sz w:val="24"/>
                <w:szCs w:val="24"/>
              </w:rPr>
              <w:t>联塑</w:t>
            </w:r>
          </w:p>
        </w:tc>
        <w:tc>
          <w:tcPr>
            <w:tcW w:w="1985" w:type="dxa"/>
            <w:tcBorders>
              <w:top w:val="nil"/>
              <w:left w:val="nil"/>
              <w:bottom w:val="single" w:sz="4" w:space="0" w:color="auto"/>
              <w:right w:val="single" w:sz="4" w:space="0" w:color="auto"/>
            </w:tcBorders>
            <w:shd w:val="clear" w:color="auto" w:fill="auto"/>
            <w:vAlign w:val="center"/>
          </w:tcPr>
          <w:p w:rsidR="00B74ED9" w:rsidRPr="00C44C97" w:rsidRDefault="00B74ED9" w:rsidP="003D3D2F">
            <w:pPr>
              <w:widowControl/>
              <w:rPr>
                <w:rFonts w:ascii="仿宋" w:eastAsia="仿宋" w:hAnsi="仿宋" w:cs="Calibri"/>
                <w:color w:val="000000"/>
                <w:kern w:val="0"/>
                <w:sz w:val="24"/>
                <w:szCs w:val="24"/>
              </w:rPr>
            </w:pPr>
            <w:r w:rsidRPr="00C44C97">
              <w:rPr>
                <w:rFonts w:ascii="仿宋" w:eastAsia="仿宋" w:hAnsi="仿宋" w:cs="Calibri"/>
                <w:color w:val="000000"/>
                <w:kern w:val="0"/>
                <w:sz w:val="24"/>
                <w:szCs w:val="24"/>
              </w:rPr>
              <w:t>25</w:t>
            </w:r>
          </w:p>
        </w:tc>
        <w:tc>
          <w:tcPr>
            <w:tcW w:w="992" w:type="dxa"/>
            <w:tcBorders>
              <w:top w:val="nil"/>
              <w:left w:val="nil"/>
              <w:bottom w:val="single" w:sz="4" w:space="0" w:color="auto"/>
              <w:right w:val="single" w:sz="4" w:space="0" w:color="auto"/>
            </w:tcBorders>
            <w:shd w:val="clear" w:color="auto" w:fill="auto"/>
            <w:vAlign w:val="center"/>
          </w:tcPr>
          <w:p w:rsidR="00B74ED9" w:rsidRPr="00C44C97" w:rsidRDefault="00B74ED9" w:rsidP="003D3D2F">
            <w:pPr>
              <w:widowControl/>
              <w:jc w:val="center"/>
              <w:rPr>
                <w:rFonts w:ascii="仿宋" w:eastAsia="仿宋" w:hAnsi="仿宋" w:cs="宋体"/>
                <w:color w:val="000000"/>
                <w:kern w:val="0"/>
                <w:sz w:val="24"/>
                <w:szCs w:val="24"/>
              </w:rPr>
            </w:pPr>
            <w:r w:rsidRPr="00C44C97">
              <w:rPr>
                <w:rFonts w:ascii="仿宋" w:eastAsia="仿宋" w:hAnsi="仿宋" w:cs="宋体" w:hint="eastAsia"/>
                <w:color w:val="000000"/>
                <w:kern w:val="0"/>
                <w:sz w:val="24"/>
                <w:szCs w:val="24"/>
              </w:rPr>
              <w:t>米</w:t>
            </w:r>
          </w:p>
        </w:tc>
        <w:tc>
          <w:tcPr>
            <w:tcW w:w="851" w:type="dxa"/>
            <w:tcBorders>
              <w:top w:val="nil"/>
              <w:left w:val="nil"/>
              <w:bottom w:val="single" w:sz="4" w:space="0" w:color="auto"/>
              <w:right w:val="single" w:sz="4" w:space="0" w:color="auto"/>
            </w:tcBorders>
            <w:shd w:val="clear" w:color="auto" w:fill="auto"/>
            <w:vAlign w:val="center"/>
          </w:tcPr>
          <w:p w:rsidR="00B74ED9" w:rsidRPr="00C44C97" w:rsidRDefault="00B74ED9" w:rsidP="003D3D2F">
            <w:pPr>
              <w:widowControl/>
              <w:jc w:val="center"/>
              <w:rPr>
                <w:rFonts w:ascii="仿宋" w:eastAsia="仿宋" w:hAnsi="仿宋" w:cs="Calibri"/>
                <w:color w:val="000000"/>
                <w:kern w:val="0"/>
                <w:sz w:val="24"/>
                <w:szCs w:val="24"/>
              </w:rPr>
            </w:pPr>
            <w:r w:rsidRPr="00C44C97">
              <w:rPr>
                <w:rFonts w:ascii="仿宋" w:eastAsia="仿宋" w:hAnsi="仿宋" w:cs="Calibri"/>
                <w:color w:val="000000"/>
                <w:kern w:val="0"/>
                <w:sz w:val="24"/>
                <w:szCs w:val="24"/>
              </w:rPr>
              <w:t>1</w:t>
            </w:r>
          </w:p>
        </w:tc>
        <w:tc>
          <w:tcPr>
            <w:tcW w:w="1134" w:type="dxa"/>
            <w:tcBorders>
              <w:top w:val="nil"/>
              <w:left w:val="nil"/>
              <w:bottom w:val="single" w:sz="4" w:space="0" w:color="auto"/>
              <w:right w:val="single" w:sz="4" w:space="0" w:color="auto"/>
            </w:tcBorders>
            <w:shd w:val="clear" w:color="auto" w:fill="auto"/>
            <w:vAlign w:val="center"/>
          </w:tcPr>
          <w:p w:rsidR="00B74ED9" w:rsidRPr="00C44C97" w:rsidRDefault="00B74ED9" w:rsidP="003D3D2F">
            <w:pPr>
              <w:widowControl/>
              <w:jc w:val="center"/>
              <w:rPr>
                <w:rFonts w:ascii="仿宋" w:eastAsia="仿宋" w:hAnsi="仿宋" w:cs="Calibri"/>
                <w:color w:val="000000"/>
                <w:kern w:val="0"/>
                <w:sz w:val="24"/>
                <w:szCs w:val="24"/>
              </w:rPr>
            </w:pPr>
            <w:r w:rsidRPr="00C44C97">
              <w:rPr>
                <w:rFonts w:ascii="仿宋" w:eastAsia="仿宋" w:hAnsi="仿宋" w:cs="Calibri"/>
                <w:color w:val="000000"/>
                <w:kern w:val="0"/>
                <w:sz w:val="24"/>
                <w:szCs w:val="24"/>
              </w:rPr>
              <w:t>3.5</w:t>
            </w:r>
          </w:p>
        </w:tc>
        <w:tc>
          <w:tcPr>
            <w:tcW w:w="1417" w:type="dxa"/>
            <w:tcBorders>
              <w:top w:val="nil"/>
              <w:left w:val="nil"/>
              <w:bottom w:val="single" w:sz="4" w:space="0" w:color="auto"/>
              <w:right w:val="single" w:sz="4" w:space="0" w:color="auto"/>
            </w:tcBorders>
            <w:shd w:val="clear" w:color="auto" w:fill="auto"/>
            <w:vAlign w:val="center"/>
          </w:tcPr>
          <w:p w:rsidR="00B74ED9" w:rsidRPr="00C44C97" w:rsidRDefault="00B74ED9" w:rsidP="003D3D2F">
            <w:pPr>
              <w:widowControl/>
              <w:jc w:val="center"/>
              <w:rPr>
                <w:rFonts w:ascii="仿宋" w:eastAsia="仿宋" w:hAnsi="仿宋" w:cs="Calibri"/>
                <w:color w:val="000000"/>
                <w:kern w:val="0"/>
                <w:sz w:val="24"/>
                <w:szCs w:val="24"/>
              </w:rPr>
            </w:pPr>
            <w:r w:rsidRPr="00C44C97">
              <w:rPr>
                <w:rFonts w:ascii="仿宋" w:eastAsia="仿宋" w:hAnsi="仿宋" w:cs="Calibri"/>
                <w:color w:val="000000"/>
                <w:kern w:val="0"/>
                <w:sz w:val="24"/>
                <w:szCs w:val="24"/>
              </w:rPr>
              <w:t>13%</w:t>
            </w:r>
          </w:p>
        </w:tc>
      </w:tr>
      <w:tr w:rsidR="00C44C97" w:rsidRPr="00C44C97" w:rsidTr="00AE3B40">
        <w:trPr>
          <w:trHeight w:val="420"/>
        </w:trPr>
        <w:tc>
          <w:tcPr>
            <w:tcW w:w="709" w:type="dxa"/>
            <w:tcBorders>
              <w:top w:val="nil"/>
              <w:left w:val="single" w:sz="4" w:space="0" w:color="auto"/>
              <w:bottom w:val="single" w:sz="4" w:space="0" w:color="auto"/>
              <w:right w:val="single" w:sz="4" w:space="0" w:color="auto"/>
            </w:tcBorders>
            <w:shd w:val="clear" w:color="auto" w:fill="auto"/>
            <w:noWrap/>
            <w:vAlign w:val="center"/>
          </w:tcPr>
          <w:p w:rsidR="00B74ED9" w:rsidRPr="00C44C97" w:rsidRDefault="00B74ED9" w:rsidP="003D3D2F">
            <w:pPr>
              <w:widowControl/>
              <w:jc w:val="center"/>
              <w:rPr>
                <w:rFonts w:ascii="仿宋" w:eastAsia="仿宋" w:hAnsi="仿宋" w:cs="Calibri"/>
                <w:color w:val="000000"/>
                <w:kern w:val="0"/>
                <w:sz w:val="24"/>
                <w:szCs w:val="24"/>
              </w:rPr>
            </w:pPr>
            <w:r w:rsidRPr="00C44C97">
              <w:rPr>
                <w:rFonts w:ascii="仿宋" w:eastAsia="仿宋" w:hAnsi="仿宋" w:cs="Calibri"/>
                <w:color w:val="000000"/>
                <w:kern w:val="0"/>
                <w:sz w:val="24"/>
                <w:szCs w:val="24"/>
              </w:rPr>
              <w:t>21</w:t>
            </w:r>
          </w:p>
        </w:tc>
        <w:tc>
          <w:tcPr>
            <w:tcW w:w="2127" w:type="dxa"/>
            <w:tcBorders>
              <w:top w:val="nil"/>
              <w:left w:val="nil"/>
              <w:bottom w:val="single" w:sz="4" w:space="0" w:color="auto"/>
              <w:right w:val="single" w:sz="4" w:space="0" w:color="auto"/>
            </w:tcBorders>
            <w:shd w:val="clear" w:color="auto" w:fill="auto"/>
            <w:vAlign w:val="center"/>
          </w:tcPr>
          <w:p w:rsidR="00B74ED9" w:rsidRPr="00C44C97" w:rsidRDefault="00B74ED9" w:rsidP="003D3D2F">
            <w:pPr>
              <w:widowControl/>
              <w:rPr>
                <w:rFonts w:ascii="仿宋" w:eastAsia="仿宋" w:hAnsi="仿宋" w:cs="Calibri"/>
                <w:color w:val="000000"/>
                <w:kern w:val="0"/>
                <w:sz w:val="24"/>
                <w:szCs w:val="24"/>
              </w:rPr>
            </w:pPr>
            <w:r w:rsidRPr="00C44C97">
              <w:rPr>
                <w:rFonts w:ascii="仿宋" w:eastAsia="仿宋" w:hAnsi="仿宋" w:cs="Calibri"/>
                <w:color w:val="000000"/>
                <w:kern w:val="0"/>
                <w:sz w:val="24"/>
                <w:szCs w:val="24"/>
              </w:rPr>
              <w:t>PVC</w:t>
            </w:r>
            <w:r w:rsidRPr="00C44C97">
              <w:rPr>
                <w:rFonts w:ascii="仿宋" w:eastAsia="仿宋" w:hAnsi="仿宋" w:cs="Calibri" w:hint="eastAsia"/>
                <w:color w:val="000000"/>
                <w:kern w:val="0"/>
                <w:sz w:val="24"/>
                <w:szCs w:val="24"/>
              </w:rPr>
              <w:t>管</w:t>
            </w:r>
          </w:p>
        </w:tc>
        <w:tc>
          <w:tcPr>
            <w:tcW w:w="1417" w:type="dxa"/>
            <w:tcBorders>
              <w:top w:val="nil"/>
              <w:left w:val="nil"/>
              <w:bottom w:val="single" w:sz="4" w:space="0" w:color="auto"/>
              <w:right w:val="single" w:sz="4" w:space="0" w:color="auto"/>
            </w:tcBorders>
            <w:shd w:val="clear" w:color="auto" w:fill="auto"/>
            <w:vAlign w:val="center"/>
          </w:tcPr>
          <w:p w:rsidR="00B74ED9" w:rsidRPr="00C44C97" w:rsidRDefault="00B74ED9" w:rsidP="003D3D2F">
            <w:pPr>
              <w:widowControl/>
              <w:rPr>
                <w:rFonts w:ascii="仿宋" w:eastAsia="仿宋" w:hAnsi="仿宋" w:cs="宋体"/>
                <w:color w:val="000000"/>
                <w:kern w:val="0"/>
                <w:sz w:val="24"/>
                <w:szCs w:val="24"/>
              </w:rPr>
            </w:pPr>
            <w:r w:rsidRPr="00C44C97">
              <w:rPr>
                <w:rFonts w:ascii="仿宋" w:eastAsia="仿宋" w:hAnsi="仿宋" w:cs="宋体" w:hint="eastAsia"/>
                <w:color w:val="000000"/>
                <w:kern w:val="0"/>
                <w:sz w:val="24"/>
                <w:szCs w:val="24"/>
              </w:rPr>
              <w:t>联塑</w:t>
            </w:r>
          </w:p>
        </w:tc>
        <w:tc>
          <w:tcPr>
            <w:tcW w:w="1985" w:type="dxa"/>
            <w:tcBorders>
              <w:top w:val="nil"/>
              <w:left w:val="nil"/>
              <w:bottom w:val="single" w:sz="4" w:space="0" w:color="auto"/>
              <w:right w:val="single" w:sz="4" w:space="0" w:color="auto"/>
            </w:tcBorders>
            <w:shd w:val="clear" w:color="auto" w:fill="auto"/>
            <w:vAlign w:val="center"/>
          </w:tcPr>
          <w:p w:rsidR="00B74ED9" w:rsidRPr="00C44C97" w:rsidRDefault="00B74ED9" w:rsidP="003D3D2F">
            <w:pPr>
              <w:widowControl/>
              <w:rPr>
                <w:rFonts w:ascii="仿宋" w:eastAsia="仿宋" w:hAnsi="仿宋" w:cs="Calibri"/>
                <w:color w:val="000000"/>
                <w:kern w:val="0"/>
                <w:sz w:val="24"/>
                <w:szCs w:val="24"/>
              </w:rPr>
            </w:pPr>
            <w:r w:rsidRPr="00C44C97">
              <w:rPr>
                <w:rFonts w:ascii="仿宋" w:eastAsia="仿宋" w:hAnsi="仿宋" w:cs="Calibri"/>
                <w:color w:val="000000"/>
                <w:kern w:val="0"/>
                <w:sz w:val="24"/>
                <w:szCs w:val="24"/>
              </w:rPr>
              <w:t>20</w:t>
            </w:r>
          </w:p>
        </w:tc>
        <w:tc>
          <w:tcPr>
            <w:tcW w:w="992" w:type="dxa"/>
            <w:tcBorders>
              <w:top w:val="nil"/>
              <w:left w:val="nil"/>
              <w:bottom w:val="single" w:sz="4" w:space="0" w:color="auto"/>
              <w:right w:val="single" w:sz="4" w:space="0" w:color="auto"/>
            </w:tcBorders>
            <w:shd w:val="clear" w:color="auto" w:fill="auto"/>
            <w:vAlign w:val="center"/>
          </w:tcPr>
          <w:p w:rsidR="00B74ED9" w:rsidRPr="00C44C97" w:rsidRDefault="00B74ED9" w:rsidP="003D3D2F">
            <w:pPr>
              <w:widowControl/>
              <w:jc w:val="center"/>
              <w:rPr>
                <w:rFonts w:ascii="仿宋" w:eastAsia="仿宋" w:hAnsi="仿宋" w:cs="宋体"/>
                <w:color w:val="000000"/>
                <w:kern w:val="0"/>
                <w:sz w:val="24"/>
                <w:szCs w:val="24"/>
              </w:rPr>
            </w:pPr>
            <w:r w:rsidRPr="00C44C97">
              <w:rPr>
                <w:rFonts w:ascii="仿宋" w:eastAsia="仿宋" w:hAnsi="仿宋" w:cs="宋体" w:hint="eastAsia"/>
                <w:color w:val="000000"/>
                <w:kern w:val="0"/>
                <w:sz w:val="24"/>
                <w:szCs w:val="24"/>
              </w:rPr>
              <w:t>米</w:t>
            </w:r>
          </w:p>
        </w:tc>
        <w:tc>
          <w:tcPr>
            <w:tcW w:w="851" w:type="dxa"/>
            <w:tcBorders>
              <w:top w:val="nil"/>
              <w:left w:val="nil"/>
              <w:bottom w:val="single" w:sz="4" w:space="0" w:color="auto"/>
              <w:right w:val="single" w:sz="4" w:space="0" w:color="auto"/>
            </w:tcBorders>
            <w:shd w:val="clear" w:color="auto" w:fill="auto"/>
            <w:vAlign w:val="center"/>
          </w:tcPr>
          <w:p w:rsidR="00B74ED9" w:rsidRPr="00C44C97" w:rsidRDefault="00B74ED9" w:rsidP="003D3D2F">
            <w:pPr>
              <w:widowControl/>
              <w:jc w:val="center"/>
              <w:rPr>
                <w:rFonts w:ascii="仿宋" w:eastAsia="仿宋" w:hAnsi="仿宋" w:cs="Calibri"/>
                <w:color w:val="000000"/>
                <w:kern w:val="0"/>
                <w:sz w:val="24"/>
                <w:szCs w:val="24"/>
              </w:rPr>
            </w:pPr>
            <w:r w:rsidRPr="00C44C97">
              <w:rPr>
                <w:rFonts w:ascii="仿宋" w:eastAsia="仿宋" w:hAnsi="仿宋" w:cs="Calibri"/>
                <w:color w:val="000000"/>
                <w:kern w:val="0"/>
                <w:sz w:val="24"/>
                <w:szCs w:val="24"/>
              </w:rPr>
              <w:t>1</w:t>
            </w:r>
          </w:p>
        </w:tc>
        <w:tc>
          <w:tcPr>
            <w:tcW w:w="1134" w:type="dxa"/>
            <w:tcBorders>
              <w:top w:val="nil"/>
              <w:left w:val="nil"/>
              <w:bottom w:val="single" w:sz="4" w:space="0" w:color="auto"/>
              <w:right w:val="single" w:sz="4" w:space="0" w:color="auto"/>
            </w:tcBorders>
            <w:shd w:val="clear" w:color="auto" w:fill="auto"/>
            <w:vAlign w:val="center"/>
          </w:tcPr>
          <w:p w:rsidR="00B74ED9" w:rsidRPr="00C44C97" w:rsidRDefault="00B74ED9" w:rsidP="003D3D2F">
            <w:pPr>
              <w:widowControl/>
              <w:jc w:val="center"/>
              <w:rPr>
                <w:rFonts w:ascii="仿宋" w:eastAsia="仿宋" w:hAnsi="仿宋" w:cs="Calibri"/>
                <w:color w:val="000000"/>
                <w:kern w:val="0"/>
                <w:sz w:val="24"/>
                <w:szCs w:val="24"/>
              </w:rPr>
            </w:pPr>
            <w:r w:rsidRPr="00C44C97">
              <w:rPr>
                <w:rFonts w:ascii="仿宋" w:eastAsia="仿宋" w:hAnsi="仿宋" w:cs="Calibri"/>
                <w:color w:val="000000"/>
                <w:kern w:val="0"/>
                <w:sz w:val="24"/>
                <w:szCs w:val="24"/>
              </w:rPr>
              <w:t>2.8</w:t>
            </w:r>
          </w:p>
        </w:tc>
        <w:tc>
          <w:tcPr>
            <w:tcW w:w="1417" w:type="dxa"/>
            <w:tcBorders>
              <w:top w:val="nil"/>
              <w:left w:val="nil"/>
              <w:bottom w:val="single" w:sz="4" w:space="0" w:color="auto"/>
              <w:right w:val="single" w:sz="4" w:space="0" w:color="auto"/>
            </w:tcBorders>
            <w:shd w:val="clear" w:color="auto" w:fill="auto"/>
            <w:vAlign w:val="center"/>
          </w:tcPr>
          <w:p w:rsidR="00B74ED9" w:rsidRPr="00C44C97" w:rsidRDefault="00B74ED9" w:rsidP="003D3D2F">
            <w:pPr>
              <w:widowControl/>
              <w:jc w:val="center"/>
              <w:rPr>
                <w:rFonts w:ascii="仿宋" w:eastAsia="仿宋" w:hAnsi="仿宋" w:cs="Calibri"/>
                <w:color w:val="000000"/>
                <w:kern w:val="0"/>
                <w:sz w:val="24"/>
                <w:szCs w:val="24"/>
              </w:rPr>
            </w:pPr>
            <w:r w:rsidRPr="00C44C97">
              <w:rPr>
                <w:rFonts w:ascii="仿宋" w:eastAsia="仿宋" w:hAnsi="仿宋" w:cs="Calibri"/>
                <w:color w:val="000000"/>
                <w:kern w:val="0"/>
                <w:sz w:val="24"/>
                <w:szCs w:val="24"/>
              </w:rPr>
              <w:t>13%</w:t>
            </w:r>
          </w:p>
        </w:tc>
      </w:tr>
      <w:tr w:rsidR="00C44C97" w:rsidRPr="00C44C97" w:rsidTr="00AE3B40">
        <w:trPr>
          <w:trHeight w:val="411"/>
        </w:trPr>
        <w:tc>
          <w:tcPr>
            <w:tcW w:w="709" w:type="dxa"/>
            <w:tcBorders>
              <w:top w:val="nil"/>
              <w:left w:val="single" w:sz="4" w:space="0" w:color="auto"/>
              <w:bottom w:val="single" w:sz="4" w:space="0" w:color="auto"/>
              <w:right w:val="single" w:sz="4" w:space="0" w:color="auto"/>
            </w:tcBorders>
            <w:shd w:val="clear" w:color="auto" w:fill="auto"/>
            <w:noWrap/>
            <w:vAlign w:val="center"/>
          </w:tcPr>
          <w:p w:rsidR="00B74ED9" w:rsidRPr="00C44C97" w:rsidRDefault="00B74ED9" w:rsidP="003D3D2F">
            <w:pPr>
              <w:widowControl/>
              <w:jc w:val="center"/>
              <w:rPr>
                <w:rFonts w:ascii="仿宋" w:eastAsia="仿宋" w:hAnsi="仿宋" w:cs="Calibri"/>
                <w:color w:val="000000"/>
                <w:kern w:val="0"/>
                <w:sz w:val="24"/>
                <w:szCs w:val="24"/>
              </w:rPr>
            </w:pPr>
            <w:r w:rsidRPr="00C44C97">
              <w:rPr>
                <w:rFonts w:ascii="仿宋" w:eastAsia="仿宋" w:hAnsi="仿宋" w:cs="Calibri"/>
                <w:color w:val="000000"/>
                <w:kern w:val="0"/>
                <w:sz w:val="24"/>
                <w:szCs w:val="24"/>
              </w:rPr>
              <w:t>22</w:t>
            </w:r>
          </w:p>
        </w:tc>
        <w:tc>
          <w:tcPr>
            <w:tcW w:w="2127" w:type="dxa"/>
            <w:tcBorders>
              <w:top w:val="nil"/>
              <w:left w:val="nil"/>
              <w:bottom w:val="single" w:sz="4" w:space="0" w:color="auto"/>
              <w:right w:val="single" w:sz="4" w:space="0" w:color="auto"/>
            </w:tcBorders>
            <w:shd w:val="clear" w:color="auto" w:fill="auto"/>
            <w:vAlign w:val="center"/>
          </w:tcPr>
          <w:p w:rsidR="00B74ED9" w:rsidRPr="00C44C97" w:rsidRDefault="00B74ED9" w:rsidP="003D3D2F">
            <w:pPr>
              <w:widowControl/>
              <w:rPr>
                <w:rFonts w:ascii="仿宋" w:eastAsia="仿宋" w:hAnsi="仿宋" w:cs="Calibri"/>
                <w:color w:val="000000"/>
                <w:kern w:val="0"/>
                <w:sz w:val="24"/>
                <w:szCs w:val="24"/>
              </w:rPr>
            </w:pPr>
            <w:r w:rsidRPr="00C44C97">
              <w:rPr>
                <w:rFonts w:ascii="仿宋" w:eastAsia="仿宋" w:hAnsi="仿宋" w:cs="Calibri"/>
                <w:color w:val="000000"/>
                <w:kern w:val="0"/>
                <w:sz w:val="24"/>
                <w:szCs w:val="24"/>
              </w:rPr>
              <w:t>JDG</w:t>
            </w:r>
            <w:r w:rsidRPr="00C44C97">
              <w:rPr>
                <w:rFonts w:ascii="仿宋" w:eastAsia="仿宋" w:hAnsi="仿宋" w:cs="Calibri" w:hint="eastAsia"/>
                <w:color w:val="000000"/>
                <w:kern w:val="0"/>
                <w:sz w:val="24"/>
                <w:szCs w:val="24"/>
              </w:rPr>
              <w:t>管</w:t>
            </w:r>
          </w:p>
        </w:tc>
        <w:tc>
          <w:tcPr>
            <w:tcW w:w="1417" w:type="dxa"/>
            <w:tcBorders>
              <w:top w:val="nil"/>
              <w:left w:val="nil"/>
              <w:bottom w:val="single" w:sz="4" w:space="0" w:color="auto"/>
              <w:right w:val="single" w:sz="4" w:space="0" w:color="auto"/>
            </w:tcBorders>
            <w:shd w:val="clear" w:color="auto" w:fill="auto"/>
            <w:vAlign w:val="center"/>
          </w:tcPr>
          <w:p w:rsidR="00B74ED9" w:rsidRPr="00C44C97" w:rsidRDefault="00B74ED9" w:rsidP="003D3D2F">
            <w:pPr>
              <w:widowControl/>
              <w:rPr>
                <w:rFonts w:ascii="仿宋" w:eastAsia="仿宋" w:hAnsi="仿宋" w:cs="宋体"/>
                <w:color w:val="000000"/>
                <w:kern w:val="0"/>
                <w:sz w:val="24"/>
                <w:szCs w:val="24"/>
              </w:rPr>
            </w:pPr>
            <w:r w:rsidRPr="00C44C97">
              <w:rPr>
                <w:rFonts w:ascii="仿宋" w:eastAsia="仿宋" w:hAnsi="仿宋" w:cs="宋体" w:hint="eastAsia"/>
                <w:color w:val="000000"/>
                <w:kern w:val="0"/>
                <w:sz w:val="24"/>
                <w:szCs w:val="24"/>
              </w:rPr>
              <w:t>盈通</w:t>
            </w:r>
          </w:p>
        </w:tc>
        <w:tc>
          <w:tcPr>
            <w:tcW w:w="1985" w:type="dxa"/>
            <w:tcBorders>
              <w:top w:val="nil"/>
              <w:left w:val="nil"/>
              <w:bottom w:val="single" w:sz="4" w:space="0" w:color="auto"/>
              <w:right w:val="single" w:sz="4" w:space="0" w:color="auto"/>
            </w:tcBorders>
            <w:shd w:val="clear" w:color="auto" w:fill="auto"/>
            <w:vAlign w:val="center"/>
          </w:tcPr>
          <w:p w:rsidR="00B74ED9" w:rsidRPr="00C44C97" w:rsidRDefault="00B74ED9" w:rsidP="003D3D2F">
            <w:pPr>
              <w:widowControl/>
              <w:rPr>
                <w:rFonts w:ascii="仿宋" w:eastAsia="仿宋" w:hAnsi="仿宋" w:cs="Calibri"/>
                <w:color w:val="000000"/>
                <w:kern w:val="0"/>
                <w:sz w:val="24"/>
                <w:szCs w:val="24"/>
              </w:rPr>
            </w:pPr>
            <w:r w:rsidRPr="00C44C97">
              <w:rPr>
                <w:rFonts w:ascii="仿宋" w:eastAsia="仿宋" w:hAnsi="仿宋" w:cs="Calibri"/>
                <w:color w:val="000000"/>
                <w:kern w:val="0"/>
                <w:sz w:val="24"/>
                <w:szCs w:val="24"/>
              </w:rPr>
              <w:t>25</w:t>
            </w:r>
          </w:p>
        </w:tc>
        <w:tc>
          <w:tcPr>
            <w:tcW w:w="992" w:type="dxa"/>
            <w:tcBorders>
              <w:top w:val="nil"/>
              <w:left w:val="nil"/>
              <w:bottom w:val="single" w:sz="4" w:space="0" w:color="auto"/>
              <w:right w:val="single" w:sz="4" w:space="0" w:color="auto"/>
            </w:tcBorders>
            <w:shd w:val="clear" w:color="auto" w:fill="auto"/>
            <w:vAlign w:val="center"/>
          </w:tcPr>
          <w:p w:rsidR="00B74ED9" w:rsidRPr="00C44C97" w:rsidRDefault="00B74ED9" w:rsidP="003D3D2F">
            <w:pPr>
              <w:widowControl/>
              <w:jc w:val="center"/>
              <w:rPr>
                <w:rFonts w:ascii="仿宋" w:eastAsia="仿宋" w:hAnsi="仿宋" w:cs="宋体"/>
                <w:color w:val="000000"/>
                <w:kern w:val="0"/>
                <w:sz w:val="24"/>
                <w:szCs w:val="24"/>
              </w:rPr>
            </w:pPr>
            <w:r w:rsidRPr="00C44C97">
              <w:rPr>
                <w:rFonts w:ascii="仿宋" w:eastAsia="仿宋" w:hAnsi="仿宋" w:cs="宋体" w:hint="eastAsia"/>
                <w:color w:val="000000"/>
                <w:kern w:val="0"/>
                <w:sz w:val="24"/>
                <w:szCs w:val="24"/>
              </w:rPr>
              <w:t>米</w:t>
            </w:r>
          </w:p>
        </w:tc>
        <w:tc>
          <w:tcPr>
            <w:tcW w:w="851" w:type="dxa"/>
            <w:tcBorders>
              <w:top w:val="nil"/>
              <w:left w:val="nil"/>
              <w:bottom w:val="single" w:sz="4" w:space="0" w:color="auto"/>
              <w:right w:val="single" w:sz="4" w:space="0" w:color="auto"/>
            </w:tcBorders>
            <w:shd w:val="clear" w:color="auto" w:fill="auto"/>
            <w:vAlign w:val="center"/>
          </w:tcPr>
          <w:p w:rsidR="00B74ED9" w:rsidRPr="00C44C97" w:rsidRDefault="00B74ED9" w:rsidP="003D3D2F">
            <w:pPr>
              <w:widowControl/>
              <w:jc w:val="center"/>
              <w:rPr>
                <w:rFonts w:ascii="仿宋" w:eastAsia="仿宋" w:hAnsi="仿宋" w:cs="Calibri"/>
                <w:color w:val="000000"/>
                <w:kern w:val="0"/>
                <w:sz w:val="24"/>
                <w:szCs w:val="24"/>
              </w:rPr>
            </w:pPr>
            <w:r w:rsidRPr="00C44C97">
              <w:rPr>
                <w:rFonts w:ascii="仿宋" w:eastAsia="仿宋" w:hAnsi="仿宋" w:cs="Calibri"/>
                <w:color w:val="000000"/>
                <w:kern w:val="0"/>
                <w:sz w:val="24"/>
                <w:szCs w:val="24"/>
              </w:rPr>
              <w:t>1</w:t>
            </w:r>
          </w:p>
        </w:tc>
        <w:tc>
          <w:tcPr>
            <w:tcW w:w="1134" w:type="dxa"/>
            <w:tcBorders>
              <w:top w:val="nil"/>
              <w:left w:val="nil"/>
              <w:bottom w:val="single" w:sz="4" w:space="0" w:color="auto"/>
              <w:right w:val="single" w:sz="4" w:space="0" w:color="auto"/>
            </w:tcBorders>
            <w:shd w:val="clear" w:color="auto" w:fill="auto"/>
            <w:vAlign w:val="center"/>
          </w:tcPr>
          <w:p w:rsidR="00B74ED9" w:rsidRPr="00C44C97" w:rsidRDefault="00B74ED9" w:rsidP="003D3D2F">
            <w:pPr>
              <w:widowControl/>
              <w:jc w:val="center"/>
              <w:rPr>
                <w:rFonts w:ascii="仿宋" w:eastAsia="仿宋" w:hAnsi="仿宋" w:cs="Calibri"/>
                <w:color w:val="000000"/>
                <w:kern w:val="0"/>
                <w:sz w:val="24"/>
                <w:szCs w:val="24"/>
              </w:rPr>
            </w:pPr>
            <w:r w:rsidRPr="00C44C97">
              <w:rPr>
                <w:rFonts w:ascii="仿宋" w:eastAsia="仿宋" w:hAnsi="仿宋" w:cs="Calibri"/>
                <w:color w:val="000000"/>
                <w:kern w:val="0"/>
                <w:sz w:val="24"/>
                <w:szCs w:val="24"/>
              </w:rPr>
              <w:t>12</w:t>
            </w:r>
          </w:p>
        </w:tc>
        <w:tc>
          <w:tcPr>
            <w:tcW w:w="1417" w:type="dxa"/>
            <w:tcBorders>
              <w:top w:val="nil"/>
              <w:left w:val="nil"/>
              <w:bottom w:val="single" w:sz="4" w:space="0" w:color="auto"/>
              <w:right w:val="single" w:sz="4" w:space="0" w:color="auto"/>
            </w:tcBorders>
            <w:shd w:val="clear" w:color="auto" w:fill="auto"/>
            <w:vAlign w:val="center"/>
          </w:tcPr>
          <w:p w:rsidR="00B74ED9" w:rsidRPr="00C44C97" w:rsidRDefault="00B74ED9" w:rsidP="003D3D2F">
            <w:pPr>
              <w:widowControl/>
              <w:jc w:val="center"/>
              <w:rPr>
                <w:rFonts w:ascii="仿宋" w:eastAsia="仿宋" w:hAnsi="仿宋" w:cs="Calibri"/>
                <w:color w:val="000000"/>
                <w:kern w:val="0"/>
                <w:sz w:val="24"/>
                <w:szCs w:val="24"/>
              </w:rPr>
            </w:pPr>
            <w:r w:rsidRPr="00C44C97">
              <w:rPr>
                <w:rFonts w:ascii="仿宋" w:eastAsia="仿宋" w:hAnsi="仿宋" w:cs="Calibri"/>
                <w:color w:val="000000"/>
                <w:kern w:val="0"/>
                <w:sz w:val="24"/>
                <w:szCs w:val="24"/>
              </w:rPr>
              <w:t>13%</w:t>
            </w:r>
          </w:p>
        </w:tc>
      </w:tr>
      <w:tr w:rsidR="00C44C97" w:rsidRPr="00C44C97" w:rsidTr="00AE3B40">
        <w:trPr>
          <w:trHeight w:val="417"/>
        </w:trPr>
        <w:tc>
          <w:tcPr>
            <w:tcW w:w="709" w:type="dxa"/>
            <w:tcBorders>
              <w:top w:val="nil"/>
              <w:left w:val="single" w:sz="4" w:space="0" w:color="auto"/>
              <w:bottom w:val="single" w:sz="4" w:space="0" w:color="auto"/>
              <w:right w:val="single" w:sz="4" w:space="0" w:color="auto"/>
            </w:tcBorders>
            <w:shd w:val="clear" w:color="auto" w:fill="auto"/>
            <w:noWrap/>
            <w:vAlign w:val="center"/>
          </w:tcPr>
          <w:p w:rsidR="00B74ED9" w:rsidRPr="00C44C97" w:rsidRDefault="00B74ED9" w:rsidP="003D3D2F">
            <w:pPr>
              <w:widowControl/>
              <w:jc w:val="center"/>
              <w:rPr>
                <w:rFonts w:ascii="仿宋" w:eastAsia="仿宋" w:hAnsi="仿宋" w:cs="Calibri"/>
                <w:color w:val="000000"/>
                <w:kern w:val="0"/>
                <w:sz w:val="24"/>
                <w:szCs w:val="24"/>
              </w:rPr>
            </w:pPr>
            <w:r w:rsidRPr="00C44C97">
              <w:rPr>
                <w:rFonts w:ascii="仿宋" w:eastAsia="仿宋" w:hAnsi="仿宋" w:cs="Calibri"/>
                <w:color w:val="000000"/>
                <w:kern w:val="0"/>
                <w:sz w:val="24"/>
                <w:szCs w:val="24"/>
              </w:rPr>
              <w:t>23</w:t>
            </w:r>
          </w:p>
        </w:tc>
        <w:tc>
          <w:tcPr>
            <w:tcW w:w="2127" w:type="dxa"/>
            <w:tcBorders>
              <w:top w:val="nil"/>
              <w:left w:val="nil"/>
              <w:bottom w:val="single" w:sz="4" w:space="0" w:color="auto"/>
              <w:right w:val="single" w:sz="4" w:space="0" w:color="auto"/>
            </w:tcBorders>
            <w:shd w:val="clear" w:color="auto" w:fill="auto"/>
            <w:vAlign w:val="center"/>
          </w:tcPr>
          <w:p w:rsidR="00B74ED9" w:rsidRPr="00C44C97" w:rsidRDefault="00B74ED9" w:rsidP="003D3D2F">
            <w:pPr>
              <w:widowControl/>
              <w:rPr>
                <w:rFonts w:ascii="仿宋" w:eastAsia="仿宋" w:hAnsi="仿宋" w:cs="Calibri"/>
                <w:color w:val="000000"/>
                <w:kern w:val="0"/>
                <w:sz w:val="24"/>
                <w:szCs w:val="24"/>
              </w:rPr>
            </w:pPr>
            <w:r w:rsidRPr="00C44C97">
              <w:rPr>
                <w:rFonts w:ascii="仿宋" w:eastAsia="仿宋" w:hAnsi="仿宋" w:cs="Calibri"/>
                <w:color w:val="000000"/>
                <w:kern w:val="0"/>
                <w:sz w:val="24"/>
                <w:szCs w:val="24"/>
              </w:rPr>
              <w:t>JDG</w:t>
            </w:r>
            <w:r w:rsidRPr="00C44C97">
              <w:rPr>
                <w:rFonts w:ascii="仿宋" w:eastAsia="仿宋" w:hAnsi="仿宋" w:cs="Calibri" w:hint="eastAsia"/>
                <w:color w:val="000000"/>
                <w:kern w:val="0"/>
                <w:sz w:val="24"/>
                <w:szCs w:val="24"/>
              </w:rPr>
              <w:t>管</w:t>
            </w:r>
          </w:p>
        </w:tc>
        <w:tc>
          <w:tcPr>
            <w:tcW w:w="1417" w:type="dxa"/>
            <w:tcBorders>
              <w:top w:val="nil"/>
              <w:left w:val="nil"/>
              <w:bottom w:val="single" w:sz="4" w:space="0" w:color="auto"/>
              <w:right w:val="single" w:sz="4" w:space="0" w:color="auto"/>
            </w:tcBorders>
            <w:shd w:val="clear" w:color="auto" w:fill="auto"/>
            <w:vAlign w:val="center"/>
          </w:tcPr>
          <w:p w:rsidR="00B74ED9" w:rsidRPr="00C44C97" w:rsidRDefault="00B74ED9" w:rsidP="003D3D2F">
            <w:pPr>
              <w:widowControl/>
              <w:rPr>
                <w:rFonts w:ascii="仿宋" w:eastAsia="仿宋" w:hAnsi="仿宋" w:cs="宋体"/>
                <w:color w:val="000000"/>
                <w:kern w:val="0"/>
                <w:sz w:val="24"/>
                <w:szCs w:val="24"/>
              </w:rPr>
            </w:pPr>
            <w:r w:rsidRPr="00C44C97">
              <w:rPr>
                <w:rFonts w:ascii="仿宋" w:eastAsia="仿宋" w:hAnsi="仿宋" w:cs="宋体" w:hint="eastAsia"/>
                <w:color w:val="000000"/>
                <w:kern w:val="0"/>
                <w:sz w:val="24"/>
                <w:szCs w:val="24"/>
              </w:rPr>
              <w:t>盈通</w:t>
            </w:r>
          </w:p>
        </w:tc>
        <w:tc>
          <w:tcPr>
            <w:tcW w:w="1985" w:type="dxa"/>
            <w:tcBorders>
              <w:top w:val="nil"/>
              <w:left w:val="nil"/>
              <w:bottom w:val="single" w:sz="4" w:space="0" w:color="auto"/>
              <w:right w:val="single" w:sz="4" w:space="0" w:color="auto"/>
            </w:tcBorders>
            <w:shd w:val="clear" w:color="auto" w:fill="auto"/>
            <w:vAlign w:val="center"/>
          </w:tcPr>
          <w:p w:rsidR="00B74ED9" w:rsidRPr="00C44C97" w:rsidRDefault="00B74ED9" w:rsidP="003D3D2F">
            <w:pPr>
              <w:widowControl/>
              <w:rPr>
                <w:rFonts w:ascii="仿宋" w:eastAsia="仿宋" w:hAnsi="仿宋" w:cs="Calibri"/>
                <w:color w:val="000000"/>
                <w:kern w:val="0"/>
                <w:sz w:val="24"/>
                <w:szCs w:val="24"/>
              </w:rPr>
            </w:pPr>
            <w:r w:rsidRPr="00C44C97">
              <w:rPr>
                <w:rFonts w:ascii="仿宋" w:eastAsia="仿宋" w:hAnsi="仿宋" w:cs="Calibri"/>
                <w:color w:val="000000"/>
                <w:kern w:val="0"/>
                <w:sz w:val="24"/>
                <w:szCs w:val="24"/>
              </w:rPr>
              <w:t>20</w:t>
            </w:r>
          </w:p>
        </w:tc>
        <w:tc>
          <w:tcPr>
            <w:tcW w:w="992" w:type="dxa"/>
            <w:tcBorders>
              <w:top w:val="nil"/>
              <w:left w:val="nil"/>
              <w:bottom w:val="single" w:sz="4" w:space="0" w:color="auto"/>
              <w:right w:val="single" w:sz="4" w:space="0" w:color="auto"/>
            </w:tcBorders>
            <w:shd w:val="clear" w:color="auto" w:fill="auto"/>
            <w:vAlign w:val="center"/>
          </w:tcPr>
          <w:p w:rsidR="00B74ED9" w:rsidRPr="00C44C97" w:rsidRDefault="00B74ED9" w:rsidP="003D3D2F">
            <w:pPr>
              <w:widowControl/>
              <w:jc w:val="center"/>
              <w:rPr>
                <w:rFonts w:ascii="仿宋" w:eastAsia="仿宋" w:hAnsi="仿宋" w:cs="宋体"/>
                <w:color w:val="000000"/>
                <w:kern w:val="0"/>
                <w:sz w:val="24"/>
                <w:szCs w:val="24"/>
              </w:rPr>
            </w:pPr>
            <w:r w:rsidRPr="00C44C97">
              <w:rPr>
                <w:rFonts w:ascii="仿宋" w:eastAsia="仿宋" w:hAnsi="仿宋" w:cs="宋体" w:hint="eastAsia"/>
                <w:color w:val="000000"/>
                <w:kern w:val="0"/>
                <w:sz w:val="24"/>
                <w:szCs w:val="24"/>
              </w:rPr>
              <w:t>米</w:t>
            </w:r>
          </w:p>
        </w:tc>
        <w:tc>
          <w:tcPr>
            <w:tcW w:w="851" w:type="dxa"/>
            <w:tcBorders>
              <w:top w:val="nil"/>
              <w:left w:val="nil"/>
              <w:bottom w:val="single" w:sz="4" w:space="0" w:color="auto"/>
              <w:right w:val="single" w:sz="4" w:space="0" w:color="auto"/>
            </w:tcBorders>
            <w:shd w:val="clear" w:color="auto" w:fill="auto"/>
            <w:vAlign w:val="center"/>
          </w:tcPr>
          <w:p w:rsidR="00B74ED9" w:rsidRPr="00C44C97" w:rsidRDefault="00B74ED9" w:rsidP="003D3D2F">
            <w:pPr>
              <w:widowControl/>
              <w:jc w:val="center"/>
              <w:rPr>
                <w:rFonts w:ascii="仿宋" w:eastAsia="仿宋" w:hAnsi="仿宋" w:cs="Calibri"/>
                <w:color w:val="000000"/>
                <w:kern w:val="0"/>
                <w:sz w:val="24"/>
                <w:szCs w:val="24"/>
              </w:rPr>
            </w:pPr>
            <w:r w:rsidRPr="00C44C97">
              <w:rPr>
                <w:rFonts w:ascii="仿宋" w:eastAsia="仿宋" w:hAnsi="仿宋" w:cs="Calibri"/>
                <w:color w:val="000000"/>
                <w:kern w:val="0"/>
                <w:sz w:val="24"/>
                <w:szCs w:val="24"/>
              </w:rPr>
              <w:t>1</w:t>
            </w:r>
          </w:p>
        </w:tc>
        <w:tc>
          <w:tcPr>
            <w:tcW w:w="1134" w:type="dxa"/>
            <w:tcBorders>
              <w:top w:val="nil"/>
              <w:left w:val="nil"/>
              <w:bottom w:val="single" w:sz="4" w:space="0" w:color="auto"/>
              <w:right w:val="single" w:sz="4" w:space="0" w:color="auto"/>
            </w:tcBorders>
            <w:shd w:val="clear" w:color="auto" w:fill="auto"/>
            <w:vAlign w:val="center"/>
          </w:tcPr>
          <w:p w:rsidR="00B74ED9" w:rsidRPr="00C44C97" w:rsidRDefault="00B74ED9" w:rsidP="003D3D2F">
            <w:pPr>
              <w:widowControl/>
              <w:jc w:val="center"/>
              <w:rPr>
                <w:rFonts w:ascii="仿宋" w:eastAsia="仿宋" w:hAnsi="仿宋" w:cs="Calibri"/>
                <w:color w:val="000000"/>
                <w:kern w:val="0"/>
                <w:sz w:val="24"/>
                <w:szCs w:val="24"/>
              </w:rPr>
            </w:pPr>
            <w:r w:rsidRPr="00C44C97">
              <w:rPr>
                <w:rFonts w:ascii="仿宋" w:eastAsia="仿宋" w:hAnsi="仿宋" w:cs="Calibri"/>
                <w:color w:val="000000"/>
                <w:kern w:val="0"/>
                <w:sz w:val="24"/>
                <w:szCs w:val="24"/>
              </w:rPr>
              <w:t>10</w:t>
            </w:r>
          </w:p>
        </w:tc>
        <w:tc>
          <w:tcPr>
            <w:tcW w:w="1417" w:type="dxa"/>
            <w:tcBorders>
              <w:top w:val="nil"/>
              <w:left w:val="nil"/>
              <w:bottom w:val="single" w:sz="4" w:space="0" w:color="auto"/>
              <w:right w:val="single" w:sz="4" w:space="0" w:color="auto"/>
            </w:tcBorders>
            <w:shd w:val="clear" w:color="auto" w:fill="auto"/>
            <w:vAlign w:val="center"/>
          </w:tcPr>
          <w:p w:rsidR="00B74ED9" w:rsidRPr="00C44C97" w:rsidRDefault="00B74ED9" w:rsidP="003D3D2F">
            <w:pPr>
              <w:widowControl/>
              <w:jc w:val="center"/>
              <w:rPr>
                <w:rFonts w:ascii="仿宋" w:eastAsia="仿宋" w:hAnsi="仿宋" w:cs="Calibri"/>
                <w:color w:val="000000"/>
                <w:kern w:val="0"/>
                <w:sz w:val="24"/>
                <w:szCs w:val="24"/>
              </w:rPr>
            </w:pPr>
            <w:r w:rsidRPr="00C44C97">
              <w:rPr>
                <w:rFonts w:ascii="仿宋" w:eastAsia="仿宋" w:hAnsi="仿宋" w:cs="Calibri"/>
                <w:color w:val="000000"/>
                <w:kern w:val="0"/>
                <w:sz w:val="24"/>
                <w:szCs w:val="24"/>
              </w:rPr>
              <w:t>13%</w:t>
            </w:r>
          </w:p>
        </w:tc>
      </w:tr>
      <w:tr w:rsidR="00C44C97" w:rsidRPr="00C44C97" w:rsidTr="00AE3B40">
        <w:trPr>
          <w:trHeight w:val="408"/>
        </w:trPr>
        <w:tc>
          <w:tcPr>
            <w:tcW w:w="709" w:type="dxa"/>
            <w:tcBorders>
              <w:top w:val="nil"/>
              <w:left w:val="single" w:sz="4" w:space="0" w:color="auto"/>
              <w:bottom w:val="single" w:sz="4" w:space="0" w:color="auto"/>
              <w:right w:val="single" w:sz="4" w:space="0" w:color="auto"/>
            </w:tcBorders>
            <w:shd w:val="clear" w:color="auto" w:fill="auto"/>
            <w:noWrap/>
            <w:vAlign w:val="center"/>
          </w:tcPr>
          <w:p w:rsidR="00B74ED9" w:rsidRPr="00C44C97" w:rsidRDefault="00B74ED9" w:rsidP="003D3D2F">
            <w:pPr>
              <w:widowControl/>
              <w:jc w:val="center"/>
              <w:rPr>
                <w:rFonts w:ascii="仿宋" w:eastAsia="仿宋" w:hAnsi="仿宋" w:cs="Calibri"/>
                <w:color w:val="000000"/>
                <w:kern w:val="0"/>
                <w:sz w:val="24"/>
                <w:szCs w:val="24"/>
              </w:rPr>
            </w:pPr>
            <w:r w:rsidRPr="00C44C97">
              <w:rPr>
                <w:rFonts w:ascii="仿宋" w:eastAsia="仿宋" w:hAnsi="仿宋" w:cs="Calibri"/>
                <w:color w:val="000000"/>
                <w:kern w:val="0"/>
                <w:sz w:val="24"/>
                <w:szCs w:val="24"/>
              </w:rPr>
              <w:t>24</w:t>
            </w:r>
          </w:p>
        </w:tc>
        <w:tc>
          <w:tcPr>
            <w:tcW w:w="2127" w:type="dxa"/>
            <w:tcBorders>
              <w:top w:val="nil"/>
              <w:left w:val="nil"/>
              <w:bottom w:val="single" w:sz="4" w:space="0" w:color="auto"/>
              <w:right w:val="single" w:sz="4" w:space="0" w:color="auto"/>
            </w:tcBorders>
            <w:shd w:val="clear" w:color="auto" w:fill="auto"/>
            <w:vAlign w:val="center"/>
          </w:tcPr>
          <w:p w:rsidR="00B74ED9" w:rsidRPr="00C44C97" w:rsidRDefault="00B74ED9" w:rsidP="003D3D2F">
            <w:pPr>
              <w:widowControl/>
              <w:rPr>
                <w:rFonts w:ascii="仿宋" w:eastAsia="仿宋" w:hAnsi="仿宋" w:cs="宋体"/>
                <w:color w:val="000000"/>
                <w:kern w:val="0"/>
                <w:sz w:val="24"/>
                <w:szCs w:val="24"/>
              </w:rPr>
            </w:pPr>
            <w:r w:rsidRPr="00C44C97">
              <w:rPr>
                <w:rFonts w:ascii="仿宋" w:eastAsia="仿宋" w:hAnsi="仿宋" w:cs="宋体" w:hint="eastAsia"/>
                <w:color w:val="000000"/>
                <w:kern w:val="0"/>
                <w:sz w:val="24"/>
                <w:szCs w:val="24"/>
              </w:rPr>
              <w:t>机柜</w:t>
            </w:r>
            <w:r w:rsidRPr="00C44C97">
              <w:rPr>
                <w:rFonts w:ascii="仿宋" w:eastAsia="仿宋" w:hAnsi="仿宋" w:cs="Calibri"/>
                <w:color w:val="000000"/>
                <w:kern w:val="0"/>
                <w:sz w:val="24"/>
                <w:szCs w:val="24"/>
              </w:rPr>
              <w:t>PDU</w:t>
            </w:r>
          </w:p>
        </w:tc>
        <w:tc>
          <w:tcPr>
            <w:tcW w:w="1417" w:type="dxa"/>
            <w:tcBorders>
              <w:top w:val="nil"/>
              <w:left w:val="nil"/>
              <w:bottom w:val="single" w:sz="4" w:space="0" w:color="auto"/>
              <w:right w:val="single" w:sz="4" w:space="0" w:color="auto"/>
            </w:tcBorders>
            <w:shd w:val="clear" w:color="auto" w:fill="auto"/>
            <w:vAlign w:val="center"/>
          </w:tcPr>
          <w:p w:rsidR="00B74ED9" w:rsidRPr="00C44C97" w:rsidRDefault="00B74ED9" w:rsidP="003D3D2F">
            <w:pPr>
              <w:widowControl/>
              <w:rPr>
                <w:rFonts w:ascii="仿宋" w:eastAsia="仿宋" w:hAnsi="仿宋" w:cs="宋体"/>
                <w:color w:val="000000"/>
                <w:kern w:val="0"/>
                <w:sz w:val="24"/>
                <w:szCs w:val="24"/>
              </w:rPr>
            </w:pPr>
            <w:r w:rsidRPr="00C44C97">
              <w:rPr>
                <w:rFonts w:ascii="仿宋" w:eastAsia="仿宋" w:hAnsi="仿宋" w:cs="宋体" w:hint="eastAsia"/>
                <w:color w:val="000000"/>
                <w:kern w:val="0"/>
                <w:sz w:val="24"/>
                <w:szCs w:val="24"/>
              </w:rPr>
              <w:t>国产</w:t>
            </w:r>
          </w:p>
        </w:tc>
        <w:tc>
          <w:tcPr>
            <w:tcW w:w="1985" w:type="dxa"/>
            <w:tcBorders>
              <w:top w:val="nil"/>
              <w:left w:val="nil"/>
              <w:bottom w:val="single" w:sz="4" w:space="0" w:color="auto"/>
              <w:right w:val="single" w:sz="4" w:space="0" w:color="auto"/>
            </w:tcBorders>
            <w:shd w:val="clear" w:color="auto" w:fill="auto"/>
            <w:vAlign w:val="center"/>
          </w:tcPr>
          <w:p w:rsidR="00B74ED9" w:rsidRPr="00C44C97" w:rsidRDefault="00B74ED9" w:rsidP="003D3D2F">
            <w:pPr>
              <w:widowControl/>
              <w:rPr>
                <w:rFonts w:ascii="仿宋" w:eastAsia="仿宋" w:hAnsi="仿宋" w:cs="Calibri"/>
                <w:color w:val="000000"/>
                <w:kern w:val="0"/>
                <w:sz w:val="24"/>
                <w:szCs w:val="24"/>
              </w:rPr>
            </w:pPr>
            <w:r w:rsidRPr="00C44C97">
              <w:rPr>
                <w:rFonts w:ascii="仿宋" w:eastAsia="仿宋" w:hAnsi="仿宋" w:cs="Calibri"/>
                <w:color w:val="000000"/>
                <w:kern w:val="0"/>
                <w:sz w:val="24"/>
                <w:szCs w:val="24"/>
              </w:rPr>
              <w:t>8</w:t>
            </w:r>
            <w:r w:rsidRPr="00C44C97">
              <w:rPr>
                <w:rFonts w:ascii="仿宋" w:eastAsia="仿宋" w:hAnsi="仿宋" w:cs="Calibri" w:hint="eastAsia"/>
                <w:color w:val="000000"/>
                <w:kern w:val="0"/>
                <w:sz w:val="24"/>
                <w:szCs w:val="24"/>
              </w:rPr>
              <w:t>位</w:t>
            </w:r>
            <w:r w:rsidRPr="00C44C97">
              <w:rPr>
                <w:rFonts w:ascii="仿宋" w:eastAsia="仿宋" w:hAnsi="仿宋" w:cs="Calibri"/>
                <w:color w:val="000000"/>
                <w:kern w:val="0"/>
                <w:sz w:val="24"/>
                <w:szCs w:val="24"/>
              </w:rPr>
              <w:t>10A</w:t>
            </w:r>
          </w:p>
        </w:tc>
        <w:tc>
          <w:tcPr>
            <w:tcW w:w="992" w:type="dxa"/>
            <w:tcBorders>
              <w:top w:val="nil"/>
              <w:left w:val="nil"/>
              <w:bottom w:val="single" w:sz="4" w:space="0" w:color="auto"/>
              <w:right w:val="single" w:sz="4" w:space="0" w:color="auto"/>
            </w:tcBorders>
            <w:shd w:val="clear" w:color="auto" w:fill="auto"/>
            <w:vAlign w:val="center"/>
          </w:tcPr>
          <w:p w:rsidR="00B74ED9" w:rsidRPr="00C44C97" w:rsidRDefault="00B74ED9" w:rsidP="003D3D2F">
            <w:pPr>
              <w:widowControl/>
              <w:jc w:val="center"/>
              <w:rPr>
                <w:rFonts w:ascii="仿宋" w:eastAsia="仿宋" w:hAnsi="仿宋" w:cs="宋体"/>
                <w:color w:val="000000"/>
                <w:kern w:val="0"/>
                <w:sz w:val="24"/>
                <w:szCs w:val="24"/>
              </w:rPr>
            </w:pPr>
            <w:r w:rsidRPr="00C44C97">
              <w:rPr>
                <w:rFonts w:ascii="仿宋" w:eastAsia="仿宋" w:hAnsi="仿宋" w:cs="宋体" w:hint="eastAsia"/>
                <w:color w:val="000000"/>
                <w:kern w:val="0"/>
                <w:sz w:val="24"/>
                <w:szCs w:val="24"/>
              </w:rPr>
              <w:t>个</w:t>
            </w:r>
          </w:p>
        </w:tc>
        <w:tc>
          <w:tcPr>
            <w:tcW w:w="851" w:type="dxa"/>
            <w:tcBorders>
              <w:top w:val="nil"/>
              <w:left w:val="nil"/>
              <w:bottom w:val="single" w:sz="4" w:space="0" w:color="auto"/>
              <w:right w:val="single" w:sz="4" w:space="0" w:color="auto"/>
            </w:tcBorders>
            <w:shd w:val="clear" w:color="auto" w:fill="auto"/>
            <w:vAlign w:val="center"/>
          </w:tcPr>
          <w:p w:rsidR="00B74ED9" w:rsidRPr="00C44C97" w:rsidRDefault="00B74ED9" w:rsidP="003D3D2F">
            <w:pPr>
              <w:widowControl/>
              <w:jc w:val="center"/>
              <w:rPr>
                <w:rFonts w:ascii="仿宋" w:eastAsia="仿宋" w:hAnsi="仿宋" w:cs="Calibri"/>
                <w:color w:val="000000"/>
                <w:kern w:val="0"/>
                <w:sz w:val="24"/>
                <w:szCs w:val="24"/>
              </w:rPr>
            </w:pPr>
            <w:r w:rsidRPr="00C44C97">
              <w:rPr>
                <w:rFonts w:ascii="仿宋" w:eastAsia="仿宋" w:hAnsi="仿宋" w:cs="Calibri"/>
                <w:color w:val="000000"/>
                <w:kern w:val="0"/>
                <w:sz w:val="24"/>
                <w:szCs w:val="24"/>
              </w:rPr>
              <w:t>1</w:t>
            </w:r>
          </w:p>
        </w:tc>
        <w:tc>
          <w:tcPr>
            <w:tcW w:w="1134" w:type="dxa"/>
            <w:tcBorders>
              <w:top w:val="nil"/>
              <w:left w:val="nil"/>
              <w:bottom w:val="single" w:sz="4" w:space="0" w:color="auto"/>
              <w:right w:val="single" w:sz="4" w:space="0" w:color="auto"/>
            </w:tcBorders>
            <w:shd w:val="clear" w:color="auto" w:fill="auto"/>
            <w:vAlign w:val="center"/>
          </w:tcPr>
          <w:p w:rsidR="00B74ED9" w:rsidRPr="00C44C97" w:rsidRDefault="00B74ED9" w:rsidP="003D3D2F">
            <w:pPr>
              <w:widowControl/>
              <w:jc w:val="center"/>
              <w:rPr>
                <w:rFonts w:ascii="仿宋" w:eastAsia="仿宋" w:hAnsi="仿宋" w:cs="Calibri"/>
                <w:color w:val="000000"/>
                <w:kern w:val="0"/>
                <w:sz w:val="24"/>
                <w:szCs w:val="24"/>
              </w:rPr>
            </w:pPr>
            <w:r w:rsidRPr="00C44C97">
              <w:rPr>
                <w:rFonts w:ascii="仿宋" w:eastAsia="仿宋" w:hAnsi="仿宋" w:cs="Calibri"/>
                <w:color w:val="000000"/>
                <w:kern w:val="0"/>
                <w:sz w:val="24"/>
                <w:szCs w:val="24"/>
              </w:rPr>
              <w:t>150</w:t>
            </w:r>
          </w:p>
        </w:tc>
        <w:tc>
          <w:tcPr>
            <w:tcW w:w="1417" w:type="dxa"/>
            <w:tcBorders>
              <w:top w:val="nil"/>
              <w:left w:val="nil"/>
              <w:bottom w:val="single" w:sz="4" w:space="0" w:color="auto"/>
              <w:right w:val="single" w:sz="4" w:space="0" w:color="auto"/>
            </w:tcBorders>
            <w:shd w:val="clear" w:color="auto" w:fill="auto"/>
            <w:vAlign w:val="center"/>
          </w:tcPr>
          <w:p w:rsidR="00B74ED9" w:rsidRPr="00C44C97" w:rsidRDefault="00B74ED9" w:rsidP="003D3D2F">
            <w:pPr>
              <w:widowControl/>
              <w:jc w:val="center"/>
              <w:rPr>
                <w:rFonts w:ascii="仿宋" w:eastAsia="仿宋" w:hAnsi="仿宋" w:cs="Calibri"/>
                <w:color w:val="000000"/>
                <w:kern w:val="0"/>
                <w:sz w:val="24"/>
                <w:szCs w:val="24"/>
              </w:rPr>
            </w:pPr>
            <w:r w:rsidRPr="00C44C97">
              <w:rPr>
                <w:rFonts w:ascii="仿宋" w:eastAsia="仿宋" w:hAnsi="仿宋" w:cs="Calibri"/>
                <w:color w:val="000000"/>
                <w:kern w:val="0"/>
                <w:sz w:val="24"/>
                <w:szCs w:val="24"/>
              </w:rPr>
              <w:t>13%</w:t>
            </w:r>
          </w:p>
        </w:tc>
      </w:tr>
      <w:tr w:rsidR="00C44C97" w:rsidRPr="00C44C97" w:rsidTr="00C44C97">
        <w:trPr>
          <w:trHeight w:val="285"/>
        </w:trPr>
        <w:tc>
          <w:tcPr>
            <w:tcW w:w="709" w:type="dxa"/>
            <w:tcBorders>
              <w:top w:val="nil"/>
              <w:left w:val="single" w:sz="4" w:space="0" w:color="auto"/>
              <w:bottom w:val="single" w:sz="4" w:space="0" w:color="auto"/>
              <w:right w:val="single" w:sz="4" w:space="0" w:color="auto"/>
            </w:tcBorders>
            <w:shd w:val="clear" w:color="auto" w:fill="auto"/>
            <w:noWrap/>
            <w:vAlign w:val="center"/>
          </w:tcPr>
          <w:p w:rsidR="00B74ED9" w:rsidRPr="00C44C97" w:rsidRDefault="00B74ED9" w:rsidP="003D3D2F">
            <w:pPr>
              <w:widowControl/>
              <w:jc w:val="center"/>
              <w:rPr>
                <w:rFonts w:ascii="仿宋" w:eastAsia="仿宋" w:hAnsi="仿宋" w:cs="Calibri"/>
                <w:color w:val="000000"/>
                <w:kern w:val="0"/>
                <w:sz w:val="24"/>
                <w:szCs w:val="24"/>
              </w:rPr>
            </w:pPr>
            <w:r w:rsidRPr="00C44C97">
              <w:rPr>
                <w:rFonts w:ascii="仿宋" w:eastAsia="仿宋" w:hAnsi="仿宋" w:cs="Calibri"/>
                <w:color w:val="000000"/>
                <w:kern w:val="0"/>
                <w:sz w:val="24"/>
                <w:szCs w:val="24"/>
              </w:rPr>
              <w:t>25</w:t>
            </w:r>
          </w:p>
        </w:tc>
        <w:tc>
          <w:tcPr>
            <w:tcW w:w="2127" w:type="dxa"/>
            <w:tcBorders>
              <w:top w:val="nil"/>
              <w:left w:val="nil"/>
              <w:bottom w:val="single" w:sz="4" w:space="0" w:color="auto"/>
              <w:right w:val="single" w:sz="4" w:space="0" w:color="auto"/>
            </w:tcBorders>
            <w:shd w:val="clear" w:color="auto" w:fill="auto"/>
            <w:vAlign w:val="center"/>
          </w:tcPr>
          <w:p w:rsidR="00B74ED9" w:rsidRPr="00C44C97" w:rsidRDefault="00B74ED9" w:rsidP="003D3D2F">
            <w:pPr>
              <w:widowControl/>
              <w:rPr>
                <w:rFonts w:ascii="仿宋" w:eastAsia="仿宋" w:hAnsi="仿宋" w:cs="宋体"/>
                <w:color w:val="000000"/>
                <w:kern w:val="0"/>
                <w:sz w:val="24"/>
                <w:szCs w:val="24"/>
              </w:rPr>
            </w:pPr>
            <w:r w:rsidRPr="00C44C97">
              <w:rPr>
                <w:rFonts w:ascii="仿宋" w:eastAsia="仿宋" w:hAnsi="仿宋" w:cs="宋体" w:hint="eastAsia"/>
                <w:color w:val="000000"/>
                <w:kern w:val="0"/>
                <w:sz w:val="24"/>
                <w:szCs w:val="24"/>
              </w:rPr>
              <w:t>超五类千兆网络水晶头</w:t>
            </w:r>
          </w:p>
        </w:tc>
        <w:tc>
          <w:tcPr>
            <w:tcW w:w="1417" w:type="dxa"/>
            <w:tcBorders>
              <w:top w:val="nil"/>
              <w:left w:val="nil"/>
              <w:bottom w:val="single" w:sz="4" w:space="0" w:color="auto"/>
              <w:right w:val="single" w:sz="4" w:space="0" w:color="auto"/>
            </w:tcBorders>
            <w:shd w:val="clear" w:color="auto" w:fill="auto"/>
            <w:vAlign w:val="center"/>
          </w:tcPr>
          <w:p w:rsidR="00B74ED9" w:rsidRPr="00C44C97" w:rsidRDefault="00B74ED9" w:rsidP="003D3D2F">
            <w:pPr>
              <w:widowControl/>
              <w:rPr>
                <w:rFonts w:ascii="仿宋" w:eastAsia="仿宋" w:hAnsi="仿宋" w:cs="宋体"/>
                <w:color w:val="000000"/>
                <w:kern w:val="0"/>
                <w:sz w:val="24"/>
                <w:szCs w:val="24"/>
              </w:rPr>
            </w:pPr>
            <w:r w:rsidRPr="00C44C97">
              <w:rPr>
                <w:rFonts w:ascii="仿宋" w:eastAsia="仿宋" w:hAnsi="仿宋" w:cs="宋体" w:hint="eastAsia"/>
                <w:color w:val="000000"/>
                <w:kern w:val="0"/>
                <w:sz w:val="24"/>
                <w:szCs w:val="24"/>
              </w:rPr>
              <w:t>绿联</w:t>
            </w:r>
          </w:p>
        </w:tc>
        <w:tc>
          <w:tcPr>
            <w:tcW w:w="1985" w:type="dxa"/>
            <w:tcBorders>
              <w:top w:val="nil"/>
              <w:left w:val="nil"/>
              <w:bottom w:val="single" w:sz="4" w:space="0" w:color="auto"/>
              <w:right w:val="single" w:sz="4" w:space="0" w:color="auto"/>
            </w:tcBorders>
            <w:shd w:val="clear" w:color="auto" w:fill="auto"/>
            <w:vAlign w:val="center"/>
          </w:tcPr>
          <w:p w:rsidR="00B74ED9" w:rsidRPr="00C44C97" w:rsidRDefault="00B74ED9" w:rsidP="003D3D2F">
            <w:pPr>
              <w:widowControl/>
              <w:rPr>
                <w:rFonts w:ascii="仿宋" w:eastAsia="仿宋" w:hAnsi="仿宋" w:cs="Calibri"/>
                <w:color w:val="000000"/>
                <w:kern w:val="0"/>
                <w:sz w:val="24"/>
                <w:szCs w:val="24"/>
              </w:rPr>
            </w:pPr>
            <w:r w:rsidRPr="00C44C97">
              <w:rPr>
                <w:rFonts w:ascii="仿宋" w:eastAsia="仿宋" w:hAnsi="仿宋" w:cs="Calibri"/>
                <w:color w:val="000000"/>
                <w:kern w:val="0"/>
                <w:sz w:val="24"/>
                <w:szCs w:val="24"/>
              </w:rPr>
              <w:t xml:space="preserve">　</w:t>
            </w:r>
          </w:p>
        </w:tc>
        <w:tc>
          <w:tcPr>
            <w:tcW w:w="992" w:type="dxa"/>
            <w:tcBorders>
              <w:top w:val="nil"/>
              <w:left w:val="nil"/>
              <w:bottom w:val="single" w:sz="4" w:space="0" w:color="auto"/>
              <w:right w:val="single" w:sz="4" w:space="0" w:color="auto"/>
            </w:tcBorders>
            <w:shd w:val="clear" w:color="auto" w:fill="auto"/>
            <w:vAlign w:val="center"/>
          </w:tcPr>
          <w:p w:rsidR="00B74ED9" w:rsidRPr="00C44C97" w:rsidRDefault="00B74ED9" w:rsidP="003D3D2F">
            <w:pPr>
              <w:widowControl/>
              <w:jc w:val="center"/>
              <w:rPr>
                <w:rFonts w:ascii="仿宋" w:eastAsia="仿宋" w:hAnsi="仿宋" w:cs="宋体"/>
                <w:color w:val="000000"/>
                <w:kern w:val="0"/>
                <w:sz w:val="24"/>
                <w:szCs w:val="24"/>
              </w:rPr>
            </w:pPr>
            <w:r w:rsidRPr="00C44C97">
              <w:rPr>
                <w:rFonts w:ascii="仿宋" w:eastAsia="仿宋" w:hAnsi="仿宋" w:cs="宋体" w:hint="eastAsia"/>
                <w:color w:val="000000"/>
                <w:kern w:val="0"/>
                <w:sz w:val="24"/>
                <w:szCs w:val="24"/>
              </w:rPr>
              <w:t>个</w:t>
            </w:r>
          </w:p>
        </w:tc>
        <w:tc>
          <w:tcPr>
            <w:tcW w:w="851" w:type="dxa"/>
            <w:tcBorders>
              <w:top w:val="nil"/>
              <w:left w:val="nil"/>
              <w:bottom w:val="single" w:sz="4" w:space="0" w:color="auto"/>
              <w:right w:val="single" w:sz="4" w:space="0" w:color="auto"/>
            </w:tcBorders>
            <w:shd w:val="clear" w:color="auto" w:fill="auto"/>
            <w:vAlign w:val="center"/>
          </w:tcPr>
          <w:p w:rsidR="00B74ED9" w:rsidRPr="00C44C97" w:rsidRDefault="00B74ED9" w:rsidP="003D3D2F">
            <w:pPr>
              <w:widowControl/>
              <w:jc w:val="center"/>
              <w:rPr>
                <w:rFonts w:ascii="仿宋" w:eastAsia="仿宋" w:hAnsi="仿宋" w:cs="Calibri"/>
                <w:color w:val="000000"/>
                <w:kern w:val="0"/>
                <w:sz w:val="24"/>
                <w:szCs w:val="24"/>
              </w:rPr>
            </w:pPr>
            <w:r w:rsidRPr="00C44C97">
              <w:rPr>
                <w:rFonts w:ascii="仿宋" w:eastAsia="仿宋" w:hAnsi="仿宋" w:cs="Calibri"/>
                <w:color w:val="000000"/>
                <w:kern w:val="0"/>
                <w:sz w:val="24"/>
                <w:szCs w:val="24"/>
              </w:rPr>
              <w:t>1</w:t>
            </w:r>
          </w:p>
        </w:tc>
        <w:tc>
          <w:tcPr>
            <w:tcW w:w="1134" w:type="dxa"/>
            <w:tcBorders>
              <w:top w:val="nil"/>
              <w:left w:val="nil"/>
              <w:bottom w:val="single" w:sz="4" w:space="0" w:color="auto"/>
              <w:right w:val="single" w:sz="4" w:space="0" w:color="auto"/>
            </w:tcBorders>
            <w:shd w:val="clear" w:color="auto" w:fill="auto"/>
            <w:vAlign w:val="center"/>
          </w:tcPr>
          <w:p w:rsidR="00B74ED9" w:rsidRPr="00C44C97" w:rsidRDefault="00B74ED9" w:rsidP="003D3D2F">
            <w:pPr>
              <w:widowControl/>
              <w:jc w:val="center"/>
              <w:rPr>
                <w:rFonts w:ascii="仿宋" w:eastAsia="仿宋" w:hAnsi="仿宋" w:cs="Calibri"/>
                <w:color w:val="000000"/>
                <w:kern w:val="0"/>
                <w:sz w:val="24"/>
                <w:szCs w:val="24"/>
              </w:rPr>
            </w:pPr>
            <w:r w:rsidRPr="00C44C97">
              <w:rPr>
                <w:rFonts w:ascii="仿宋" w:eastAsia="仿宋" w:hAnsi="仿宋" w:cs="Calibri"/>
                <w:color w:val="000000"/>
                <w:kern w:val="0"/>
                <w:sz w:val="24"/>
                <w:szCs w:val="24"/>
              </w:rPr>
              <w:t>1</w:t>
            </w:r>
          </w:p>
        </w:tc>
        <w:tc>
          <w:tcPr>
            <w:tcW w:w="1417" w:type="dxa"/>
            <w:tcBorders>
              <w:top w:val="nil"/>
              <w:left w:val="nil"/>
              <w:bottom w:val="single" w:sz="4" w:space="0" w:color="auto"/>
              <w:right w:val="single" w:sz="4" w:space="0" w:color="auto"/>
            </w:tcBorders>
            <w:shd w:val="clear" w:color="auto" w:fill="auto"/>
            <w:vAlign w:val="center"/>
          </w:tcPr>
          <w:p w:rsidR="00B74ED9" w:rsidRPr="00C44C97" w:rsidRDefault="00B74ED9" w:rsidP="003D3D2F">
            <w:pPr>
              <w:widowControl/>
              <w:jc w:val="center"/>
              <w:rPr>
                <w:rFonts w:ascii="仿宋" w:eastAsia="仿宋" w:hAnsi="仿宋" w:cs="Calibri"/>
                <w:color w:val="000000"/>
                <w:kern w:val="0"/>
                <w:sz w:val="24"/>
                <w:szCs w:val="24"/>
              </w:rPr>
            </w:pPr>
            <w:r w:rsidRPr="00C44C97">
              <w:rPr>
                <w:rFonts w:ascii="仿宋" w:eastAsia="仿宋" w:hAnsi="仿宋" w:cs="Calibri"/>
                <w:color w:val="000000"/>
                <w:kern w:val="0"/>
                <w:sz w:val="24"/>
                <w:szCs w:val="24"/>
              </w:rPr>
              <w:t>13%</w:t>
            </w:r>
          </w:p>
        </w:tc>
      </w:tr>
      <w:tr w:rsidR="00C44C97" w:rsidRPr="00C44C97" w:rsidTr="00C44C97">
        <w:trPr>
          <w:trHeight w:val="510"/>
        </w:trPr>
        <w:tc>
          <w:tcPr>
            <w:tcW w:w="709" w:type="dxa"/>
            <w:tcBorders>
              <w:top w:val="nil"/>
              <w:left w:val="single" w:sz="4" w:space="0" w:color="auto"/>
              <w:bottom w:val="single" w:sz="4" w:space="0" w:color="auto"/>
              <w:right w:val="single" w:sz="4" w:space="0" w:color="auto"/>
            </w:tcBorders>
            <w:shd w:val="clear" w:color="auto" w:fill="auto"/>
            <w:noWrap/>
            <w:vAlign w:val="center"/>
          </w:tcPr>
          <w:p w:rsidR="00B74ED9" w:rsidRPr="00C44C97" w:rsidRDefault="00B74ED9" w:rsidP="003D3D2F">
            <w:pPr>
              <w:widowControl/>
              <w:jc w:val="center"/>
              <w:rPr>
                <w:rFonts w:ascii="仿宋" w:eastAsia="仿宋" w:hAnsi="仿宋" w:cs="Calibri"/>
                <w:color w:val="000000"/>
                <w:kern w:val="0"/>
                <w:sz w:val="24"/>
                <w:szCs w:val="24"/>
              </w:rPr>
            </w:pPr>
            <w:r w:rsidRPr="00C44C97">
              <w:rPr>
                <w:rFonts w:ascii="仿宋" w:eastAsia="仿宋" w:hAnsi="仿宋" w:cs="Calibri"/>
                <w:color w:val="000000"/>
                <w:kern w:val="0"/>
                <w:sz w:val="24"/>
                <w:szCs w:val="24"/>
              </w:rPr>
              <w:t>26</w:t>
            </w:r>
          </w:p>
        </w:tc>
        <w:tc>
          <w:tcPr>
            <w:tcW w:w="2127" w:type="dxa"/>
            <w:tcBorders>
              <w:top w:val="nil"/>
              <w:left w:val="nil"/>
              <w:bottom w:val="single" w:sz="4" w:space="0" w:color="auto"/>
              <w:right w:val="single" w:sz="4" w:space="0" w:color="auto"/>
            </w:tcBorders>
            <w:shd w:val="clear" w:color="auto" w:fill="auto"/>
            <w:vAlign w:val="center"/>
          </w:tcPr>
          <w:p w:rsidR="00B74ED9" w:rsidRPr="00C44C97" w:rsidRDefault="00B74ED9" w:rsidP="003D3D2F">
            <w:pPr>
              <w:widowControl/>
              <w:rPr>
                <w:rFonts w:ascii="仿宋" w:eastAsia="仿宋" w:hAnsi="仿宋" w:cs="宋体"/>
                <w:color w:val="000000"/>
                <w:kern w:val="0"/>
                <w:sz w:val="24"/>
                <w:szCs w:val="24"/>
              </w:rPr>
            </w:pPr>
            <w:r w:rsidRPr="00C44C97">
              <w:rPr>
                <w:rFonts w:ascii="仿宋" w:eastAsia="仿宋" w:hAnsi="仿宋" w:cs="宋体" w:hint="eastAsia"/>
                <w:color w:val="000000"/>
                <w:kern w:val="0"/>
                <w:sz w:val="24"/>
                <w:szCs w:val="24"/>
              </w:rPr>
              <w:t>六类千兆屏蔽网络水晶头</w:t>
            </w:r>
          </w:p>
        </w:tc>
        <w:tc>
          <w:tcPr>
            <w:tcW w:w="1417" w:type="dxa"/>
            <w:tcBorders>
              <w:top w:val="nil"/>
              <w:left w:val="nil"/>
              <w:bottom w:val="single" w:sz="4" w:space="0" w:color="auto"/>
              <w:right w:val="single" w:sz="4" w:space="0" w:color="auto"/>
            </w:tcBorders>
            <w:shd w:val="clear" w:color="auto" w:fill="auto"/>
            <w:vAlign w:val="center"/>
          </w:tcPr>
          <w:p w:rsidR="00B74ED9" w:rsidRPr="00C44C97" w:rsidRDefault="00B74ED9" w:rsidP="003D3D2F">
            <w:pPr>
              <w:widowControl/>
              <w:rPr>
                <w:rFonts w:ascii="仿宋" w:eastAsia="仿宋" w:hAnsi="仿宋" w:cs="宋体"/>
                <w:color w:val="000000"/>
                <w:kern w:val="0"/>
                <w:sz w:val="24"/>
                <w:szCs w:val="24"/>
              </w:rPr>
            </w:pPr>
            <w:r w:rsidRPr="00C44C97">
              <w:rPr>
                <w:rFonts w:ascii="仿宋" w:eastAsia="仿宋" w:hAnsi="仿宋" w:cs="宋体" w:hint="eastAsia"/>
                <w:color w:val="000000"/>
                <w:kern w:val="0"/>
                <w:sz w:val="24"/>
                <w:szCs w:val="24"/>
              </w:rPr>
              <w:t>绿联</w:t>
            </w:r>
          </w:p>
        </w:tc>
        <w:tc>
          <w:tcPr>
            <w:tcW w:w="1985" w:type="dxa"/>
            <w:tcBorders>
              <w:top w:val="nil"/>
              <w:left w:val="nil"/>
              <w:bottom w:val="single" w:sz="4" w:space="0" w:color="auto"/>
              <w:right w:val="single" w:sz="4" w:space="0" w:color="auto"/>
            </w:tcBorders>
            <w:shd w:val="clear" w:color="auto" w:fill="auto"/>
            <w:vAlign w:val="center"/>
          </w:tcPr>
          <w:p w:rsidR="00B74ED9" w:rsidRPr="00C44C97" w:rsidRDefault="00B74ED9" w:rsidP="003D3D2F">
            <w:pPr>
              <w:widowControl/>
              <w:rPr>
                <w:rFonts w:ascii="仿宋" w:eastAsia="仿宋" w:hAnsi="仿宋" w:cs="Calibri"/>
                <w:color w:val="000000"/>
                <w:kern w:val="0"/>
                <w:sz w:val="24"/>
                <w:szCs w:val="24"/>
              </w:rPr>
            </w:pPr>
            <w:r w:rsidRPr="00C44C97">
              <w:rPr>
                <w:rFonts w:ascii="仿宋" w:eastAsia="仿宋" w:hAnsi="仿宋" w:cs="Calibri"/>
                <w:color w:val="000000"/>
                <w:kern w:val="0"/>
                <w:sz w:val="24"/>
                <w:szCs w:val="24"/>
              </w:rPr>
              <w:t xml:space="preserve">　</w:t>
            </w:r>
          </w:p>
        </w:tc>
        <w:tc>
          <w:tcPr>
            <w:tcW w:w="992" w:type="dxa"/>
            <w:tcBorders>
              <w:top w:val="nil"/>
              <w:left w:val="nil"/>
              <w:bottom w:val="single" w:sz="4" w:space="0" w:color="auto"/>
              <w:right w:val="single" w:sz="4" w:space="0" w:color="auto"/>
            </w:tcBorders>
            <w:shd w:val="clear" w:color="auto" w:fill="auto"/>
            <w:vAlign w:val="center"/>
          </w:tcPr>
          <w:p w:rsidR="00B74ED9" w:rsidRPr="00C44C97" w:rsidRDefault="00B74ED9" w:rsidP="003D3D2F">
            <w:pPr>
              <w:widowControl/>
              <w:jc w:val="center"/>
              <w:rPr>
                <w:rFonts w:ascii="仿宋" w:eastAsia="仿宋" w:hAnsi="仿宋" w:cs="宋体"/>
                <w:color w:val="000000"/>
                <w:kern w:val="0"/>
                <w:sz w:val="24"/>
                <w:szCs w:val="24"/>
              </w:rPr>
            </w:pPr>
            <w:r w:rsidRPr="00C44C97">
              <w:rPr>
                <w:rFonts w:ascii="仿宋" w:eastAsia="仿宋" w:hAnsi="仿宋" w:cs="宋体" w:hint="eastAsia"/>
                <w:color w:val="000000"/>
                <w:kern w:val="0"/>
                <w:sz w:val="24"/>
                <w:szCs w:val="24"/>
              </w:rPr>
              <w:t>个</w:t>
            </w:r>
          </w:p>
        </w:tc>
        <w:tc>
          <w:tcPr>
            <w:tcW w:w="851" w:type="dxa"/>
            <w:tcBorders>
              <w:top w:val="nil"/>
              <w:left w:val="nil"/>
              <w:bottom w:val="single" w:sz="4" w:space="0" w:color="auto"/>
              <w:right w:val="single" w:sz="4" w:space="0" w:color="auto"/>
            </w:tcBorders>
            <w:shd w:val="clear" w:color="auto" w:fill="auto"/>
            <w:vAlign w:val="center"/>
          </w:tcPr>
          <w:p w:rsidR="00B74ED9" w:rsidRPr="00C44C97" w:rsidRDefault="00B74ED9" w:rsidP="003D3D2F">
            <w:pPr>
              <w:widowControl/>
              <w:jc w:val="center"/>
              <w:rPr>
                <w:rFonts w:ascii="仿宋" w:eastAsia="仿宋" w:hAnsi="仿宋" w:cs="Calibri"/>
                <w:color w:val="000000"/>
                <w:kern w:val="0"/>
                <w:sz w:val="24"/>
                <w:szCs w:val="24"/>
              </w:rPr>
            </w:pPr>
            <w:r w:rsidRPr="00C44C97">
              <w:rPr>
                <w:rFonts w:ascii="仿宋" w:eastAsia="仿宋" w:hAnsi="仿宋" w:cs="Calibri"/>
                <w:color w:val="000000"/>
                <w:kern w:val="0"/>
                <w:sz w:val="24"/>
                <w:szCs w:val="24"/>
              </w:rPr>
              <w:t>1.5</w:t>
            </w:r>
          </w:p>
        </w:tc>
        <w:tc>
          <w:tcPr>
            <w:tcW w:w="1134" w:type="dxa"/>
            <w:tcBorders>
              <w:top w:val="nil"/>
              <w:left w:val="nil"/>
              <w:bottom w:val="single" w:sz="4" w:space="0" w:color="auto"/>
              <w:right w:val="single" w:sz="4" w:space="0" w:color="auto"/>
            </w:tcBorders>
            <w:shd w:val="clear" w:color="auto" w:fill="auto"/>
            <w:vAlign w:val="center"/>
          </w:tcPr>
          <w:p w:rsidR="00B74ED9" w:rsidRPr="00C44C97" w:rsidRDefault="00B74ED9" w:rsidP="003D3D2F">
            <w:pPr>
              <w:widowControl/>
              <w:jc w:val="center"/>
              <w:rPr>
                <w:rFonts w:ascii="仿宋" w:eastAsia="仿宋" w:hAnsi="仿宋" w:cs="Calibri"/>
                <w:color w:val="000000"/>
                <w:kern w:val="0"/>
                <w:sz w:val="24"/>
                <w:szCs w:val="24"/>
              </w:rPr>
            </w:pPr>
            <w:r w:rsidRPr="00C44C97">
              <w:rPr>
                <w:rFonts w:ascii="仿宋" w:eastAsia="仿宋" w:hAnsi="仿宋" w:cs="Calibri"/>
                <w:color w:val="000000"/>
                <w:kern w:val="0"/>
                <w:sz w:val="24"/>
                <w:szCs w:val="24"/>
              </w:rPr>
              <w:t>1.5</w:t>
            </w:r>
          </w:p>
        </w:tc>
        <w:tc>
          <w:tcPr>
            <w:tcW w:w="1417" w:type="dxa"/>
            <w:tcBorders>
              <w:top w:val="nil"/>
              <w:left w:val="nil"/>
              <w:bottom w:val="single" w:sz="4" w:space="0" w:color="auto"/>
              <w:right w:val="single" w:sz="4" w:space="0" w:color="auto"/>
            </w:tcBorders>
            <w:shd w:val="clear" w:color="auto" w:fill="auto"/>
            <w:vAlign w:val="center"/>
          </w:tcPr>
          <w:p w:rsidR="00B74ED9" w:rsidRPr="00C44C97" w:rsidRDefault="00B74ED9" w:rsidP="003D3D2F">
            <w:pPr>
              <w:widowControl/>
              <w:jc w:val="center"/>
              <w:rPr>
                <w:rFonts w:ascii="仿宋" w:eastAsia="仿宋" w:hAnsi="仿宋" w:cs="Calibri"/>
                <w:color w:val="000000"/>
                <w:kern w:val="0"/>
                <w:sz w:val="24"/>
                <w:szCs w:val="24"/>
              </w:rPr>
            </w:pPr>
            <w:r w:rsidRPr="00C44C97">
              <w:rPr>
                <w:rFonts w:ascii="仿宋" w:eastAsia="仿宋" w:hAnsi="仿宋" w:cs="Calibri"/>
                <w:color w:val="000000"/>
                <w:kern w:val="0"/>
                <w:sz w:val="24"/>
                <w:szCs w:val="24"/>
              </w:rPr>
              <w:t>13%</w:t>
            </w:r>
          </w:p>
        </w:tc>
      </w:tr>
      <w:tr w:rsidR="00C44C97" w:rsidRPr="00C44C97" w:rsidTr="00AE3B40">
        <w:trPr>
          <w:trHeight w:val="418"/>
        </w:trPr>
        <w:tc>
          <w:tcPr>
            <w:tcW w:w="709" w:type="dxa"/>
            <w:tcBorders>
              <w:top w:val="nil"/>
              <w:left w:val="single" w:sz="4" w:space="0" w:color="auto"/>
              <w:bottom w:val="single" w:sz="4" w:space="0" w:color="auto"/>
              <w:right w:val="single" w:sz="4" w:space="0" w:color="auto"/>
            </w:tcBorders>
            <w:shd w:val="clear" w:color="auto" w:fill="auto"/>
            <w:noWrap/>
            <w:vAlign w:val="center"/>
          </w:tcPr>
          <w:p w:rsidR="00B74ED9" w:rsidRPr="00C44C97" w:rsidRDefault="00B74ED9" w:rsidP="003D3D2F">
            <w:pPr>
              <w:widowControl/>
              <w:jc w:val="center"/>
              <w:rPr>
                <w:rFonts w:ascii="仿宋" w:eastAsia="仿宋" w:hAnsi="仿宋" w:cs="Calibri"/>
                <w:color w:val="000000"/>
                <w:kern w:val="0"/>
                <w:sz w:val="24"/>
                <w:szCs w:val="24"/>
              </w:rPr>
            </w:pPr>
            <w:r w:rsidRPr="00C44C97">
              <w:rPr>
                <w:rFonts w:ascii="仿宋" w:eastAsia="仿宋" w:hAnsi="仿宋" w:cs="Calibri"/>
                <w:color w:val="000000"/>
                <w:kern w:val="0"/>
                <w:sz w:val="24"/>
                <w:szCs w:val="24"/>
              </w:rPr>
              <w:t>27</w:t>
            </w:r>
          </w:p>
        </w:tc>
        <w:tc>
          <w:tcPr>
            <w:tcW w:w="2127" w:type="dxa"/>
            <w:tcBorders>
              <w:top w:val="nil"/>
              <w:left w:val="nil"/>
              <w:bottom w:val="single" w:sz="4" w:space="0" w:color="auto"/>
              <w:right w:val="single" w:sz="4" w:space="0" w:color="auto"/>
            </w:tcBorders>
            <w:shd w:val="clear" w:color="auto" w:fill="auto"/>
            <w:vAlign w:val="center"/>
          </w:tcPr>
          <w:p w:rsidR="00B74ED9" w:rsidRPr="00C44C97" w:rsidRDefault="00B74ED9" w:rsidP="003D3D2F">
            <w:pPr>
              <w:widowControl/>
              <w:rPr>
                <w:rFonts w:ascii="仿宋" w:eastAsia="仿宋" w:hAnsi="仿宋" w:cs="宋体"/>
                <w:color w:val="000000"/>
                <w:kern w:val="0"/>
                <w:sz w:val="24"/>
                <w:szCs w:val="24"/>
              </w:rPr>
            </w:pPr>
            <w:r w:rsidRPr="00C44C97">
              <w:rPr>
                <w:rFonts w:ascii="仿宋" w:eastAsia="仿宋" w:hAnsi="仿宋" w:cs="宋体" w:hint="eastAsia"/>
                <w:color w:val="000000"/>
                <w:kern w:val="0"/>
                <w:sz w:val="24"/>
                <w:szCs w:val="24"/>
              </w:rPr>
              <w:t>插排</w:t>
            </w:r>
          </w:p>
        </w:tc>
        <w:tc>
          <w:tcPr>
            <w:tcW w:w="1417" w:type="dxa"/>
            <w:tcBorders>
              <w:top w:val="nil"/>
              <w:left w:val="nil"/>
              <w:bottom w:val="single" w:sz="4" w:space="0" w:color="auto"/>
              <w:right w:val="single" w:sz="4" w:space="0" w:color="auto"/>
            </w:tcBorders>
            <w:shd w:val="clear" w:color="auto" w:fill="auto"/>
            <w:vAlign w:val="center"/>
          </w:tcPr>
          <w:p w:rsidR="00B74ED9" w:rsidRPr="00C44C97" w:rsidRDefault="00B74ED9" w:rsidP="003D3D2F">
            <w:pPr>
              <w:widowControl/>
              <w:rPr>
                <w:rFonts w:ascii="仿宋" w:eastAsia="仿宋" w:hAnsi="仿宋" w:cs="宋体"/>
                <w:color w:val="000000"/>
                <w:kern w:val="0"/>
                <w:sz w:val="24"/>
                <w:szCs w:val="24"/>
              </w:rPr>
            </w:pPr>
            <w:r w:rsidRPr="00C44C97">
              <w:rPr>
                <w:rFonts w:ascii="仿宋" w:eastAsia="仿宋" w:hAnsi="仿宋" w:cs="宋体" w:hint="eastAsia"/>
                <w:color w:val="000000"/>
                <w:kern w:val="0"/>
                <w:sz w:val="24"/>
                <w:szCs w:val="24"/>
              </w:rPr>
              <w:t>国产</w:t>
            </w:r>
          </w:p>
        </w:tc>
        <w:tc>
          <w:tcPr>
            <w:tcW w:w="1985" w:type="dxa"/>
            <w:tcBorders>
              <w:top w:val="nil"/>
              <w:left w:val="nil"/>
              <w:bottom w:val="single" w:sz="4" w:space="0" w:color="auto"/>
              <w:right w:val="single" w:sz="4" w:space="0" w:color="auto"/>
            </w:tcBorders>
            <w:shd w:val="clear" w:color="auto" w:fill="auto"/>
            <w:vAlign w:val="center"/>
          </w:tcPr>
          <w:p w:rsidR="00B74ED9" w:rsidRPr="00C44C97" w:rsidRDefault="00B74ED9" w:rsidP="003D3D2F">
            <w:pPr>
              <w:widowControl/>
              <w:rPr>
                <w:rFonts w:ascii="仿宋" w:eastAsia="仿宋" w:hAnsi="仿宋" w:cs="Calibri"/>
                <w:color w:val="000000"/>
                <w:kern w:val="0"/>
                <w:sz w:val="24"/>
                <w:szCs w:val="24"/>
              </w:rPr>
            </w:pPr>
            <w:r w:rsidRPr="00C44C97">
              <w:rPr>
                <w:rFonts w:ascii="仿宋" w:eastAsia="仿宋" w:hAnsi="仿宋" w:cs="Calibri"/>
                <w:color w:val="000000"/>
                <w:kern w:val="0"/>
                <w:sz w:val="24"/>
                <w:szCs w:val="24"/>
              </w:rPr>
              <w:t>4</w:t>
            </w:r>
            <w:r w:rsidRPr="00C44C97">
              <w:rPr>
                <w:rFonts w:ascii="仿宋" w:eastAsia="仿宋" w:hAnsi="仿宋" w:cs="Calibri" w:hint="eastAsia"/>
                <w:color w:val="000000"/>
                <w:kern w:val="0"/>
                <w:sz w:val="24"/>
                <w:szCs w:val="24"/>
              </w:rPr>
              <w:t>位</w:t>
            </w:r>
            <w:r w:rsidRPr="00C44C97">
              <w:rPr>
                <w:rFonts w:ascii="仿宋" w:eastAsia="仿宋" w:hAnsi="仿宋" w:cs="Calibri"/>
                <w:color w:val="000000"/>
                <w:kern w:val="0"/>
                <w:sz w:val="24"/>
                <w:szCs w:val="24"/>
              </w:rPr>
              <w:t>3</w:t>
            </w:r>
            <w:r w:rsidRPr="00C44C97">
              <w:rPr>
                <w:rFonts w:ascii="仿宋" w:eastAsia="仿宋" w:hAnsi="仿宋" w:cs="Calibri" w:hint="eastAsia"/>
                <w:color w:val="000000"/>
                <w:kern w:val="0"/>
                <w:sz w:val="24"/>
                <w:szCs w:val="24"/>
              </w:rPr>
              <w:t>孔</w:t>
            </w:r>
          </w:p>
        </w:tc>
        <w:tc>
          <w:tcPr>
            <w:tcW w:w="992" w:type="dxa"/>
            <w:tcBorders>
              <w:top w:val="nil"/>
              <w:left w:val="nil"/>
              <w:bottom w:val="single" w:sz="4" w:space="0" w:color="auto"/>
              <w:right w:val="single" w:sz="4" w:space="0" w:color="auto"/>
            </w:tcBorders>
            <w:shd w:val="clear" w:color="auto" w:fill="auto"/>
            <w:vAlign w:val="center"/>
          </w:tcPr>
          <w:p w:rsidR="00B74ED9" w:rsidRPr="00C44C97" w:rsidRDefault="00B74ED9" w:rsidP="003D3D2F">
            <w:pPr>
              <w:widowControl/>
              <w:jc w:val="center"/>
              <w:rPr>
                <w:rFonts w:ascii="仿宋" w:eastAsia="仿宋" w:hAnsi="仿宋" w:cs="宋体"/>
                <w:color w:val="000000"/>
                <w:kern w:val="0"/>
                <w:sz w:val="24"/>
                <w:szCs w:val="24"/>
              </w:rPr>
            </w:pPr>
            <w:r w:rsidRPr="00C44C97">
              <w:rPr>
                <w:rFonts w:ascii="仿宋" w:eastAsia="仿宋" w:hAnsi="仿宋" w:cs="宋体" w:hint="eastAsia"/>
                <w:color w:val="000000"/>
                <w:kern w:val="0"/>
                <w:sz w:val="24"/>
                <w:szCs w:val="24"/>
              </w:rPr>
              <w:t>个</w:t>
            </w:r>
          </w:p>
        </w:tc>
        <w:tc>
          <w:tcPr>
            <w:tcW w:w="851" w:type="dxa"/>
            <w:tcBorders>
              <w:top w:val="nil"/>
              <w:left w:val="nil"/>
              <w:bottom w:val="single" w:sz="4" w:space="0" w:color="auto"/>
              <w:right w:val="single" w:sz="4" w:space="0" w:color="auto"/>
            </w:tcBorders>
            <w:shd w:val="clear" w:color="auto" w:fill="auto"/>
            <w:vAlign w:val="center"/>
          </w:tcPr>
          <w:p w:rsidR="00B74ED9" w:rsidRPr="00C44C97" w:rsidRDefault="00B74ED9" w:rsidP="003D3D2F">
            <w:pPr>
              <w:widowControl/>
              <w:jc w:val="center"/>
              <w:rPr>
                <w:rFonts w:ascii="仿宋" w:eastAsia="仿宋" w:hAnsi="仿宋" w:cs="Calibri"/>
                <w:color w:val="000000"/>
                <w:kern w:val="0"/>
                <w:sz w:val="24"/>
                <w:szCs w:val="24"/>
              </w:rPr>
            </w:pPr>
            <w:r w:rsidRPr="00C44C97">
              <w:rPr>
                <w:rFonts w:ascii="仿宋" w:eastAsia="仿宋" w:hAnsi="仿宋" w:cs="Calibri"/>
                <w:color w:val="000000"/>
                <w:kern w:val="0"/>
                <w:sz w:val="24"/>
                <w:szCs w:val="24"/>
              </w:rPr>
              <w:t>1</w:t>
            </w:r>
          </w:p>
        </w:tc>
        <w:tc>
          <w:tcPr>
            <w:tcW w:w="1134" w:type="dxa"/>
            <w:tcBorders>
              <w:top w:val="nil"/>
              <w:left w:val="nil"/>
              <w:bottom w:val="single" w:sz="4" w:space="0" w:color="auto"/>
              <w:right w:val="single" w:sz="4" w:space="0" w:color="auto"/>
            </w:tcBorders>
            <w:shd w:val="clear" w:color="auto" w:fill="auto"/>
            <w:vAlign w:val="center"/>
          </w:tcPr>
          <w:p w:rsidR="00B74ED9" w:rsidRPr="00C44C97" w:rsidRDefault="00B74ED9" w:rsidP="003D3D2F">
            <w:pPr>
              <w:widowControl/>
              <w:jc w:val="center"/>
              <w:rPr>
                <w:rFonts w:ascii="仿宋" w:eastAsia="仿宋" w:hAnsi="仿宋" w:cs="Calibri"/>
                <w:color w:val="000000"/>
                <w:kern w:val="0"/>
                <w:sz w:val="24"/>
                <w:szCs w:val="24"/>
              </w:rPr>
            </w:pPr>
            <w:r w:rsidRPr="00C44C97">
              <w:rPr>
                <w:rFonts w:ascii="仿宋" w:eastAsia="仿宋" w:hAnsi="仿宋" w:cs="Calibri"/>
                <w:color w:val="000000"/>
                <w:kern w:val="0"/>
                <w:sz w:val="24"/>
                <w:szCs w:val="24"/>
              </w:rPr>
              <w:t>35</w:t>
            </w:r>
          </w:p>
        </w:tc>
        <w:tc>
          <w:tcPr>
            <w:tcW w:w="1417" w:type="dxa"/>
            <w:tcBorders>
              <w:top w:val="nil"/>
              <w:left w:val="nil"/>
              <w:bottom w:val="single" w:sz="4" w:space="0" w:color="auto"/>
              <w:right w:val="single" w:sz="4" w:space="0" w:color="auto"/>
            </w:tcBorders>
            <w:shd w:val="clear" w:color="auto" w:fill="auto"/>
            <w:vAlign w:val="center"/>
          </w:tcPr>
          <w:p w:rsidR="00B74ED9" w:rsidRPr="00C44C97" w:rsidRDefault="00B74ED9" w:rsidP="003D3D2F">
            <w:pPr>
              <w:widowControl/>
              <w:jc w:val="center"/>
              <w:rPr>
                <w:rFonts w:ascii="仿宋" w:eastAsia="仿宋" w:hAnsi="仿宋" w:cs="Calibri"/>
                <w:color w:val="000000"/>
                <w:kern w:val="0"/>
                <w:sz w:val="24"/>
                <w:szCs w:val="24"/>
              </w:rPr>
            </w:pPr>
            <w:r w:rsidRPr="00C44C97">
              <w:rPr>
                <w:rFonts w:ascii="仿宋" w:eastAsia="仿宋" w:hAnsi="仿宋" w:cs="Calibri"/>
                <w:color w:val="000000"/>
                <w:kern w:val="0"/>
                <w:sz w:val="24"/>
                <w:szCs w:val="24"/>
              </w:rPr>
              <w:t>13%</w:t>
            </w:r>
          </w:p>
        </w:tc>
      </w:tr>
    </w:tbl>
    <w:p w:rsidR="00B74ED9" w:rsidRPr="00B74ED9" w:rsidRDefault="00B74ED9" w:rsidP="00B74ED9">
      <w:pPr>
        <w:pStyle w:val="a0"/>
        <w:jc w:val="center"/>
      </w:pPr>
    </w:p>
    <w:sectPr w:rsidR="00B74ED9" w:rsidRPr="00B74ED9" w:rsidSect="00177483">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AE41A7" w:rsidRDefault="00AE41A7" w:rsidP="00715140">
      <w:r>
        <w:separator/>
      </w:r>
    </w:p>
  </w:endnote>
  <w:endnote w:type="continuationSeparator" w:id="1">
    <w:p w:rsidR="00AE41A7" w:rsidRDefault="00AE41A7" w:rsidP="00715140">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A00002EF" w:usb1="4000207B" w:usb2="00000000" w:usb3="00000000" w:csb0="0000009F" w:csb1="00000000"/>
  </w:font>
  <w:font w:name="宋体">
    <w:altName w:val="SimSun"/>
    <w:panose1 w:val="02010600030101010101"/>
    <w:charset w:val="86"/>
    <w:family w:val="auto"/>
    <w:pitch w:val="variable"/>
    <w:sig w:usb0="00000003" w:usb1="288F0000" w:usb2="00000016" w:usb3="00000000" w:csb0="00040001" w:csb1="00000000"/>
  </w:font>
  <w:font w:name="Calibri Light">
    <w:panose1 w:val="020F0302020204030204"/>
    <w:charset w:val="00"/>
    <w:family w:val="swiss"/>
    <w:pitch w:val="variable"/>
    <w:sig w:usb0="A00002EF" w:usb1="4000207B" w:usb2="00000000" w:usb3="00000000" w:csb0="0000019F" w:csb1="00000000"/>
  </w:font>
  <w:font w:name="微软雅黑">
    <w:panose1 w:val="020B0503020204020204"/>
    <w:charset w:val="86"/>
    <w:family w:val="swiss"/>
    <w:pitch w:val="variable"/>
    <w:sig w:usb0="80000287" w:usb1="280F3C52" w:usb2="00000016" w:usb3="00000000" w:csb0="0004001F" w:csb1="00000000"/>
  </w:font>
  <w:font w:name="Wingdings 2">
    <w:panose1 w:val="05020102010507070707"/>
    <w:charset w:val="02"/>
    <w:family w:val="roman"/>
    <w:pitch w:val="variable"/>
    <w:sig w:usb0="00000000" w:usb1="10000000" w:usb2="00000000" w:usb3="00000000" w:csb0="80000000" w:csb1="00000000"/>
  </w:font>
  <w:font w:name="华文楷体">
    <w:panose1 w:val="02010600040101010101"/>
    <w:charset w:val="86"/>
    <w:family w:val="auto"/>
    <w:pitch w:val="variable"/>
    <w:sig w:usb0="00000287" w:usb1="080F0000" w:usb2="00000010" w:usb3="00000000" w:csb0="0004009F" w:csb1="00000000"/>
  </w:font>
  <w:font w:name="仿宋">
    <w:panose1 w:val="02010609060101010101"/>
    <w:charset w:val="86"/>
    <w:family w:val="modern"/>
    <w:pitch w:val="fixed"/>
    <w:sig w:usb0="800002BF" w:usb1="38CF7CFA" w:usb2="00000016" w:usb3="00000000" w:csb0="00040001"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AE41A7" w:rsidRDefault="00AE41A7" w:rsidP="00715140">
      <w:r>
        <w:separator/>
      </w:r>
    </w:p>
  </w:footnote>
  <w:footnote w:type="continuationSeparator" w:id="1">
    <w:p w:rsidR="00AE41A7" w:rsidRDefault="00AE41A7" w:rsidP="00715140">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D8ABF329"/>
    <w:multiLevelType w:val="singleLevel"/>
    <w:tmpl w:val="D8ABF329"/>
    <w:lvl w:ilvl="0">
      <w:start w:val="1"/>
      <w:numFmt w:val="decimal"/>
      <w:lvlText w:val="%1."/>
      <w:lvlJc w:val="left"/>
      <w:pPr>
        <w:tabs>
          <w:tab w:val="left" w:pos="312"/>
        </w:tabs>
        <w:ind w:left="0" w:firstLine="0"/>
      </w:pPr>
    </w:lvl>
  </w:abstractNum>
  <w:abstractNum w:abstractNumId="1">
    <w:nsid w:val="00000018"/>
    <w:multiLevelType w:val="multilevel"/>
    <w:tmpl w:val="00000018"/>
    <w:lvl w:ilvl="0">
      <w:start w:val="1"/>
      <w:numFmt w:val="bullet"/>
      <w:lvlText w:val=""/>
      <w:lvlJc w:val="left"/>
      <w:pPr>
        <w:tabs>
          <w:tab w:val="left" w:pos="840"/>
        </w:tabs>
        <w:ind w:left="840" w:hanging="420"/>
      </w:pPr>
      <w:rPr>
        <w:rFonts w:ascii="Wingdings" w:hAnsi="Wingdings" w:hint="default"/>
      </w:rPr>
    </w:lvl>
    <w:lvl w:ilvl="1">
      <w:start w:val="1"/>
      <w:numFmt w:val="bullet"/>
      <w:lvlText w:val=""/>
      <w:lvlJc w:val="left"/>
      <w:pPr>
        <w:tabs>
          <w:tab w:val="left" w:pos="1260"/>
        </w:tabs>
        <w:ind w:left="1260" w:hanging="420"/>
      </w:pPr>
      <w:rPr>
        <w:rFonts w:ascii="Wingdings" w:hAnsi="Wingdings" w:hint="default"/>
      </w:rPr>
    </w:lvl>
    <w:lvl w:ilvl="2">
      <w:start w:val="1"/>
      <w:numFmt w:val="bullet"/>
      <w:lvlText w:val=""/>
      <w:lvlJc w:val="left"/>
      <w:pPr>
        <w:tabs>
          <w:tab w:val="left" w:pos="1680"/>
        </w:tabs>
        <w:ind w:left="1680" w:hanging="420"/>
      </w:pPr>
      <w:rPr>
        <w:rFonts w:ascii="Wingdings" w:hAnsi="Wingdings" w:hint="default"/>
      </w:rPr>
    </w:lvl>
    <w:lvl w:ilvl="3">
      <w:start w:val="1"/>
      <w:numFmt w:val="bullet"/>
      <w:lvlText w:val=""/>
      <w:lvlJc w:val="left"/>
      <w:pPr>
        <w:tabs>
          <w:tab w:val="left" w:pos="2100"/>
        </w:tabs>
        <w:ind w:left="2100" w:hanging="420"/>
      </w:pPr>
      <w:rPr>
        <w:rFonts w:ascii="Wingdings" w:hAnsi="Wingdings" w:hint="default"/>
      </w:rPr>
    </w:lvl>
    <w:lvl w:ilvl="4">
      <w:start w:val="1"/>
      <w:numFmt w:val="bullet"/>
      <w:lvlText w:val=""/>
      <w:lvlJc w:val="left"/>
      <w:pPr>
        <w:tabs>
          <w:tab w:val="left" w:pos="2520"/>
        </w:tabs>
        <w:ind w:left="2520" w:hanging="420"/>
      </w:pPr>
      <w:rPr>
        <w:rFonts w:ascii="Wingdings" w:hAnsi="Wingdings" w:hint="default"/>
      </w:rPr>
    </w:lvl>
    <w:lvl w:ilvl="5">
      <w:start w:val="1"/>
      <w:numFmt w:val="bullet"/>
      <w:lvlText w:val=""/>
      <w:lvlJc w:val="left"/>
      <w:pPr>
        <w:tabs>
          <w:tab w:val="left" w:pos="2940"/>
        </w:tabs>
        <w:ind w:left="2940" w:hanging="420"/>
      </w:pPr>
      <w:rPr>
        <w:rFonts w:ascii="Wingdings" w:hAnsi="Wingdings" w:hint="default"/>
      </w:rPr>
    </w:lvl>
    <w:lvl w:ilvl="6">
      <w:start w:val="1"/>
      <w:numFmt w:val="bullet"/>
      <w:lvlText w:val=""/>
      <w:lvlJc w:val="left"/>
      <w:pPr>
        <w:tabs>
          <w:tab w:val="left" w:pos="3360"/>
        </w:tabs>
        <w:ind w:left="3360" w:hanging="420"/>
      </w:pPr>
      <w:rPr>
        <w:rFonts w:ascii="Wingdings" w:hAnsi="Wingdings" w:hint="default"/>
      </w:rPr>
    </w:lvl>
    <w:lvl w:ilvl="7">
      <w:start w:val="1"/>
      <w:numFmt w:val="bullet"/>
      <w:lvlText w:val=""/>
      <w:lvlJc w:val="left"/>
      <w:pPr>
        <w:tabs>
          <w:tab w:val="left" w:pos="3780"/>
        </w:tabs>
        <w:ind w:left="3780" w:hanging="420"/>
      </w:pPr>
      <w:rPr>
        <w:rFonts w:ascii="Wingdings" w:hAnsi="Wingdings" w:hint="default"/>
      </w:rPr>
    </w:lvl>
    <w:lvl w:ilvl="8">
      <w:start w:val="1"/>
      <w:numFmt w:val="bullet"/>
      <w:lvlText w:val=""/>
      <w:lvlJc w:val="left"/>
      <w:pPr>
        <w:tabs>
          <w:tab w:val="left" w:pos="4200"/>
        </w:tabs>
        <w:ind w:left="4200" w:hanging="420"/>
      </w:pPr>
      <w:rPr>
        <w:rFonts w:ascii="Wingdings" w:hAnsi="Wingdings" w:hint="default"/>
      </w:rPr>
    </w:lvl>
  </w:abstractNum>
  <w:abstractNum w:abstractNumId="2">
    <w:nsid w:val="084C7631"/>
    <w:multiLevelType w:val="hybridMultilevel"/>
    <w:tmpl w:val="076C0768"/>
    <w:lvl w:ilvl="0" w:tplc="220A3C98">
      <w:start w:val="1"/>
      <w:numFmt w:val="japaneseCounting"/>
      <w:lvlText w:val="%1、"/>
      <w:lvlJc w:val="left"/>
      <w:pPr>
        <w:ind w:left="840" w:hanging="420"/>
      </w:pPr>
      <w:rPr>
        <w:rFonts w:hint="default"/>
      </w:rPr>
    </w:lvl>
    <w:lvl w:ilvl="1" w:tplc="04090019" w:tentative="1">
      <w:start w:val="1"/>
      <w:numFmt w:val="lowerLetter"/>
      <w:lvlText w:val="%2)"/>
      <w:lvlJc w:val="left"/>
      <w:pPr>
        <w:ind w:left="1260" w:hanging="420"/>
      </w:pPr>
    </w:lvl>
    <w:lvl w:ilvl="2" w:tplc="0409001B" w:tentative="1">
      <w:start w:val="1"/>
      <w:numFmt w:val="lowerRoman"/>
      <w:lvlText w:val="%3."/>
      <w:lvlJc w:val="right"/>
      <w:pPr>
        <w:ind w:left="1680" w:hanging="420"/>
      </w:pPr>
    </w:lvl>
    <w:lvl w:ilvl="3" w:tplc="0409000F" w:tentative="1">
      <w:start w:val="1"/>
      <w:numFmt w:val="decimal"/>
      <w:lvlText w:val="%4."/>
      <w:lvlJc w:val="left"/>
      <w:pPr>
        <w:ind w:left="2100" w:hanging="420"/>
      </w:pPr>
    </w:lvl>
    <w:lvl w:ilvl="4" w:tplc="04090019" w:tentative="1">
      <w:start w:val="1"/>
      <w:numFmt w:val="lowerLetter"/>
      <w:lvlText w:val="%5)"/>
      <w:lvlJc w:val="left"/>
      <w:pPr>
        <w:ind w:left="2520" w:hanging="420"/>
      </w:pPr>
    </w:lvl>
    <w:lvl w:ilvl="5" w:tplc="0409001B" w:tentative="1">
      <w:start w:val="1"/>
      <w:numFmt w:val="lowerRoman"/>
      <w:lvlText w:val="%6."/>
      <w:lvlJc w:val="right"/>
      <w:pPr>
        <w:ind w:left="2940" w:hanging="420"/>
      </w:pPr>
    </w:lvl>
    <w:lvl w:ilvl="6" w:tplc="0409000F" w:tentative="1">
      <w:start w:val="1"/>
      <w:numFmt w:val="decimal"/>
      <w:lvlText w:val="%7."/>
      <w:lvlJc w:val="left"/>
      <w:pPr>
        <w:ind w:left="3360" w:hanging="420"/>
      </w:pPr>
    </w:lvl>
    <w:lvl w:ilvl="7" w:tplc="04090019" w:tentative="1">
      <w:start w:val="1"/>
      <w:numFmt w:val="lowerLetter"/>
      <w:lvlText w:val="%8)"/>
      <w:lvlJc w:val="left"/>
      <w:pPr>
        <w:ind w:left="3780" w:hanging="420"/>
      </w:pPr>
    </w:lvl>
    <w:lvl w:ilvl="8" w:tplc="0409001B" w:tentative="1">
      <w:start w:val="1"/>
      <w:numFmt w:val="lowerRoman"/>
      <w:lvlText w:val="%9."/>
      <w:lvlJc w:val="right"/>
      <w:pPr>
        <w:ind w:left="4200" w:hanging="420"/>
      </w:pPr>
    </w:lvl>
  </w:abstractNum>
  <w:abstractNum w:abstractNumId="3">
    <w:nsid w:val="0CEA0E12"/>
    <w:multiLevelType w:val="hybridMultilevel"/>
    <w:tmpl w:val="5352CA7E"/>
    <w:lvl w:ilvl="0" w:tplc="04090001">
      <w:start w:val="1"/>
      <w:numFmt w:val="bullet"/>
      <w:lvlText w:val=""/>
      <w:lvlJc w:val="left"/>
      <w:pPr>
        <w:ind w:left="420" w:hanging="420"/>
      </w:pPr>
      <w:rPr>
        <w:rFonts w:ascii="Wingdings" w:hAnsi="Wingdings" w:hint="default"/>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4">
    <w:nsid w:val="191208CB"/>
    <w:multiLevelType w:val="hybridMultilevel"/>
    <w:tmpl w:val="DAA6D102"/>
    <w:lvl w:ilvl="0" w:tplc="ED4626DA">
      <w:start w:val="1"/>
      <w:numFmt w:val="japaneseCounting"/>
      <w:lvlText w:val="（%1）"/>
      <w:lvlJc w:val="left"/>
      <w:pPr>
        <w:ind w:left="1140" w:hanging="720"/>
      </w:pPr>
      <w:rPr>
        <w:rFonts w:hint="default"/>
      </w:rPr>
    </w:lvl>
    <w:lvl w:ilvl="1" w:tplc="04090019" w:tentative="1">
      <w:start w:val="1"/>
      <w:numFmt w:val="lowerLetter"/>
      <w:lvlText w:val="%2)"/>
      <w:lvlJc w:val="left"/>
      <w:pPr>
        <w:ind w:left="1260" w:hanging="420"/>
      </w:pPr>
    </w:lvl>
    <w:lvl w:ilvl="2" w:tplc="0409001B" w:tentative="1">
      <w:start w:val="1"/>
      <w:numFmt w:val="lowerRoman"/>
      <w:lvlText w:val="%3."/>
      <w:lvlJc w:val="right"/>
      <w:pPr>
        <w:ind w:left="1680" w:hanging="420"/>
      </w:pPr>
    </w:lvl>
    <w:lvl w:ilvl="3" w:tplc="0409000F" w:tentative="1">
      <w:start w:val="1"/>
      <w:numFmt w:val="decimal"/>
      <w:lvlText w:val="%4."/>
      <w:lvlJc w:val="left"/>
      <w:pPr>
        <w:ind w:left="2100" w:hanging="420"/>
      </w:pPr>
    </w:lvl>
    <w:lvl w:ilvl="4" w:tplc="04090019" w:tentative="1">
      <w:start w:val="1"/>
      <w:numFmt w:val="lowerLetter"/>
      <w:lvlText w:val="%5)"/>
      <w:lvlJc w:val="left"/>
      <w:pPr>
        <w:ind w:left="2520" w:hanging="420"/>
      </w:pPr>
    </w:lvl>
    <w:lvl w:ilvl="5" w:tplc="0409001B" w:tentative="1">
      <w:start w:val="1"/>
      <w:numFmt w:val="lowerRoman"/>
      <w:lvlText w:val="%6."/>
      <w:lvlJc w:val="right"/>
      <w:pPr>
        <w:ind w:left="2940" w:hanging="420"/>
      </w:pPr>
    </w:lvl>
    <w:lvl w:ilvl="6" w:tplc="0409000F" w:tentative="1">
      <w:start w:val="1"/>
      <w:numFmt w:val="decimal"/>
      <w:lvlText w:val="%7."/>
      <w:lvlJc w:val="left"/>
      <w:pPr>
        <w:ind w:left="3360" w:hanging="420"/>
      </w:pPr>
    </w:lvl>
    <w:lvl w:ilvl="7" w:tplc="04090019" w:tentative="1">
      <w:start w:val="1"/>
      <w:numFmt w:val="lowerLetter"/>
      <w:lvlText w:val="%8)"/>
      <w:lvlJc w:val="left"/>
      <w:pPr>
        <w:ind w:left="3780" w:hanging="420"/>
      </w:pPr>
    </w:lvl>
    <w:lvl w:ilvl="8" w:tplc="0409001B" w:tentative="1">
      <w:start w:val="1"/>
      <w:numFmt w:val="lowerRoman"/>
      <w:lvlText w:val="%9."/>
      <w:lvlJc w:val="right"/>
      <w:pPr>
        <w:ind w:left="4200" w:hanging="420"/>
      </w:pPr>
    </w:lvl>
  </w:abstractNum>
  <w:abstractNum w:abstractNumId="5">
    <w:nsid w:val="25933DD3"/>
    <w:multiLevelType w:val="hybridMultilevel"/>
    <w:tmpl w:val="7CCC223C"/>
    <w:lvl w:ilvl="0" w:tplc="04090001">
      <w:start w:val="1"/>
      <w:numFmt w:val="bullet"/>
      <w:lvlText w:val=""/>
      <w:lvlJc w:val="left"/>
      <w:pPr>
        <w:ind w:left="420" w:hanging="420"/>
      </w:pPr>
      <w:rPr>
        <w:rFonts w:ascii="Wingdings" w:hAnsi="Wingdings" w:hint="default"/>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6">
    <w:nsid w:val="52861891"/>
    <w:multiLevelType w:val="hybridMultilevel"/>
    <w:tmpl w:val="CA4A2F84"/>
    <w:lvl w:ilvl="0" w:tplc="04090011">
      <w:start w:val="1"/>
      <w:numFmt w:val="decimal"/>
      <w:lvlText w:val="%1)"/>
      <w:lvlJc w:val="left"/>
      <w:pPr>
        <w:ind w:left="980" w:hanging="420"/>
      </w:pPr>
    </w:lvl>
    <w:lvl w:ilvl="1" w:tplc="2EEA1934">
      <w:start w:val="1"/>
      <w:numFmt w:val="decimal"/>
      <w:lvlText w:val="%2."/>
      <w:lvlJc w:val="left"/>
      <w:pPr>
        <w:ind w:left="1340" w:hanging="360"/>
      </w:pPr>
      <w:rPr>
        <w:rFonts w:hint="default"/>
      </w:rPr>
    </w:lvl>
    <w:lvl w:ilvl="2" w:tplc="0409001B" w:tentative="1">
      <w:start w:val="1"/>
      <w:numFmt w:val="lowerRoman"/>
      <w:lvlText w:val="%3."/>
      <w:lvlJc w:val="right"/>
      <w:pPr>
        <w:ind w:left="1820" w:hanging="420"/>
      </w:pPr>
    </w:lvl>
    <w:lvl w:ilvl="3" w:tplc="0409000F" w:tentative="1">
      <w:start w:val="1"/>
      <w:numFmt w:val="decimal"/>
      <w:lvlText w:val="%4."/>
      <w:lvlJc w:val="left"/>
      <w:pPr>
        <w:ind w:left="2240" w:hanging="420"/>
      </w:pPr>
    </w:lvl>
    <w:lvl w:ilvl="4" w:tplc="04090019" w:tentative="1">
      <w:start w:val="1"/>
      <w:numFmt w:val="lowerLetter"/>
      <w:lvlText w:val="%5)"/>
      <w:lvlJc w:val="left"/>
      <w:pPr>
        <w:ind w:left="2660" w:hanging="420"/>
      </w:pPr>
    </w:lvl>
    <w:lvl w:ilvl="5" w:tplc="0409001B" w:tentative="1">
      <w:start w:val="1"/>
      <w:numFmt w:val="lowerRoman"/>
      <w:lvlText w:val="%6."/>
      <w:lvlJc w:val="right"/>
      <w:pPr>
        <w:ind w:left="3080" w:hanging="420"/>
      </w:pPr>
    </w:lvl>
    <w:lvl w:ilvl="6" w:tplc="0409000F" w:tentative="1">
      <w:start w:val="1"/>
      <w:numFmt w:val="decimal"/>
      <w:lvlText w:val="%7."/>
      <w:lvlJc w:val="left"/>
      <w:pPr>
        <w:ind w:left="3500" w:hanging="420"/>
      </w:pPr>
    </w:lvl>
    <w:lvl w:ilvl="7" w:tplc="04090019" w:tentative="1">
      <w:start w:val="1"/>
      <w:numFmt w:val="lowerLetter"/>
      <w:lvlText w:val="%8)"/>
      <w:lvlJc w:val="left"/>
      <w:pPr>
        <w:ind w:left="3920" w:hanging="420"/>
      </w:pPr>
    </w:lvl>
    <w:lvl w:ilvl="8" w:tplc="0409001B" w:tentative="1">
      <w:start w:val="1"/>
      <w:numFmt w:val="lowerRoman"/>
      <w:lvlText w:val="%9."/>
      <w:lvlJc w:val="right"/>
      <w:pPr>
        <w:ind w:left="4340" w:hanging="420"/>
      </w:pPr>
    </w:lvl>
  </w:abstractNum>
  <w:abstractNum w:abstractNumId="7">
    <w:nsid w:val="54993F19"/>
    <w:multiLevelType w:val="hybridMultilevel"/>
    <w:tmpl w:val="B706CFDC"/>
    <w:lvl w:ilvl="0" w:tplc="04090011">
      <w:start w:val="1"/>
      <w:numFmt w:val="decimal"/>
      <w:lvlText w:val="%1)"/>
      <w:lvlJc w:val="left"/>
      <w:pPr>
        <w:ind w:left="420" w:hanging="420"/>
      </w:pPr>
    </w:lvl>
    <w:lvl w:ilvl="1" w:tplc="04090019" w:tentative="1">
      <w:start w:val="1"/>
      <w:numFmt w:val="lowerLetter"/>
      <w:lvlText w:val="%2)"/>
      <w:lvlJc w:val="left"/>
      <w:pPr>
        <w:ind w:left="840" w:hanging="420"/>
      </w:pPr>
    </w:lvl>
    <w:lvl w:ilvl="2" w:tplc="0409001B">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8">
    <w:nsid w:val="5B4F2D5A"/>
    <w:multiLevelType w:val="hybridMultilevel"/>
    <w:tmpl w:val="96C6A072"/>
    <w:lvl w:ilvl="0" w:tplc="DE700E58">
      <w:start w:val="1"/>
      <w:numFmt w:val="decimal"/>
      <w:lvlText w:val="%1、"/>
      <w:lvlJc w:val="left"/>
      <w:pPr>
        <w:ind w:left="780" w:hanging="360"/>
      </w:pPr>
      <w:rPr>
        <w:rFonts w:hint="default"/>
      </w:rPr>
    </w:lvl>
    <w:lvl w:ilvl="1" w:tplc="04090019" w:tentative="1">
      <w:start w:val="1"/>
      <w:numFmt w:val="lowerLetter"/>
      <w:lvlText w:val="%2)"/>
      <w:lvlJc w:val="left"/>
      <w:pPr>
        <w:ind w:left="1260" w:hanging="420"/>
      </w:pPr>
    </w:lvl>
    <w:lvl w:ilvl="2" w:tplc="0409001B" w:tentative="1">
      <w:start w:val="1"/>
      <w:numFmt w:val="lowerRoman"/>
      <w:lvlText w:val="%3."/>
      <w:lvlJc w:val="right"/>
      <w:pPr>
        <w:ind w:left="1680" w:hanging="420"/>
      </w:pPr>
    </w:lvl>
    <w:lvl w:ilvl="3" w:tplc="0409000F" w:tentative="1">
      <w:start w:val="1"/>
      <w:numFmt w:val="decimal"/>
      <w:lvlText w:val="%4."/>
      <w:lvlJc w:val="left"/>
      <w:pPr>
        <w:ind w:left="2100" w:hanging="420"/>
      </w:pPr>
    </w:lvl>
    <w:lvl w:ilvl="4" w:tplc="04090019" w:tentative="1">
      <w:start w:val="1"/>
      <w:numFmt w:val="lowerLetter"/>
      <w:lvlText w:val="%5)"/>
      <w:lvlJc w:val="left"/>
      <w:pPr>
        <w:ind w:left="2520" w:hanging="420"/>
      </w:pPr>
    </w:lvl>
    <w:lvl w:ilvl="5" w:tplc="0409001B" w:tentative="1">
      <w:start w:val="1"/>
      <w:numFmt w:val="lowerRoman"/>
      <w:lvlText w:val="%6."/>
      <w:lvlJc w:val="right"/>
      <w:pPr>
        <w:ind w:left="2940" w:hanging="420"/>
      </w:pPr>
    </w:lvl>
    <w:lvl w:ilvl="6" w:tplc="0409000F" w:tentative="1">
      <w:start w:val="1"/>
      <w:numFmt w:val="decimal"/>
      <w:lvlText w:val="%7."/>
      <w:lvlJc w:val="left"/>
      <w:pPr>
        <w:ind w:left="3360" w:hanging="420"/>
      </w:pPr>
    </w:lvl>
    <w:lvl w:ilvl="7" w:tplc="04090019" w:tentative="1">
      <w:start w:val="1"/>
      <w:numFmt w:val="lowerLetter"/>
      <w:lvlText w:val="%8)"/>
      <w:lvlJc w:val="left"/>
      <w:pPr>
        <w:ind w:left="3780" w:hanging="420"/>
      </w:pPr>
    </w:lvl>
    <w:lvl w:ilvl="8" w:tplc="0409001B" w:tentative="1">
      <w:start w:val="1"/>
      <w:numFmt w:val="lowerRoman"/>
      <w:lvlText w:val="%9."/>
      <w:lvlJc w:val="right"/>
      <w:pPr>
        <w:ind w:left="4200" w:hanging="420"/>
      </w:pPr>
    </w:lvl>
  </w:abstractNum>
  <w:abstractNum w:abstractNumId="9">
    <w:nsid w:val="74397986"/>
    <w:multiLevelType w:val="hybridMultilevel"/>
    <w:tmpl w:val="1D6063C0"/>
    <w:lvl w:ilvl="0" w:tplc="ECA62C62">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0">
    <w:nsid w:val="7A25200B"/>
    <w:multiLevelType w:val="hybridMultilevel"/>
    <w:tmpl w:val="F19C8EDC"/>
    <w:lvl w:ilvl="0" w:tplc="E584AE6C">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num w:numId="1">
    <w:abstractNumId w:val="6"/>
  </w:num>
  <w:num w:numId="2">
    <w:abstractNumId w:val="7"/>
  </w:num>
  <w:num w:numId="3">
    <w:abstractNumId w:val="3"/>
  </w:num>
  <w:num w:numId="4">
    <w:abstractNumId w:val="5"/>
  </w:num>
  <w:num w:numId="5">
    <w:abstractNumId w:val="9"/>
  </w:num>
  <w:num w:numId="6">
    <w:abstractNumId w:val="10"/>
  </w:num>
  <w:num w:numId="7">
    <w:abstractNumId w:val="2"/>
  </w:num>
  <w:num w:numId="8">
    <w:abstractNumId w:val="0"/>
    <w:lvlOverride w:ilvl="0">
      <w:startOverride w:val="1"/>
    </w:lvlOverride>
  </w:num>
  <w:num w:numId="9">
    <w:abstractNumId w:val="0"/>
  </w:num>
  <w:num w:numId="10">
    <w:abstractNumId w:val="4"/>
  </w:num>
  <w:num w:numId="11">
    <w:abstractNumId w:val="8"/>
  </w:num>
  <w:num w:numId="12">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bordersDoNotSurroundHeader/>
  <w:bordersDoNotSurroundFooter/>
  <w:defaultTabStop w:val="420"/>
  <w:drawingGridHorizontalSpacing w:val="105"/>
  <w:drawingGridVerticalSpacing w:val="156"/>
  <w:displayHorizontalDrawingGridEvery w:val="0"/>
  <w:displayVerticalDrawingGridEvery w:val="2"/>
  <w:characterSpacingControl w:val="compressPunctuation"/>
  <w:hdrShapeDefaults>
    <o:shapedefaults v:ext="edit" spidmax="3891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73212AD3"/>
    <w:rsid w:val="000103E5"/>
    <w:rsid w:val="00022D9D"/>
    <w:rsid w:val="00065629"/>
    <w:rsid w:val="00091B0A"/>
    <w:rsid w:val="000C283F"/>
    <w:rsid w:val="000C73CC"/>
    <w:rsid w:val="000E5BC7"/>
    <w:rsid w:val="000F0BE6"/>
    <w:rsid w:val="000F3781"/>
    <w:rsid w:val="00105272"/>
    <w:rsid w:val="00113EF7"/>
    <w:rsid w:val="0011750D"/>
    <w:rsid w:val="00120E4C"/>
    <w:rsid w:val="00136F02"/>
    <w:rsid w:val="00177483"/>
    <w:rsid w:val="001E4DFC"/>
    <w:rsid w:val="001F2FD8"/>
    <w:rsid w:val="001F6980"/>
    <w:rsid w:val="001F7AB6"/>
    <w:rsid w:val="00212706"/>
    <w:rsid w:val="0022614F"/>
    <w:rsid w:val="00246833"/>
    <w:rsid w:val="00252EA9"/>
    <w:rsid w:val="00274360"/>
    <w:rsid w:val="002872C7"/>
    <w:rsid w:val="0029758E"/>
    <w:rsid w:val="002A4926"/>
    <w:rsid w:val="002A756F"/>
    <w:rsid w:val="002C63B1"/>
    <w:rsid w:val="002F3214"/>
    <w:rsid w:val="0030393B"/>
    <w:rsid w:val="003542EE"/>
    <w:rsid w:val="00372A7F"/>
    <w:rsid w:val="0037563A"/>
    <w:rsid w:val="0038197F"/>
    <w:rsid w:val="00383F19"/>
    <w:rsid w:val="0039265A"/>
    <w:rsid w:val="00393F53"/>
    <w:rsid w:val="003D3EC3"/>
    <w:rsid w:val="003D48B6"/>
    <w:rsid w:val="003E0890"/>
    <w:rsid w:val="003E772C"/>
    <w:rsid w:val="003F637C"/>
    <w:rsid w:val="0041070C"/>
    <w:rsid w:val="00414112"/>
    <w:rsid w:val="00454090"/>
    <w:rsid w:val="00462D4C"/>
    <w:rsid w:val="00470B7A"/>
    <w:rsid w:val="004858C1"/>
    <w:rsid w:val="00495324"/>
    <w:rsid w:val="00496172"/>
    <w:rsid w:val="004A47CA"/>
    <w:rsid w:val="004B315D"/>
    <w:rsid w:val="004C6C50"/>
    <w:rsid w:val="004E5E6E"/>
    <w:rsid w:val="005032D6"/>
    <w:rsid w:val="00503C1C"/>
    <w:rsid w:val="00506200"/>
    <w:rsid w:val="0052546A"/>
    <w:rsid w:val="00531BE0"/>
    <w:rsid w:val="00564C2D"/>
    <w:rsid w:val="0058078F"/>
    <w:rsid w:val="00582613"/>
    <w:rsid w:val="005A3724"/>
    <w:rsid w:val="005A3E04"/>
    <w:rsid w:val="005E7314"/>
    <w:rsid w:val="006003B8"/>
    <w:rsid w:val="00605635"/>
    <w:rsid w:val="006367BE"/>
    <w:rsid w:val="00640FD5"/>
    <w:rsid w:val="00646FA9"/>
    <w:rsid w:val="00665903"/>
    <w:rsid w:val="006708CE"/>
    <w:rsid w:val="00670FFB"/>
    <w:rsid w:val="006828A5"/>
    <w:rsid w:val="00694989"/>
    <w:rsid w:val="006D68B6"/>
    <w:rsid w:val="00711379"/>
    <w:rsid w:val="00713B33"/>
    <w:rsid w:val="00715140"/>
    <w:rsid w:val="00726074"/>
    <w:rsid w:val="00741CA5"/>
    <w:rsid w:val="0075464A"/>
    <w:rsid w:val="00755EF1"/>
    <w:rsid w:val="00756AAC"/>
    <w:rsid w:val="007924BA"/>
    <w:rsid w:val="007945D9"/>
    <w:rsid w:val="00795BA2"/>
    <w:rsid w:val="00803874"/>
    <w:rsid w:val="00815C29"/>
    <w:rsid w:val="00830214"/>
    <w:rsid w:val="00835B2A"/>
    <w:rsid w:val="00870B48"/>
    <w:rsid w:val="008A53D4"/>
    <w:rsid w:val="008A5D3F"/>
    <w:rsid w:val="008B01F9"/>
    <w:rsid w:val="008D0128"/>
    <w:rsid w:val="008D5169"/>
    <w:rsid w:val="008E0997"/>
    <w:rsid w:val="00903768"/>
    <w:rsid w:val="00906504"/>
    <w:rsid w:val="0091302B"/>
    <w:rsid w:val="0093107C"/>
    <w:rsid w:val="00931319"/>
    <w:rsid w:val="0096089B"/>
    <w:rsid w:val="00966C9C"/>
    <w:rsid w:val="00966CF4"/>
    <w:rsid w:val="00967068"/>
    <w:rsid w:val="009678F5"/>
    <w:rsid w:val="00976BC3"/>
    <w:rsid w:val="009A414A"/>
    <w:rsid w:val="009B7068"/>
    <w:rsid w:val="009C6003"/>
    <w:rsid w:val="009E467B"/>
    <w:rsid w:val="009F2358"/>
    <w:rsid w:val="009F6A89"/>
    <w:rsid w:val="00A17624"/>
    <w:rsid w:val="00A337B5"/>
    <w:rsid w:val="00A35350"/>
    <w:rsid w:val="00A44532"/>
    <w:rsid w:val="00A62470"/>
    <w:rsid w:val="00A660B2"/>
    <w:rsid w:val="00A83A05"/>
    <w:rsid w:val="00AA357C"/>
    <w:rsid w:val="00AA6055"/>
    <w:rsid w:val="00AB72D5"/>
    <w:rsid w:val="00AC1657"/>
    <w:rsid w:val="00AD11C4"/>
    <w:rsid w:val="00AD2F53"/>
    <w:rsid w:val="00AD4894"/>
    <w:rsid w:val="00AE3B40"/>
    <w:rsid w:val="00AE41A7"/>
    <w:rsid w:val="00AE6510"/>
    <w:rsid w:val="00AE6E5B"/>
    <w:rsid w:val="00B32873"/>
    <w:rsid w:val="00B35CE4"/>
    <w:rsid w:val="00B35F62"/>
    <w:rsid w:val="00B46D81"/>
    <w:rsid w:val="00B61FAF"/>
    <w:rsid w:val="00B652A4"/>
    <w:rsid w:val="00B7184B"/>
    <w:rsid w:val="00B74ED9"/>
    <w:rsid w:val="00B80A9C"/>
    <w:rsid w:val="00B92BD4"/>
    <w:rsid w:val="00BA5733"/>
    <w:rsid w:val="00BD550A"/>
    <w:rsid w:val="00BF35C4"/>
    <w:rsid w:val="00C01BEE"/>
    <w:rsid w:val="00C02577"/>
    <w:rsid w:val="00C24FF9"/>
    <w:rsid w:val="00C34A6B"/>
    <w:rsid w:val="00C44C97"/>
    <w:rsid w:val="00C677FE"/>
    <w:rsid w:val="00C70443"/>
    <w:rsid w:val="00C72EFC"/>
    <w:rsid w:val="00C74D11"/>
    <w:rsid w:val="00C81C4F"/>
    <w:rsid w:val="00C91F33"/>
    <w:rsid w:val="00C972DE"/>
    <w:rsid w:val="00CB17B1"/>
    <w:rsid w:val="00CC737F"/>
    <w:rsid w:val="00CE3A42"/>
    <w:rsid w:val="00CE4249"/>
    <w:rsid w:val="00CE5286"/>
    <w:rsid w:val="00CE7F6A"/>
    <w:rsid w:val="00CF7485"/>
    <w:rsid w:val="00CF76ED"/>
    <w:rsid w:val="00D176AB"/>
    <w:rsid w:val="00D204E8"/>
    <w:rsid w:val="00D273A3"/>
    <w:rsid w:val="00D33517"/>
    <w:rsid w:val="00D35B8F"/>
    <w:rsid w:val="00D62A91"/>
    <w:rsid w:val="00D90348"/>
    <w:rsid w:val="00DA16CB"/>
    <w:rsid w:val="00DB3546"/>
    <w:rsid w:val="00DC483E"/>
    <w:rsid w:val="00DD331A"/>
    <w:rsid w:val="00E02CA3"/>
    <w:rsid w:val="00E058FF"/>
    <w:rsid w:val="00E20957"/>
    <w:rsid w:val="00E22DF5"/>
    <w:rsid w:val="00E23F89"/>
    <w:rsid w:val="00E3393D"/>
    <w:rsid w:val="00E67E30"/>
    <w:rsid w:val="00E90350"/>
    <w:rsid w:val="00EB290B"/>
    <w:rsid w:val="00EB534B"/>
    <w:rsid w:val="00EF0033"/>
    <w:rsid w:val="00EF07F0"/>
    <w:rsid w:val="00EF5A02"/>
    <w:rsid w:val="00F000E3"/>
    <w:rsid w:val="00F138B8"/>
    <w:rsid w:val="00F209DC"/>
    <w:rsid w:val="00F819FD"/>
    <w:rsid w:val="00F922CE"/>
    <w:rsid w:val="00F96EB1"/>
    <w:rsid w:val="00FA407E"/>
    <w:rsid w:val="00FE46F8"/>
    <w:rsid w:val="00FF385D"/>
    <w:rsid w:val="73212AD3"/>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891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lang w:val="en-US" w:eastAsia="zh-CN" w:bidi="ar-SA"/>
      </w:rPr>
    </w:rPrDefault>
    <w:pPrDefault/>
  </w:docDefaults>
  <w:latentStyles w:defLockedState="0" w:defUIPriority="0" w:defSemiHidden="1" w:defUnhideWhenUsed="1" w:defQFormat="0" w:count="267">
    <w:lsdException w:name="Normal" w:semiHidden="0" w:unhideWhenUsed="0" w:qFormat="1"/>
    <w:lsdException w:name="heading 1" w:semiHidden="0" w:uiPriority="9"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annotation text" w:uiPriority="99" w:qFormat="1"/>
    <w:lsdException w:name="caption" w:qFormat="1"/>
    <w:lsdException w:name="table of authorities" w:semiHidden="0" w:unhideWhenUsed="0"/>
    <w:lsdException w:name="List" w:semiHidden="0" w:unhideWhenUsed="0"/>
    <w:lsdException w:name="List Bullet" w:semiHidden="0" w:unhideWhenUsed="0"/>
    <w:lsdException w:name="Title" w:semiHidden="0" w:unhideWhenUsed="0" w:qFormat="1"/>
    <w:lsdException w:name="List Continue 2" w:semiHidden="0" w:unhideWhenUsed="0"/>
    <w:lsdException w:name="List Continue 3" w:semiHidden="0" w:unhideWhenUsed="0"/>
    <w:lsdException w:name="List Continue 4" w:semiHidden="0" w:unhideWhenUsed="0"/>
    <w:lsdException w:name="List Continue 5" w:semiHidden="0" w:unhideWhenUsed="0"/>
    <w:lsdException w:name="Subtitle" w:semiHidden="0" w:unhideWhenUsed="0" w:qFormat="1"/>
    <w:lsdException w:name="Hyperlink" w:uiPriority="99"/>
    <w:lsdException w:name="Strong" w:semiHidden="0" w:unhideWhenUsed="0" w:qFormat="1"/>
    <w:lsdException w:name="Emphasis" w:semiHidden="0" w:unhideWhenUsed="0" w:qFormat="1"/>
    <w:lsdException w:name="HTML Top of Form" w:uiPriority="99"/>
    <w:lsdException w:name="HTML Bottom of Form" w:uiPriority="99"/>
    <w:lsdException w:name="Normal (Web)" w:uiPriority="99"/>
    <w:lsdException w:name="No List" w:uiPriority="99"/>
    <w:lsdException w:name="Outline List 1" w:uiPriority="99"/>
    <w:lsdException w:name="Outline List 2" w:uiPriority="99"/>
    <w:lsdException w:name="Outline List 3" w:uiPriority="99"/>
    <w:lsdException w:name="Balloon Text" w:semiHidden="0" w:unhideWhenUsed="0"/>
    <w:lsdException w:name="Table Grid" w:semiHidden="0" w:unhideWhenUsed="0"/>
    <w:lsdException w:name="Placeholder Text" w:uiPriority="99" w:unhideWhenUsed="0"/>
    <w:lsdException w:name="No Spacing" w:semiHidden="0" w:uiPriority="99"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99" w:unhideWhenUsed="0"/>
    <w:lsdException w:name="Intense Quote" w:semiHidden="0" w:uiPriority="99"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next w:val="a0"/>
    <w:qFormat/>
    <w:rsid w:val="00177483"/>
    <w:pPr>
      <w:widowControl w:val="0"/>
      <w:jc w:val="both"/>
    </w:pPr>
    <w:rPr>
      <w:rFonts w:ascii="Times New Roman" w:eastAsia="宋体" w:hAnsi="Times New Roman" w:cs="Times New Roman"/>
      <w:kern w:val="2"/>
      <w:sz w:val="21"/>
      <w:szCs w:val="22"/>
    </w:rPr>
  </w:style>
  <w:style w:type="paragraph" w:styleId="1">
    <w:name w:val="heading 1"/>
    <w:basedOn w:val="a"/>
    <w:link w:val="1Char"/>
    <w:uiPriority w:val="9"/>
    <w:qFormat/>
    <w:rsid w:val="00D62A91"/>
    <w:pPr>
      <w:widowControl/>
      <w:spacing w:before="100" w:beforeAutospacing="1" w:after="100" w:afterAutospacing="1"/>
      <w:jc w:val="left"/>
      <w:outlineLvl w:val="0"/>
    </w:pPr>
    <w:rPr>
      <w:rFonts w:ascii="宋体" w:hAnsi="宋体" w:cs="宋体"/>
      <w:b/>
      <w:bCs/>
      <w:kern w:val="36"/>
      <w:sz w:val="48"/>
      <w:szCs w:val="48"/>
    </w:rPr>
  </w:style>
  <w:style w:type="paragraph" w:styleId="2">
    <w:name w:val="heading 2"/>
    <w:basedOn w:val="a"/>
    <w:next w:val="a"/>
    <w:link w:val="2Char"/>
    <w:semiHidden/>
    <w:unhideWhenUsed/>
    <w:qFormat/>
    <w:rsid w:val="00976BC3"/>
    <w:pPr>
      <w:keepNext/>
      <w:keepLines/>
      <w:spacing w:before="260" w:after="260" w:line="416" w:lineRule="auto"/>
      <w:outlineLvl w:val="1"/>
    </w:pPr>
    <w:rPr>
      <w:rFonts w:asciiTheme="majorHAnsi" w:eastAsiaTheme="majorEastAsia" w:hAnsiTheme="majorHAnsi" w:cstheme="majorBidi"/>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qFormat/>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customStyle="1" w:styleId="a0">
    <w:name w:val="正文格式"/>
    <w:basedOn w:val="a"/>
    <w:qFormat/>
    <w:rsid w:val="00177483"/>
    <w:pPr>
      <w:widowControl/>
      <w:adjustRightInd w:val="0"/>
      <w:snapToGrid w:val="0"/>
      <w:spacing w:line="400" w:lineRule="atLeast"/>
      <w:ind w:firstLine="482"/>
      <w:textAlignment w:val="baseline"/>
    </w:pPr>
    <w:rPr>
      <w:sz w:val="24"/>
      <w:szCs w:val="20"/>
    </w:rPr>
  </w:style>
  <w:style w:type="paragraph" w:styleId="a4">
    <w:name w:val="Normal (Web)"/>
    <w:basedOn w:val="a"/>
    <w:uiPriority w:val="99"/>
    <w:unhideWhenUsed/>
    <w:rsid w:val="00177483"/>
    <w:rPr>
      <w:sz w:val="24"/>
    </w:rPr>
  </w:style>
  <w:style w:type="paragraph" w:styleId="a5">
    <w:name w:val="List Paragraph"/>
    <w:basedOn w:val="a"/>
    <w:uiPriority w:val="34"/>
    <w:qFormat/>
    <w:rsid w:val="00F96EB1"/>
    <w:pPr>
      <w:ind w:firstLineChars="200" w:firstLine="420"/>
    </w:pPr>
    <w:rPr>
      <w:rFonts w:asciiTheme="minorHAnsi" w:eastAsiaTheme="minorEastAsia" w:hAnsiTheme="minorHAnsi" w:cstheme="minorBidi"/>
    </w:rPr>
  </w:style>
  <w:style w:type="paragraph" w:styleId="a6">
    <w:name w:val="header"/>
    <w:basedOn w:val="a"/>
    <w:link w:val="Char"/>
    <w:rsid w:val="00715140"/>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1"/>
    <w:link w:val="a6"/>
    <w:rsid w:val="00715140"/>
    <w:rPr>
      <w:rFonts w:ascii="Times New Roman" w:eastAsia="宋体" w:hAnsi="Times New Roman" w:cs="Times New Roman"/>
      <w:kern w:val="2"/>
      <w:sz w:val="18"/>
      <w:szCs w:val="18"/>
    </w:rPr>
  </w:style>
  <w:style w:type="paragraph" w:styleId="a7">
    <w:name w:val="footer"/>
    <w:basedOn w:val="a"/>
    <w:link w:val="Char0"/>
    <w:rsid w:val="00715140"/>
    <w:pPr>
      <w:tabs>
        <w:tab w:val="center" w:pos="4153"/>
        <w:tab w:val="right" w:pos="8306"/>
      </w:tabs>
      <w:snapToGrid w:val="0"/>
      <w:jc w:val="left"/>
    </w:pPr>
    <w:rPr>
      <w:sz w:val="18"/>
      <w:szCs w:val="18"/>
    </w:rPr>
  </w:style>
  <w:style w:type="character" w:customStyle="1" w:styleId="Char0">
    <w:name w:val="页脚 Char"/>
    <w:basedOn w:val="a1"/>
    <w:link w:val="a7"/>
    <w:rsid w:val="00715140"/>
    <w:rPr>
      <w:rFonts w:ascii="Times New Roman" w:eastAsia="宋体" w:hAnsi="Times New Roman" w:cs="Times New Roman"/>
      <w:kern w:val="2"/>
      <w:sz w:val="18"/>
      <w:szCs w:val="18"/>
    </w:rPr>
  </w:style>
  <w:style w:type="character" w:customStyle="1" w:styleId="1Char">
    <w:name w:val="标题 1 Char"/>
    <w:basedOn w:val="a1"/>
    <w:link w:val="1"/>
    <w:uiPriority w:val="9"/>
    <w:rsid w:val="00D62A91"/>
    <w:rPr>
      <w:rFonts w:ascii="宋体" w:eastAsia="宋体" w:hAnsi="宋体" w:cs="宋体"/>
      <w:b/>
      <w:bCs/>
      <w:kern w:val="36"/>
      <w:sz w:val="48"/>
      <w:szCs w:val="48"/>
    </w:rPr>
  </w:style>
  <w:style w:type="character" w:styleId="a8">
    <w:name w:val="Hyperlink"/>
    <w:basedOn w:val="a1"/>
    <w:uiPriority w:val="99"/>
    <w:unhideWhenUsed/>
    <w:rsid w:val="00372A7F"/>
    <w:rPr>
      <w:color w:val="0000FF"/>
      <w:u w:val="single"/>
    </w:rPr>
  </w:style>
  <w:style w:type="character" w:customStyle="1" w:styleId="normalchar1">
    <w:name w:val="normal__char1"/>
    <w:qFormat/>
    <w:rsid w:val="00D204E8"/>
    <w:rPr>
      <w:rFonts w:ascii="Times New Roman" w:eastAsia="宋体" w:hAnsi="Times New Roman" w:cs="Times New Roman" w:hint="default"/>
      <w:kern w:val="44"/>
      <w:sz w:val="20"/>
      <w:szCs w:val="20"/>
      <w:lang w:val="en-US" w:eastAsia="zh-CN" w:bidi="ar-SA"/>
    </w:rPr>
  </w:style>
  <w:style w:type="paragraph" w:styleId="a9">
    <w:name w:val="annotation text"/>
    <w:basedOn w:val="a"/>
    <w:link w:val="Char1"/>
    <w:uiPriority w:val="99"/>
    <w:semiHidden/>
    <w:unhideWhenUsed/>
    <w:qFormat/>
    <w:rsid w:val="002A756F"/>
    <w:pPr>
      <w:jc w:val="left"/>
    </w:pPr>
    <w:rPr>
      <w:rFonts w:asciiTheme="minorHAnsi" w:eastAsiaTheme="minorEastAsia" w:hAnsiTheme="minorHAnsi" w:cstheme="minorBidi"/>
    </w:rPr>
  </w:style>
  <w:style w:type="character" w:customStyle="1" w:styleId="Char1">
    <w:name w:val="批注文字 Char"/>
    <w:basedOn w:val="a1"/>
    <w:link w:val="a9"/>
    <w:uiPriority w:val="99"/>
    <w:semiHidden/>
    <w:qFormat/>
    <w:rsid w:val="002A756F"/>
    <w:rPr>
      <w:kern w:val="2"/>
      <w:sz w:val="21"/>
      <w:szCs w:val="22"/>
    </w:rPr>
  </w:style>
  <w:style w:type="paragraph" w:styleId="aa">
    <w:name w:val="Balloon Text"/>
    <w:basedOn w:val="a"/>
    <w:link w:val="Char2"/>
    <w:rsid w:val="00212706"/>
    <w:rPr>
      <w:sz w:val="18"/>
      <w:szCs w:val="18"/>
    </w:rPr>
  </w:style>
  <w:style w:type="character" w:customStyle="1" w:styleId="Char2">
    <w:name w:val="批注框文本 Char"/>
    <w:basedOn w:val="a1"/>
    <w:link w:val="aa"/>
    <w:rsid w:val="00212706"/>
    <w:rPr>
      <w:rFonts w:ascii="Times New Roman" w:eastAsia="宋体" w:hAnsi="Times New Roman" w:cs="Times New Roman"/>
      <w:kern w:val="2"/>
      <w:sz w:val="18"/>
      <w:szCs w:val="18"/>
    </w:rPr>
  </w:style>
  <w:style w:type="character" w:customStyle="1" w:styleId="2Char">
    <w:name w:val="标题 2 Char"/>
    <w:basedOn w:val="a1"/>
    <w:link w:val="2"/>
    <w:semiHidden/>
    <w:rsid w:val="00976BC3"/>
    <w:rPr>
      <w:rFonts w:asciiTheme="majorHAnsi" w:eastAsiaTheme="majorEastAsia" w:hAnsiTheme="majorHAnsi" w:cstheme="majorBidi"/>
      <w:b/>
      <w:bCs/>
      <w:kern w:val="2"/>
      <w:sz w:val="32"/>
      <w:szCs w:val="32"/>
    </w:rPr>
  </w:style>
  <w:style w:type="paragraph" w:customStyle="1" w:styleId="ab">
    <w:name w:val="段"/>
    <w:qFormat/>
    <w:rsid w:val="00CC737F"/>
    <w:pPr>
      <w:autoSpaceDE w:val="0"/>
      <w:autoSpaceDN w:val="0"/>
      <w:ind w:firstLineChars="200" w:firstLine="200"/>
      <w:jc w:val="both"/>
    </w:pPr>
    <w:rPr>
      <w:rFonts w:ascii="宋体" w:eastAsia="宋体" w:hAnsi="Times New Roman" w:cs="Times New Roman"/>
      <w:sz w:val="21"/>
      <w:szCs w:val="22"/>
    </w:rPr>
  </w:style>
</w:styles>
</file>

<file path=word/webSettings.xml><?xml version="1.0" encoding="utf-8"?>
<w:webSettings xmlns:r="http://schemas.openxmlformats.org/officeDocument/2006/relationships" xmlns:w="http://schemas.openxmlformats.org/wordprocessingml/2006/main">
  <w:divs>
    <w:div w:id="6955983">
      <w:bodyDiv w:val="1"/>
      <w:marLeft w:val="0"/>
      <w:marRight w:val="0"/>
      <w:marTop w:val="0"/>
      <w:marBottom w:val="0"/>
      <w:divBdr>
        <w:top w:val="none" w:sz="0" w:space="0" w:color="auto"/>
        <w:left w:val="none" w:sz="0" w:space="0" w:color="auto"/>
        <w:bottom w:val="none" w:sz="0" w:space="0" w:color="auto"/>
        <w:right w:val="none" w:sz="0" w:space="0" w:color="auto"/>
      </w:divBdr>
    </w:div>
    <w:div w:id="472259325">
      <w:bodyDiv w:val="1"/>
      <w:marLeft w:val="0"/>
      <w:marRight w:val="0"/>
      <w:marTop w:val="0"/>
      <w:marBottom w:val="0"/>
      <w:divBdr>
        <w:top w:val="none" w:sz="0" w:space="0" w:color="auto"/>
        <w:left w:val="none" w:sz="0" w:space="0" w:color="auto"/>
        <w:bottom w:val="none" w:sz="0" w:space="0" w:color="auto"/>
        <w:right w:val="none" w:sz="0" w:space="0" w:color="auto"/>
      </w:divBdr>
    </w:div>
    <w:div w:id="759063167">
      <w:bodyDiv w:val="1"/>
      <w:marLeft w:val="0"/>
      <w:marRight w:val="0"/>
      <w:marTop w:val="0"/>
      <w:marBottom w:val="0"/>
      <w:divBdr>
        <w:top w:val="none" w:sz="0" w:space="0" w:color="auto"/>
        <w:left w:val="none" w:sz="0" w:space="0" w:color="auto"/>
        <w:bottom w:val="none" w:sz="0" w:space="0" w:color="auto"/>
        <w:right w:val="none" w:sz="0" w:space="0" w:color="auto"/>
      </w:divBdr>
    </w:div>
    <w:div w:id="844708673">
      <w:bodyDiv w:val="1"/>
      <w:marLeft w:val="0"/>
      <w:marRight w:val="0"/>
      <w:marTop w:val="0"/>
      <w:marBottom w:val="0"/>
      <w:divBdr>
        <w:top w:val="none" w:sz="0" w:space="0" w:color="auto"/>
        <w:left w:val="none" w:sz="0" w:space="0" w:color="auto"/>
        <w:bottom w:val="none" w:sz="0" w:space="0" w:color="auto"/>
        <w:right w:val="none" w:sz="0" w:space="0" w:color="auto"/>
      </w:divBdr>
    </w:div>
    <w:div w:id="945190330">
      <w:bodyDiv w:val="1"/>
      <w:marLeft w:val="0"/>
      <w:marRight w:val="0"/>
      <w:marTop w:val="0"/>
      <w:marBottom w:val="0"/>
      <w:divBdr>
        <w:top w:val="none" w:sz="0" w:space="0" w:color="auto"/>
        <w:left w:val="none" w:sz="0" w:space="0" w:color="auto"/>
        <w:bottom w:val="none" w:sz="0" w:space="0" w:color="auto"/>
        <w:right w:val="none" w:sz="0" w:space="0" w:color="auto"/>
      </w:divBdr>
    </w:div>
    <w:div w:id="1161581864">
      <w:bodyDiv w:val="1"/>
      <w:marLeft w:val="0"/>
      <w:marRight w:val="0"/>
      <w:marTop w:val="0"/>
      <w:marBottom w:val="0"/>
      <w:divBdr>
        <w:top w:val="none" w:sz="0" w:space="0" w:color="auto"/>
        <w:left w:val="none" w:sz="0" w:space="0" w:color="auto"/>
        <w:bottom w:val="none" w:sz="0" w:space="0" w:color="auto"/>
        <w:right w:val="none" w:sz="0" w:space="0" w:color="auto"/>
      </w:divBdr>
    </w:div>
    <w:div w:id="1186601217">
      <w:bodyDiv w:val="1"/>
      <w:marLeft w:val="0"/>
      <w:marRight w:val="0"/>
      <w:marTop w:val="0"/>
      <w:marBottom w:val="0"/>
      <w:divBdr>
        <w:top w:val="none" w:sz="0" w:space="0" w:color="auto"/>
        <w:left w:val="none" w:sz="0" w:space="0" w:color="auto"/>
        <w:bottom w:val="none" w:sz="0" w:space="0" w:color="auto"/>
        <w:right w:val="none" w:sz="0" w:space="0" w:color="auto"/>
      </w:divBdr>
    </w:div>
    <w:div w:id="1402365302">
      <w:bodyDiv w:val="1"/>
      <w:marLeft w:val="0"/>
      <w:marRight w:val="0"/>
      <w:marTop w:val="0"/>
      <w:marBottom w:val="0"/>
      <w:divBdr>
        <w:top w:val="none" w:sz="0" w:space="0" w:color="auto"/>
        <w:left w:val="none" w:sz="0" w:space="0" w:color="auto"/>
        <w:bottom w:val="none" w:sz="0" w:space="0" w:color="auto"/>
        <w:right w:val="none" w:sz="0" w:space="0" w:color="auto"/>
      </w:divBdr>
    </w:div>
    <w:div w:id="1686055170">
      <w:bodyDiv w:val="1"/>
      <w:marLeft w:val="0"/>
      <w:marRight w:val="0"/>
      <w:marTop w:val="0"/>
      <w:marBottom w:val="0"/>
      <w:divBdr>
        <w:top w:val="none" w:sz="0" w:space="0" w:color="auto"/>
        <w:left w:val="none" w:sz="0" w:space="0" w:color="auto"/>
        <w:bottom w:val="none" w:sz="0" w:space="0" w:color="auto"/>
        <w:right w:val="none" w:sz="0" w:space="0" w:color="auto"/>
      </w:divBdr>
    </w:div>
    <w:div w:id="1886987970">
      <w:bodyDiv w:val="1"/>
      <w:marLeft w:val="0"/>
      <w:marRight w:val="0"/>
      <w:marTop w:val="0"/>
      <w:marBottom w:val="0"/>
      <w:divBdr>
        <w:top w:val="none" w:sz="0" w:space="0" w:color="auto"/>
        <w:left w:val="none" w:sz="0" w:space="0" w:color="auto"/>
        <w:bottom w:val="none" w:sz="0" w:space="0" w:color="auto"/>
        <w:right w:val="none" w:sz="0" w:space="0" w:color="auto"/>
      </w:divBdr>
    </w:div>
    <w:div w:id="1918056082">
      <w:bodyDiv w:val="1"/>
      <w:marLeft w:val="0"/>
      <w:marRight w:val="0"/>
      <w:marTop w:val="0"/>
      <w:marBottom w:val="0"/>
      <w:divBdr>
        <w:top w:val="none" w:sz="0" w:space="0" w:color="auto"/>
        <w:left w:val="none" w:sz="0" w:space="0" w:color="auto"/>
        <w:bottom w:val="none" w:sz="0" w:space="0" w:color="auto"/>
        <w:right w:val="none" w:sz="0" w:space="0" w:color="auto"/>
      </w:divBdr>
    </w:div>
    <w:div w:id="2028679031">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oleObject" Target="embeddings/Microsoft_Office_Excel_97-2003____1.xls"/><Relationship Id="rId4" Type="http://schemas.openxmlformats.org/officeDocument/2006/relationships/styles" Target="styles.xml"/><Relationship Id="rId9" Type="http://schemas.openxmlformats.org/officeDocument/2006/relationships/image" Target="media/image1.em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DFA47587-69DC-469C-A897-AC636EC078F5}">
  <ds:schemaRefs>
    <ds:schemaRef ds:uri="http://schemas.openxmlformats.org/officeDocument/2006/bibliography"/>
  </ds:schemaRefs>
</ds:datastoreItem>
</file>

<file path=customXml/itemProps2.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1745</TotalTime>
  <Pages>8</Pages>
  <Words>833</Words>
  <Characters>4750</Characters>
  <Application>Microsoft Office Word</Application>
  <DocSecurity>0</DocSecurity>
  <Lines>39</Lines>
  <Paragraphs>11</Paragraphs>
  <ScaleCrop>false</ScaleCrop>
  <Company>P R C</Company>
  <LinksUpToDate>false</LinksUpToDate>
  <CharactersWithSpaces>5572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湖海散人</dc:creator>
  <cp:lastModifiedBy>wanghaizeng</cp:lastModifiedBy>
  <cp:revision>51</cp:revision>
  <dcterms:created xsi:type="dcterms:W3CDTF">2023-05-17T08:58:00Z</dcterms:created>
  <dcterms:modified xsi:type="dcterms:W3CDTF">2026-06-09T03:54:00Z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2052-11.1.0.11294</vt:lpwstr>
  </property>
  <property fmtid="{D5CDD505-2E9C-101B-9397-08002B2CF9AE}" pid="3" name="ICV">
    <vt:lpwstr>D5C1B3E8F14A4C129B10E2A92751A7E6</vt:lpwstr>
  </property>
</Properties>
</file>